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01F2D0" w14:textId="77777777" w:rsidR="00B51EC1" w:rsidRDefault="00B51EC1" w:rsidP="00B51EC1">
      <w:pPr>
        <w:pStyle w:val="BodyText"/>
        <w:jc w:val="center"/>
        <w:rPr>
          <w:rFonts w:ascii="Times New Roman"/>
          <w:sz w:val="20"/>
        </w:rPr>
      </w:pPr>
      <w:r>
        <w:rPr>
          <w:noProof/>
        </w:rPr>
        <w:drawing>
          <wp:anchor distT="0" distB="0" distL="0" distR="0" simplePos="0" relativeHeight="251659264" behindDoc="1" locked="0" layoutInCell="1" allowOverlap="1" wp14:anchorId="338C9644" wp14:editId="336D8DF0">
            <wp:simplePos x="0" y="0"/>
            <wp:positionH relativeFrom="page">
              <wp:posOffset>4676775</wp:posOffset>
            </wp:positionH>
            <wp:positionV relativeFrom="page">
              <wp:posOffset>1864996</wp:posOffset>
            </wp:positionV>
            <wp:extent cx="176542" cy="126301"/>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76542" cy="126301"/>
                    </a:xfrm>
                    <a:prstGeom prst="rect">
                      <a:avLst/>
                    </a:prstGeom>
                  </pic:spPr>
                </pic:pic>
              </a:graphicData>
            </a:graphic>
          </wp:anchor>
        </w:drawing>
      </w:r>
      <w:r>
        <w:rPr>
          <w:noProof/>
        </w:rPr>
        <w:drawing>
          <wp:inline distT="0" distB="0" distL="0" distR="0" wp14:anchorId="0CEB04DC" wp14:editId="2F262924">
            <wp:extent cx="4297680" cy="1173480"/>
            <wp:effectExtent l="0" t="0" r="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97680" cy="1173480"/>
                    </a:xfrm>
                    <a:prstGeom prst="rect">
                      <a:avLst/>
                    </a:prstGeom>
                    <a:noFill/>
                    <a:ln>
                      <a:noFill/>
                    </a:ln>
                  </pic:spPr>
                </pic:pic>
              </a:graphicData>
            </a:graphic>
          </wp:inline>
        </w:drawing>
      </w:r>
    </w:p>
    <w:p w14:paraId="2CCCFFE3" w14:textId="77777777" w:rsidR="00B51EC1" w:rsidRDefault="00B51EC1" w:rsidP="00B51EC1">
      <w:pPr>
        <w:pStyle w:val="BodyText"/>
        <w:rPr>
          <w:rFonts w:ascii="Times New Roman"/>
          <w:sz w:val="20"/>
        </w:rPr>
      </w:pPr>
    </w:p>
    <w:p w14:paraId="4F8177B6" w14:textId="77777777" w:rsidR="00B51EC1" w:rsidRDefault="00B51EC1" w:rsidP="00B51EC1">
      <w:pPr>
        <w:pStyle w:val="BodyText"/>
        <w:rPr>
          <w:rFonts w:ascii="Times New Roman"/>
          <w:sz w:val="20"/>
        </w:rPr>
      </w:pPr>
    </w:p>
    <w:p w14:paraId="34DA6F90" w14:textId="77777777" w:rsidR="00B51EC1" w:rsidRDefault="00B51EC1" w:rsidP="00B51EC1">
      <w:pPr>
        <w:pStyle w:val="BodyText"/>
        <w:rPr>
          <w:rFonts w:ascii="Times New Roman"/>
          <w:sz w:val="20"/>
        </w:rPr>
      </w:pPr>
    </w:p>
    <w:p w14:paraId="3AF6B71D" w14:textId="77777777" w:rsidR="00B51EC1" w:rsidRDefault="00B51EC1" w:rsidP="00B51EC1">
      <w:pPr>
        <w:pStyle w:val="BodyText"/>
        <w:rPr>
          <w:rFonts w:ascii="Times New Roman"/>
          <w:sz w:val="20"/>
        </w:rPr>
      </w:pPr>
    </w:p>
    <w:p w14:paraId="25DB982C" w14:textId="77777777" w:rsidR="00B51EC1" w:rsidRDefault="00B51EC1" w:rsidP="00B51EC1">
      <w:pPr>
        <w:pStyle w:val="BodyText"/>
        <w:rPr>
          <w:rFonts w:ascii="Times New Roman"/>
          <w:sz w:val="20"/>
        </w:rPr>
      </w:pPr>
    </w:p>
    <w:p w14:paraId="74699225" w14:textId="77777777" w:rsidR="00B51EC1" w:rsidRDefault="00B51EC1" w:rsidP="00B51EC1">
      <w:pPr>
        <w:pStyle w:val="BodyText"/>
        <w:rPr>
          <w:rFonts w:ascii="Times New Roman"/>
          <w:sz w:val="20"/>
        </w:rPr>
      </w:pPr>
    </w:p>
    <w:p w14:paraId="11187E32" w14:textId="77777777" w:rsidR="00B51EC1" w:rsidRDefault="00B51EC1" w:rsidP="00B51EC1">
      <w:pPr>
        <w:pStyle w:val="BodyText"/>
        <w:rPr>
          <w:rFonts w:ascii="Times New Roman"/>
          <w:sz w:val="20"/>
        </w:rPr>
      </w:pPr>
    </w:p>
    <w:p w14:paraId="73ADF53D" w14:textId="77777777" w:rsidR="00B51EC1" w:rsidRDefault="00B51EC1" w:rsidP="00B51EC1">
      <w:pPr>
        <w:pStyle w:val="BodyText"/>
        <w:rPr>
          <w:rFonts w:ascii="Times New Roman"/>
          <w:sz w:val="20"/>
        </w:rPr>
      </w:pPr>
    </w:p>
    <w:p w14:paraId="73A62463" w14:textId="77777777" w:rsidR="00B51EC1" w:rsidRDefault="00B51EC1" w:rsidP="00B51EC1">
      <w:pPr>
        <w:pStyle w:val="BodyText"/>
        <w:rPr>
          <w:rFonts w:ascii="Times New Roman"/>
          <w:sz w:val="20"/>
        </w:rPr>
      </w:pPr>
    </w:p>
    <w:p w14:paraId="47CED44A" w14:textId="77777777" w:rsidR="00B51EC1" w:rsidRDefault="00B51EC1" w:rsidP="00B51EC1">
      <w:pPr>
        <w:pStyle w:val="BodyText"/>
        <w:rPr>
          <w:rFonts w:ascii="Times New Roman"/>
          <w:sz w:val="20"/>
        </w:rPr>
      </w:pPr>
    </w:p>
    <w:p w14:paraId="64B2EB21" w14:textId="77777777" w:rsidR="00B51EC1" w:rsidRDefault="00B51EC1" w:rsidP="00B51EC1">
      <w:pPr>
        <w:pStyle w:val="BodyText"/>
        <w:rPr>
          <w:rFonts w:ascii="Times New Roman"/>
          <w:sz w:val="20"/>
        </w:rPr>
      </w:pPr>
    </w:p>
    <w:p w14:paraId="3EF33F6F" w14:textId="77777777" w:rsidR="00B51EC1" w:rsidRDefault="00B51EC1" w:rsidP="00B51EC1">
      <w:pPr>
        <w:spacing w:before="245" w:line="487" w:lineRule="auto"/>
        <w:jc w:val="center"/>
        <w:rPr>
          <w:b/>
          <w:sz w:val="40"/>
        </w:rPr>
      </w:pPr>
      <w:r>
        <w:rPr>
          <w:b/>
          <w:sz w:val="40"/>
        </w:rPr>
        <w:t>BACHELOR</w:t>
      </w:r>
      <w:r>
        <w:rPr>
          <w:b/>
          <w:spacing w:val="-11"/>
          <w:sz w:val="40"/>
        </w:rPr>
        <w:t xml:space="preserve"> </w:t>
      </w:r>
      <w:r>
        <w:rPr>
          <w:b/>
          <w:sz w:val="40"/>
        </w:rPr>
        <w:t>OF</w:t>
      </w:r>
      <w:r>
        <w:rPr>
          <w:b/>
          <w:spacing w:val="-12"/>
          <w:sz w:val="40"/>
        </w:rPr>
        <w:t xml:space="preserve"> </w:t>
      </w:r>
      <w:r>
        <w:rPr>
          <w:b/>
          <w:sz w:val="40"/>
        </w:rPr>
        <w:t>SOCIAL</w:t>
      </w:r>
      <w:r>
        <w:rPr>
          <w:b/>
          <w:spacing w:val="-12"/>
          <w:sz w:val="40"/>
        </w:rPr>
        <w:t xml:space="preserve"> </w:t>
      </w:r>
      <w:r>
        <w:rPr>
          <w:b/>
          <w:sz w:val="40"/>
        </w:rPr>
        <w:t>WORK</w:t>
      </w:r>
    </w:p>
    <w:p w14:paraId="14D55520" w14:textId="77777777" w:rsidR="00B51EC1" w:rsidRDefault="00B51EC1" w:rsidP="00B51EC1">
      <w:pPr>
        <w:spacing w:before="245" w:line="487" w:lineRule="auto"/>
        <w:jc w:val="center"/>
        <w:rPr>
          <w:b/>
          <w:sz w:val="40"/>
        </w:rPr>
      </w:pPr>
      <w:r>
        <w:rPr>
          <w:b/>
          <w:sz w:val="40"/>
        </w:rPr>
        <w:t>Practicum Education Manual</w:t>
      </w:r>
    </w:p>
    <w:p w14:paraId="572F7142" w14:textId="77777777" w:rsidR="00B51EC1" w:rsidRDefault="00B51EC1" w:rsidP="00B51EC1">
      <w:pPr>
        <w:spacing w:before="245" w:line="487" w:lineRule="auto"/>
        <w:jc w:val="center"/>
        <w:rPr>
          <w:b/>
          <w:sz w:val="40"/>
        </w:rPr>
      </w:pPr>
      <w:r>
        <w:rPr>
          <w:b/>
          <w:sz w:val="40"/>
        </w:rPr>
        <w:t>2025 -2026</w:t>
      </w:r>
    </w:p>
    <w:p w14:paraId="5218D980" w14:textId="77777777" w:rsidR="00B51EC1" w:rsidRDefault="00B51EC1" w:rsidP="00B51EC1">
      <w:pPr>
        <w:spacing w:before="245" w:line="487" w:lineRule="auto"/>
        <w:ind w:right="1507"/>
        <w:rPr>
          <w:b/>
          <w:sz w:val="40"/>
        </w:rPr>
      </w:pPr>
    </w:p>
    <w:p w14:paraId="1E5CEC41" w14:textId="77777777" w:rsidR="00B51EC1" w:rsidRDefault="00B51EC1" w:rsidP="00B51EC1">
      <w:pPr>
        <w:spacing w:before="245" w:line="487" w:lineRule="auto"/>
        <w:ind w:right="1507"/>
        <w:rPr>
          <w:b/>
          <w:sz w:val="40"/>
        </w:rPr>
      </w:pPr>
    </w:p>
    <w:p w14:paraId="6DE02A8A" w14:textId="77777777" w:rsidR="00B51EC1" w:rsidRDefault="00B51EC1" w:rsidP="00B51EC1">
      <w:pPr>
        <w:spacing w:before="245" w:line="487" w:lineRule="auto"/>
        <w:ind w:right="1507"/>
        <w:rPr>
          <w:b/>
          <w:sz w:val="40"/>
        </w:rPr>
      </w:pPr>
    </w:p>
    <w:p w14:paraId="4BCCE16D" w14:textId="77777777" w:rsidR="00B51EC1" w:rsidRDefault="00B51EC1" w:rsidP="00B51EC1">
      <w:pPr>
        <w:spacing w:before="245" w:line="487" w:lineRule="auto"/>
        <w:ind w:right="1507"/>
        <w:rPr>
          <w:b/>
          <w:sz w:val="40"/>
        </w:rPr>
      </w:pPr>
    </w:p>
    <w:sdt>
      <w:sdtPr>
        <w:rPr>
          <w:rFonts w:ascii="Arial" w:eastAsia="Arial" w:hAnsi="Arial" w:cs="Arial"/>
          <w:color w:val="auto"/>
          <w:sz w:val="22"/>
          <w:szCs w:val="22"/>
        </w:rPr>
        <w:id w:val="1285148481"/>
        <w:docPartObj>
          <w:docPartGallery w:val="Table of Contents"/>
          <w:docPartUnique/>
        </w:docPartObj>
      </w:sdtPr>
      <w:sdtEndPr>
        <w:rPr>
          <w:b/>
          <w:bCs/>
          <w:noProof/>
        </w:rPr>
      </w:sdtEndPr>
      <w:sdtContent>
        <w:p w14:paraId="7512395A" w14:textId="3ACB5A1C" w:rsidR="00281E62" w:rsidRDefault="00281E62">
          <w:pPr>
            <w:pStyle w:val="TOCHeading"/>
          </w:pPr>
          <w:r>
            <w:t>Contents</w:t>
          </w:r>
        </w:p>
        <w:p w14:paraId="7F687165" w14:textId="7536D6B3" w:rsidR="00281E62" w:rsidRDefault="00281E62">
          <w:pPr>
            <w:pStyle w:val="TOC1"/>
            <w:tabs>
              <w:tab w:val="right" w:leader="dot" w:pos="9350"/>
            </w:tabs>
            <w:rPr>
              <w:rFonts w:asciiTheme="minorHAnsi" w:eastAsiaTheme="minorEastAsia" w:hAnsiTheme="minorHAnsi" w:cstheme="minorBidi"/>
              <w:noProof/>
              <w:kern w:val="2"/>
              <w:sz w:val="24"/>
              <w:szCs w:val="24"/>
              <w14:ligatures w14:val="standardContextual"/>
            </w:rPr>
          </w:pPr>
          <w:r>
            <w:fldChar w:fldCharType="begin"/>
          </w:r>
          <w:r>
            <w:instrText xml:space="preserve"> TOC \o "1-3" \h \z \u </w:instrText>
          </w:r>
          <w:r>
            <w:fldChar w:fldCharType="separate"/>
          </w:r>
          <w:hyperlink w:anchor="_Toc192500323" w:history="1">
            <w:r w:rsidRPr="000B73D6">
              <w:rPr>
                <w:rStyle w:val="Hyperlink"/>
                <w:noProof/>
              </w:rPr>
              <w:t>Bachelor of Social Work Faculty</w:t>
            </w:r>
            <w:r>
              <w:rPr>
                <w:noProof/>
                <w:webHidden/>
              </w:rPr>
              <w:tab/>
            </w:r>
            <w:r>
              <w:rPr>
                <w:noProof/>
                <w:webHidden/>
              </w:rPr>
              <w:fldChar w:fldCharType="begin"/>
            </w:r>
            <w:r>
              <w:rPr>
                <w:noProof/>
                <w:webHidden/>
              </w:rPr>
              <w:instrText xml:space="preserve"> PAGEREF _Toc192500323 \h </w:instrText>
            </w:r>
            <w:r>
              <w:rPr>
                <w:noProof/>
                <w:webHidden/>
              </w:rPr>
            </w:r>
            <w:r>
              <w:rPr>
                <w:noProof/>
                <w:webHidden/>
              </w:rPr>
              <w:fldChar w:fldCharType="separate"/>
            </w:r>
            <w:r>
              <w:rPr>
                <w:noProof/>
                <w:webHidden/>
              </w:rPr>
              <w:t>4</w:t>
            </w:r>
            <w:r>
              <w:rPr>
                <w:noProof/>
                <w:webHidden/>
              </w:rPr>
              <w:fldChar w:fldCharType="end"/>
            </w:r>
          </w:hyperlink>
        </w:p>
        <w:p w14:paraId="64D328EC" w14:textId="4E2DC37E" w:rsidR="00281E62" w:rsidRDefault="00281E62">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192500324" w:history="1">
            <w:r w:rsidRPr="000B73D6">
              <w:rPr>
                <w:rStyle w:val="Hyperlink"/>
                <w:noProof/>
              </w:rPr>
              <w:t>Introduction</w:t>
            </w:r>
            <w:r>
              <w:rPr>
                <w:noProof/>
                <w:webHidden/>
              </w:rPr>
              <w:tab/>
            </w:r>
            <w:r>
              <w:rPr>
                <w:noProof/>
                <w:webHidden/>
              </w:rPr>
              <w:fldChar w:fldCharType="begin"/>
            </w:r>
            <w:r>
              <w:rPr>
                <w:noProof/>
                <w:webHidden/>
              </w:rPr>
              <w:instrText xml:space="preserve"> PAGEREF _Toc192500324 \h </w:instrText>
            </w:r>
            <w:r>
              <w:rPr>
                <w:noProof/>
                <w:webHidden/>
              </w:rPr>
            </w:r>
            <w:r>
              <w:rPr>
                <w:noProof/>
                <w:webHidden/>
              </w:rPr>
              <w:fldChar w:fldCharType="separate"/>
            </w:r>
            <w:r>
              <w:rPr>
                <w:noProof/>
                <w:webHidden/>
              </w:rPr>
              <w:t>5</w:t>
            </w:r>
            <w:r>
              <w:rPr>
                <w:noProof/>
                <w:webHidden/>
              </w:rPr>
              <w:fldChar w:fldCharType="end"/>
            </w:r>
          </w:hyperlink>
        </w:p>
        <w:p w14:paraId="13D5E20B" w14:textId="521290DB" w:rsidR="00281E62" w:rsidRDefault="00281E62">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192500325" w:history="1">
            <w:r w:rsidRPr="000B73D6">
              <w:rPr>
                <w:rStyle w:val="Hyperlink"/>
                <w:noProof/>
              </w:rPr>
              <w:t>Mission</w:t>
            </w:r>
            <w:r>
              <w:rPr>
                <w:noProof/>
                <w:webHidden/>
              </w:rPr>
              <w:tab/>
            </w:r>
            <w:r>
              <w:rPr>
                <w:noProof/>
                <w:webHidden/>
              </w:rPr>
              <w:fldChar w:fldCharType="begin"/>
            </w:r>
            <w:r>
              <w:rPr>
                <w:noProof/>
                <w:webHidden/>
              </w:rPr>
              <w:instrText xml:space="preserve"> PAGEREF _Toc192500325 \h </w:instrText>
            </w:r>
            <w:r>
              <w:rPr>
                <w:noProof/>
                <w:webHidden/>
              </w:rPr>
            </w:r>
            <w:r>
              <w:rPr>
                <w:noProof/>
                <w:webHidden/>
              </w:rPr>
              <w:fldChar w:fldCharType="separate"/>
            </w:r>
            <w:r>
              <w:rPr>
                <w:noProof/>
                <w:webHidden/>
              </w:rPr>
              <w:t>5</w:t>
            </w:r>
            <w:r>
              <w:rPr>
                <w:noProof/>
                <w:webHidden/>
              </w:rPr>
              <w:fldChar w:fldCharType="end"/>
            </w:r>
          </w:hyperlink>
        </w:p>
        <w:p w14:paraId="0F4D8096" w14:textId="786BA581" w:rsidR="00281E62" w:rsidRDefault="00281E62">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192500326" w:history="1">
            <w:r w:rsidRPr="000B73D6">
              <w:rPr>
                <w:rStyle w:val="Hyperlink"/>
                <w:noProof/>
              </w:rPr>
              <w:t>BSW Program Learning Outcomes</w:t>
            </w:r>
            <w:r>
              <w:rPr>
                <w:noProof/>
                <w:webHidden/>
              </w:rPr>
              <w:tab/>
            </w:r>
            <w:r>
              <w:rPr>
                <w:noProof/>
                <w:webHidden/>
              </w:rPr>
              <w:fldChar w:fldCharType="begin"/>
            </w:r>
            <w:r>
              <w:rPr>
                <w:noProof/>
                <w:webHidden/>
              </w:rPr>
              <w:instrText xml:space="preserve"> PAGEREF _Toc192500326 \h </w:instrText>
            </w:r>
            <w:r>
              <w:rPr>
                <w:noProof/>
                <w:webHidden/>
              </w:rPr>
            </w:r>
            <w:r>
              <w:rPr>
                <w:noProof/>
                <w:webHidden/>
              </w:rPr>
              <w:fldChar w:fldCharType="separate"/>
            </w:r>
            <w:r>
              <w:rPr>
                <w:noProof/>
                <w:webHidden/>
              </w:rPr>
              <w:t>5</w:t>
            </w:r>
            <w:r>
              <w:rPr>
                <w:noProof/>
                <w:webHidden/>
              </w:rPr>
              <w:fldChar w:fldCharType="end"/>
            </w:r>
          </w:hyperlink>
        </w:p>
        <w:p w14:paraId="2B4AC400" w14:textId="0E3AE5CA" w:rsidR="00281E62" w:rsidRDefault="00281E62">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192500327" w:history="1">
            <w:r w:rsidRPr="000B73D6">
              <w:rPr>
                <w:rStyle w:val="Hyperlink"/>
                <w:noProof/>
              </w:rPr>
              <w:t>The Generalist Model of Social Work Practice</w:t>
            </w:r>
            <w:r>
              <w:rPr>
                <w:noProof/>
                <w:webHidden/>
              </w:rPr>
              <w:tab/>
            </w:r>
            <w:r>
              <w:rPr>
                <w:noProof/>
                <w:webHidden/>
              </w:rPr>
              <w:fldChar w:fldCharType="begin"/>
            </w:r>
            <w:r>
              <w:rPr>
                <w:noProof/>
                <w:webHidden/>
              </w:rPr>
              <w:instrText xml:space="preserve"> PAGEREF _Toc192500327 \h </w:instrText>
            </w:r>
            <w:r>
              <w:rPr>
                <w:noProof/>
                <w:webHidden/>
              </w:rPr>
            </w:r>
            <w:r>
              <w:rPr>
                <w:noProof/>
                <w:webHidden/>
              </w:rPr>
              <w:fldChar w:fldCharType="separate"/>
            </w:r>
            <w:r>
              <w:rPr>
                <w:noProof/>
                <w:webHidden/>
              </w:rPr>
              <w:t>6</w:t>
            </w:r>
            <w:r>
              <w:rPr>
                <w:noProof/>
                <w:webHidden/>
              </w:rPr>
              <w:fldChar w:fldCharType="end"/>
            </w:r>
          </w:hyperlink>
        </w:p>
        <w:p w14:paraId="6E4DEEBE" w14:textId="6B71BD03" w:rsidR="00281E62" w:rsidRDefault="00281E62">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92500328" w:history="1">
            <w:r w:rsidRPr="000B73D6">
              <w:rPr>
                <w:rStyle w:val="Hyperlink"/>
                <w:noProof/>
              </w:rPr>
              <w:t>Bachelor of Social Work Program Competencies and Practice Behaviors</w:t>
            </w:r>
            <w:r>
              <w:rPr>
                <w:noProof/>
                <w:webHidden/>
              </w:rPr>
              <w:tab/>
            </w:r>
            <w:r>
              <w:rPr>
                <w:noProof/>
                <w:webHidden/>
              </w:rPr>
              <w:fldChar w:fldCharType="begin"/>
            </w:r>
            <w:r>
              <w:rPr>
                <w:noProof/>
                <w:webHidden/>
              </w:rPr>
              <w:instrText xml:space="preserve"> PAGEREF _Toc192500328 \h </w:instrText>
            </w:r>
            <w:r>
              <w:rPr>
                <w:noProof/>
                <w:webHidden/>
              </w:rPr>
            </w:r>
            <w:r>
              <w:rPr>
                <w:noProof/>
                <w:webHidden/>
              </w:rPr>
              <w:fldChar w:fldCharType="separate"/>
            </w:r>
            <w:r>
              <w:rPr>
                <w:noProof/>
                <w:webHidden/>
              </w:rPr>
              <w:t>6</w:t>
            </w:r>
            <w:r>
              <w:rPr>
                <w:noProof/>
                <w:webHidden/>
              </w:rPr>
              <w:fldChar w:fldCharType="end"/>
            </w:r>
          </w:hyperlink>
        </w:p>
        <w:p w14:paraId="3ECCD873" w14:textId="127A457B" w:rsidR="00281E62" w:rsidRDefault="00281E62">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192500329" w:history="1">
            <w:r w:rsidRPr="000B73D6">
              <w:rPr>
                <w:rStyle w:val="Hyperlink"/>
                <w:noProof/>
              </w:rPr>
              <w:t>Student Conduct</w:t>
            </w:r>
            <w:r>
              <w:rPr>
                <w:noProof/>
                <w:webHidden/>
              </w:rPr>
              <w:tab/>
            </w:r>
            <w:r>
              <w:rPr>
                <w:noProof/>
                <w:webHidden/>
              </w:rPr>
              <w:fldChar w:fldCharType="begin"/>
            </w:r>
            <w:r>
              <w:rPr>
                <w:noProof/>
                <w:webHidden/>
              </w:rPr>
              <w:instrText xml:space="preserve"> PAGEREF _Toc192500329 \h </w:instrText>
            </w:r>
            <w:r>
              <w:rPr>
                <w:noProof/>
                <w:webHidden/>
              </w:rPr>
            </w:r>
            <w:r>
              <w:rPr>
                <w:noProof/>
                <w:webHidden/>
              </w:rPr>
              <w:fldChar w:fldCharType="separate"/>
            </w:r>
            <w:r>
              <w:rPr>
                <w:noProof/>
                <w:webHidden/>
              </w:rPr>
              <w:t>8</w:t>
            </w:r>
            <w:r>
              <w:rPr>
                <w:noProof/>
                <w:webHidden/>
              </w:rPr>
              <w:fldChar w:fldCharType="end"/>
            </w:r>
          </w:hyperlink>
        </w:p>
        <w:p w14:paraId="53987D22" w14:textId="6586A6F8" w:rsidR="00281E62" w:rsidRDefault="00281E62">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92500330" w:history="1">
            <w:r w:rsidRPr="000B73D6">
              <w:rPr>
                <w:rStyle w:val="Hyperlink"/>
                <w:noProof/>
              </w:rPr>
              <w:t>Classroom Conduct</w:t>
            </w:r>
            <w:r>
              <w:rPr>
                <w:noProof/>
                <w:webHidden/>
              </w:rPr>
              <w:tab/>
            </w:r>
            <w:r>
              <w:rPr>
                <w:noProof/>
                <w:webHidden/>
              </w:rPr>
              <w:fldChar w:fldCharType="begin"/>
            </w:r>
            <w:r>
              <w:rPr>
                <w:noProof/>
                <w:webHidden/>
              </w:rPr>
              <w:instrText xml:space="preserve"> PAGEREF _Toc192500330 \h </w:instrText>
            </w:r>
            <w:r>
              <w:rPr>
                <w:noProof/>
                <w:webHidden/>
              </w:rPr>
            </w:r>
            <w:r>
              <w:rPr>
                <w:noProof/>
                <w:webHidden/>
              </w:rPr>
              <w:fldChar w:fldCharType="separate"/>
            </w:r>
            <w:r>
              <w:rPr>
                <w:noProof/>
                <w:webHidden/>
              </w:rPr>
              <w:t>8</w:t>
            </w:r>
            <w:r>
              <w:rPr>
                <w:noProof/>
                <w:webHidden/>
              </w:rPr>
              <w:fldChar w:fldCharType="end"/>
            </w:r>
          </w:hyperlink>
        </w:p>
        <w:p w14:paraId="1C055486" w14:textId="30915117" w:rsidR="00281E62" w:rsidRDefault="00281E62">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192500331" w:history="1">
            <w:r w:rsidRPr="000B73D6">
              <w:rPr>
                <w:rStyle w:val="Hyperlink"/>
                <w:noProof/>
              </w:rPr>
              <w:t>Right to Accommodations for Individuals with Disabilities</w:t>
            </w:r>
            <w:r>
              <w:rPr>
                <w:noProof/>
                <w:webHidden/>
              </w:rPr>
              <w:tab/>
            </w:r>
            <w:r>
              <w:rPr>
                <w:noProof/>
                <w:webHidden/>
              </w:rPr>
              <w:fldChar w:fldCharType="begin"/>
            </w:r>
            <w:r>
              <w:rPr>
                <w:noProof/>
                <w:webHidden/>
              </w:rPr>
              <w:instrText xml:space="preserve"> PAGEREF _Toc192500331 \h </w:instrText>
            </w:r>
            <w:r>
              <w:rPr>
                <w:noProof/>
                <w:webHidden/>
              </w:rPr>
            </w:r>
            <w:r>
              <w:rPr>
                <w:noProof/>
                <w:webHidden/>
              </w:rPr>
              <w:fldChar w:fldCharType="separate"/>
            </w:r>
            <w:r>
              <w:rPr>
                <w:noProof/>
                <w:webHidden/>
              </w:rPr>
              <w:t>10</w:t>
            </w:r>
            <w:r>
              <w:rPr>
                <w:noProof/>
                <w:webHidden/>
              </w:rPr>
              <w:fldChar w:fldCharType="end"/>
            </w:r>
          </w:hyperlink>
        </w:p>
        <w:p w14:paraId="138863FC" w14:textId="4E126054" w:rsidR="00281E62" w:rsidRDefault="00281E62">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192500332" w:history="1">
            <w:r w:rsidRPr="000B73D6">
              <w:rPr>
                <w:rStyle w:val="Hyperlink"/>
                <w:noProof/>
              </w:rPr>
              <w:t>International Students</w:t>
            </w:r>
            <w:r>
              <w:rPr>
                <w:noProof/>
                <w:webHidden/>
              </w:rPr>
              <w:tab/>
            </w:r>
            <w:r>
              <w:rPr>
                <w:noProof/>
                <w:webHidden/>
              </w:rPr>
              <w:fldChar w:fldCharType="begin"/>
            </w:r>
            <w:r>
              <w:rPr>
                <w:noProof/>
                <w:webHidden/>
              </w:rPr>
              <w:instrText xml:space="preserve"> PAGEREF _Toc192500332 \h </w:instrText>
            </w:r>
            <w:r>
              <w:rPr>
                <w:noProof/>
                <w:webHidden/>
              </w:rPr>
            </w:r>
            <w:r>
              <w:rPr>
                <w:noProof/>
                <w:webHidden/>
              </w:rPr>
              <w:fldChar w:fldCharType="separate"/>
            </w:r>
            <w:r>
              <w:rPr>
                <w:noProof/>
                <w:webHidden/>
              </w:rPr>
              <w:t>10</w:t>
            </w:r>
            <w:r>
              <w:rPr>
                <w:noProof/>
                <w:webHidden/>
              </w:rPr>
              <w:fldChar w:fldCharType="end"/>
            </w:r>
          </w:hyperlink>
        </w:p>
        <w:p w14:paraId="72708313" w14:textId="74DDCC4C" w:rsidR="00281E62" w:rsidRDefault="00281E62">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192500333" w:history="1">
            <w:r w:rsidRPr="000B73D6">
              <w:rPr>
                <w:rStyle w:val="Hyperlink"/>
                <w:noProof/>
              </w:rPr>
              <w:t>Practicum Internship Structure</w:t>
            </w:r>
            <w:r>
              <w:rPr>
                <w:noProof/>
                <w:webHidden/>
              </w:rPr>
              <w:tab/>
            </w:r>
            <w:r>
              <w:rPr>
                <w:noProof/>
                <w:webHidden/>
              </w:rPr>
              <w:fldChar w:fldCharType="begin"/>
            </w:r>
            <w:r>
              <w:rPr>
                <w:noProof/>
                <w:webHidden/>
              </w:rPr>
              <w:instrText xml:space="preserve"> PAGEREF _Toc192500333 \h </w:instrText>
            </w:r>
            <w:r>
              <w:rPr>
                <w:noProof/>
                <w:webHidden/>
              </w:rPr>
            </w:r>
            <w:r>
              <w:rPr>
                <w:noProof/>
                <w:webHidden/>
              </w:rPr>
              <w:fldChar w:fldCharType="separate"/>
            </w:r>
            <w:r>
              <w:rPr>
                <w:noProof/>
                <w:webHidden/>
              </w:rPr>
              <w:t>11</w:t>
            </w:r>
            <w:r>
              <w:rPr>
                <w:noProof/>
                <w:webHidden/>
              </w:rPr>
              <w:fldChar w:fldCharType="end"/>
            </w:r>
          </w:hyperlink>
        </w:p>
        <w:p w14:paraId="61616982" w14:textId="3E9866CA" w:rsidR="00281E62" w:rsidRDefault="00281E62">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192500334" w:history="1">
            <w:r w:rsidRPr="000B73D6">
              <w:rPr>
                <w:rStyle w:val="Hyperlink"/>
                <w:noProof/>
              </w:rPr>
              <w:t>Practicum Roles</w:t>
            </w:r>
            <w:r>
              <w:rPr>
                <w:noProof/>
                <w:webHidden/>
              </w:rPr>
              <w:tab/>
            </w:r>
            <w:r>
              <w:rPr>
                <w:noProof/>
                <w:webHidden/>
              </w:rPr>
              <w:fldChar w:fldCharType="begin"/>
            </w:r>
            <w:r>
              <w:rPr>
                <w:noProof/>
                <w:webHidden/>
              </w:rPr>
              <w:instrText xml:space="preserve"> PAGEREF _Toc192500334 \h </w:instrText>
            </w:r>
            <w:r>
              <w:rPr>
                <w:noProof/>
                <w:webHidden/>
              </w:rPr>
            </w:r>
            <w:r>
              <w:rPr>
                <w:noProof/>
                <w:webHidden/>
              </w:rPr>
              <w:fldChar w:fldCharType="separate"/>
            </w:r>
            <w:r>
              <w:rPr>
                <w:noProof/>
                <w:webHidden/>
              </w:rPr>
              <w:t>11</w:t>
            </w:r>
            <w:r>
              <w:rPr>
                <w:noProof/>
                <w:webHidden/>
              </w:rPr>
              <w:fldChar w:fldCharType="end"/>
            </w:r>
          </w:hyperlink>
        </w:p>
        <w:p w14:paraId="711998EF" w14:textId="4C25457E" w:rsidR="00281E62" w:rsidRDefault="00281E62">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192500335" w:history="1">
            <w:r w:rsidRPr="000B73D6">
              <w:rPr>
                <w:rStyle w:val="Hyperlink"/>
                <w:noProof/>
              </w:rPr>
              <w:t>Orientation for Practicum Instructors</w:t>
            </w:r>
            <w:r>
              <w:rPr>
                <w:noProof/>
                <w:webHidden/>
              </w:rPr>
              <w:tab/>
            </w:r>
            <w:r>
              <w:rPr>
                <w:noProof/>
                <w:webHidden/>
              </w:rPr>
              <w:fldChar w:fldCharType="begin"/>
            </w:r>
            <w:r>
              <w:rPr>
                <w:noProof/>
                <w:webHidden/>
              </w:rPr>
              <w:instrText xml:space="preserve"> PAGEREF _Toc192500335 \h </w:instrText>
            </w:r>
            <w:r>
              <w:rPr>
                <w:noProof/>
                <w:webHidden/>
              </w:rPr>
            </w:r>
            <w:r>
              <w:rPr>
                <w:noProof/>
                <w:webHidden/>
              </w:rPr>
              <w:fldChar w:fldCharType="separate"/>
            </w:r>
            <w:r>
              <w:rPr>
                <w:noProof/>
                <w:webHidden/>
              </w:rPr>
              <w:t>11</w:t>
            </w:r>
            <w:r>
              <w:rPr>
                <w:noProof/>
                <w:webHidden/>
              </w:rPr>
              <w:fldChar w:fldCharType="end"/>
            </w:r>
          </w:hyperlink>
        </w:p>
        <w:p w14:paraId="7E0CFA90" w14:textId="21B4B0EA" w:rsidR="00281E62" w:rsidRDefault="00281E62">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192500336" w:history="1">
            <w:r w:rsidRPr="000B73D6">
              <w:rPr>
                <w:rStyle w:val="Hyperlink"/>
                <w:noProof/>
              </w:rPr>
              <w:t>Selecting a Practicum</w:t>
            </w:r>
            <w:r>
              <w:rPr>
                <w:noProof/>
                <w:webHidden/>
              </w:rPr>
              <w:tab/>
            </w:r>
            <w:r>
              <w:rPr>
                <w:noProof/>
                <w:webHidden/>
              </w:rPr>
              <w:fldChar w:fldCharType="begin"/>
            </w:r>
            <w:r>
              <w:rPr>
                <w:noProof/>
                <w:webHidden/>
              </w:rPr>
              <w:instrText xml:space="preserve"> PAGEREF _Toc192500336 \h </w:instrText>
            </w:r>
            <w:r>
              <w:rPr>
                <w:noProof/>
                <w:webHidden/>
              </w:rPr>
            </w:r>
            <w:r>
              <w:rPr>
                <w:noProof/>
                <w:webHidden/>
              </w:rPr>
              <w:fldChar w:fldCharType="separate"/>
            </w:r>
            <w:r>
              <w:rPr>
                <w:noProof/>
                <w:webHidden/>
              </w:rPr>
              <w:t>11</w:t>
            </w:r>
            <w:r>
              <w:rPr>
                <w:noProof/>
                <w:webHidden/>
              </w:rPr>
              <w:fldChar w:fldCharType="end"/>
            </w:r>
          </w:hyperlink>
        </w:p>
        <w:p w14:paraId="52F55C53" w14:textId="353F67CD" w:rsidR="00281E62" w:rsidRDefault="00281E62">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192500337" w:history="1">
            <w:r w:rsidRPr="000B73D6">
              <w:rPr>
                <w:rStyle w:val="Hyperlink"/>
                <w:noProof/>
              </w:rPr>
              <w:t>Practicum Placement Process</w:t>
            </w:r>
            <w:r>
              <w:rPr>
                <w:noProof/>
                <w:webHidden/>
              </w:rPr>
              <w:tab/>
            </w:r>
            <w:r>
              <w:rPr>
                <w:noProof/>
                <w:webHidden/>
              </w:rPr>
              <w:fldChar w:fldCharType="begin"/>
            </w:r>
            <w:r>
              <w:rPr>
                <w:noProof/>
                <w:webHidden/>
              </w:rPr>
              <w:instrText xml:space="preserve"> PAGEREF _Toc192500337 \h </w:instrText>
            </w:r>
            <w:r>
              <w:rPr>
                <w:noProof/>
                <w:webHidden/>
              </w:rPr>
            </w:r>
            <w:r>
              <w:rPr>
                <w:noProof/>
                <w:webHidden/>
              </w:rPr>
              <w:fldChar w:fldCharType="separate"/>
            </w:r>
            <w:r>
              <w:rPr>
                <w:noProof/>
                <w:webHidden/>
              </w:rPr>
              <w:t>13</w:t>
            </w:r>
            <w:r>
              <w:rPr>
                <w:noProof/>
                <w:webHidden/>
              </w:rPr>
              <w:fldChar w:fldCharType="end"/>
            </w:r>
          </w:hyperlink>
        </w:p>
        <w:p w14:paraId="29E3B94A" w14:textId="03879B75" w:rsidR="00281E62" w:rsidRDefault="00281E62">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92500338" w:history="1">
            <w:r w:rsidRPr="000B73D6">
              <w:rPr>
                <w:rStyle w:val="Hyperlink"/>
                <w:noProof/>
              </w:rPr>
              <w:t>Place of Employment:</w:t>
            </w:r>
            <w:r>
              <w:rPr>
                <w:noProof/>
                <w:webHidden/>
              </w:rPr>
              <w:tab/>
            </w:r>
            <w:r>
              <w:rPr>
                <w:noProof/>
                <w:webHidden/>
              </w:rPr>
              <w:fldChar w:fldCharType="begin"/>
            </w:r>
            <w:r>
              <w:rPr>
                <w:noProof/>
                <w:webHidden/>
              </w:rPr>
              <w:instrText xml:space="preserve"> PAGEREF _Toc192500338 \h </w:instrText>
            </w:r>
            <w:r>
              <w:rPr>
                <w:noProof/>
                <w:webHidden/>
              </w:rPr>
            </w:r>
            <w:r>
              <w:rPr>
                <w:noProof/>
                <w:webHidden/>
              </w:rPr>
              <w:fldChar w:fldCharType="separate"/>
            </w:r>
            <w:r>
              <w:rPr>
                <w:noProof/>
                <w:webHidden/>
              </w:rPr>
              <w:t>13</w:t>
            </w:r>
            <w:r>
              <w:rPr>
                <w:noProof/>
                <w:webHidden/>
              </w:rPr>
              <w:fldChar w:fldCharType="end"/>
            </w:r>
          </w:hyperlink>
        </w:p>
        <w:p w14:paraId="20481D42" w14:textId="059A63BA" w:rsidR="00281E62" w:rsidRDefault="00281E62">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92500339" w:history="1">
            <w:r w:rsidRPr="000B73D6">
              <w:rPr>
                <w:rStyle w:val="Hyperlink"/>
                <w:noProof/>
              </w:rPr>
              <w:t>Stipend-Based Placements</w:t>
            </w:r>
            <w:r>
              <w:rPr>
                <w:noProof/>
                <w:webHidden/>
              </w:rPr>
              <w:tab/>
            </w:r>
            <w:r>
              <w:rPr>
                <w:noProof/>
                <w:webHidden/>
              </w:rPr>
              <w:fldChar w:fldCharType="begin"/>
            </w:r>
            <w:r>
              <w:rPr>
                <w:noProof/>
                <w:webHidden/>
              </w:rPr>
              <w:instrText xml:space="preserve"> PAGEREF _Toc192500339 \h </w:instrText>
            </w:r>
            <w:r>
              <w:rPr>
                <w:noProof/>
                <w:webHidden/>
              </w:rPr>
            </w:r>
            <w:r>
              <w:rPr>
                <w:noProof/>
                <w:webHidden/>
              </w:rPr>
              <w:fldChar w:fldCharType="separate"/>
            </w:r>
            <w:r>
              <w:rPr>
                <w:noProof/>
                <w:webHidden/>
              </w:rPr>
              <w:t>13</w:t>
            </w:r>
            <w:r>
              <w:rPr>
                <w:noProof/>
                <w:webHidden/>
              </w:rPr>
              <w:fldChar w:fldCharType="end"/>
            </w:r>
          </w:hyperlink>
        </w:p>
        <w:p w14:paraId="09972A7F" w14:textId="6B8EB50A" w:rsidR="00281E62" w:rsidRDefault="00281E62">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92500340" w:history="1">
            <w:r w:rsidRPr="000B73D6">
              <w:rPr>
                <w:rStyle w:val="Hyperlink"/>
                <w:noProof/>
              </w:rPr>
              <w:t>Employment Offered During Internship:</w:t>
            </w:r>
            <w:r>
              <w:rPr>
                <w:noProof/>
                <w:webHidden/>
              </w:rPr>
              <w:tab/>
            </w:r>
            <w:r>
              <w:rPr>
                <w:noProof/>
                <w:webHidden/>
              </w:rPr>
              <w:fldChar w:fldCharType="begin"/>
            </w:r>
            <w:r>
              <w:rPr>
                <w:noProof/>
                <w:webHidden/>
              </w:rPr>
              <w:instrText xml:space="preserve"> PAGEREF _Toc192500340 \h </w:instrText>
            </w:r>
            <w:r>
              <w:rPr>
                <w:noProof/>
                <w:webHidden/>
              </w:rPr>
            </w:r>
            <w:r>
              <w:rPr>
                <w:noProof/>
                <w:webHidden/>
              </w:rPr>
              <w:fldChar w:fldCharType="separate"/>
            </w:r>
            <w:r>
              <w:rPr>
                <w:noProof/>
                <w:webHidden/>
              </w:rPr>
              <w:t>14</w:t>
            </w:r>
            <w:r>
              <w:rPr>
                <w:noProof/>
                <w:webHidden/>
              </w:rPr>
              <w:fldChar w:fldCharType="end"/>
            </w:r>
          </w:hyperlink>
        </w:p>
        <w:p w14:paraId="0746027D" w14:textId="179FA99A" w:rsidR="00281E62" w:rsidRDefault="00281E62">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192500341" w:history="1">
            <w:r w:rsidRPr="000B73D6">
              <w:rPr>
                <w:rStyle w:val="Hyperlink"/>
                <w:noProof/>
              </w:rPr>
              <w:t>Practicum Monitoring and Support</w:t>
            </w:r>
            <w:r>
              <w:rPr>
                <w:noProof/>
                <w:webHidden/>
              </w:rPr>
              <w:tab/>
            </w:r>
            <w:r>
              <w:rPr>
                <w:noProof/>
                <w:webHidden/>
              </w:rPr>
              <w:fldChar w:fldCharType="begin"/>
            </w:r>
            <w:r>
              <w:rPr>
                <w:noProof/>
                <w:webHidden/>
              </w:rPr>
              <w:instrText xml:space="preserve"> PAGEREF _Toc192500341 \h </w:instrText>
            </w:r>
            <w:r>
              <w:rPr>
                <w:noProof/>
                <w:webHidden/>
              </w:rPr>
            </w:r>
            <w:r>
              <w:rPr>
                <w:noProof/>
                <w:webHidden/>
              </w:rPr>
              <w:fldChar w:fldCharType="separate"/>
            </w:r>
            <w:r>
              <w:rPr>
                <w:noProof/>
                <w:webHidden/>
              </w:rPr>
              <w:t>14</w:t>
            </w:r>
            <w:r>
              <w:rPr>
                <w:noProof/>
                <w:webHidden/>
              </w:rPr>
              <w:fldChar w:fldCharType="end"/>
            </w:r>
          </w:hyperlink>
        </w:p>
        <w:p w14:paraId="23DA194E" w14:textId="797CB9EC" w:rsidR="00281E62" w:rsidRDefault="00281E62">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192500342" w:history="1">
            <w:r w:rsidRPr="000B73D6">
              <w:rPr>
                <w:rStyle w:val="Hyperlink"/>
                <w:noProof/>
              </w:rPr>
              <w:t>Supervision</w:t>
            </w:r>
            <w:r>
              <w:rPr>
                <w:noProof/>
                <w:webHidden/>
              </w:rPr>
              <w:tab/>
            </w:r>
            <w:r>
              <w:rPr>
                <w:noProof/>
                <w:webHidden/>
              </w:rPr>
              <w:fldChar w:fldCharType="begin"/>
            </w:r>
            <w:r>
              <w:rPr>
                <w:noProof/>
                <w:webHidden/>
              </w:rPr>
              <w:instrText xml:space="preserve"> PAGEREF _Toc192500342 \h </w:instrText>
            </w:r>
            <w:r>
              <w:rPr>
                <w:noProof/>
                <w:webHidden/>
              </w:rPr>
            </w:r>
            <w:r>
              <w:rPr>
                <w:noProof/>
                <w:webHidden/>
              </w:rPr>
              <w:fldChar w:fldCharType="separate"/>
            </w:r>
            <w:r>
              <w:rPr>
                <w:noProof/>
                <w:webHidden/>
              </w:rPr>
              <w:t>15</w:t>
            </w:r>
            <w:r>
              <w:rPr>
                <w:noProof/>
                <w:webHidden/>
              </w:rPr>
              <w:fldChar w:fldCharType="end"/>
            </w:r>
          </w:hyperlink>
        </w:p>
        <w:p w14:paraId="0109790A" w14:textId="49C40784" w:rsidR="00281E62" w:rsidRDefault="00281E62">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192500343" w:history="1">
            <w:r w:rsidRPr="000B73D6">
              <w:rPr>
                <w:rStyle w:val="Hyperlink"/>
                <w:noProof/>
              </w:rPr>
              <w:t>Education Seminar</w:t>
            </w:r>
            <w:r>
              <w:rPr>
                <w:noProof/>
                <w:webHidden/>
              </w:rPr>
              <w:tab/>
            </w:r>
            <w:r>
              <w:rPr>
                <w:noProof/>
                <w:webHidden/>
              </w:rPr>
              <w:fldChar w:fldCharType="begin"/>
            </w:r>
            <w:r>
              <w:rPr>
                <w:noProof/>
                <w:webHidden/>
              </w:rPr>
              <w:instrText xml:space="preserve"> PAGEREF _Toc192500343 \h </w:instrText>
            </w:r>
            <w:r>
              <w:rPr>
                <w:noProof/>
                <w:webHidden/>
              </w:rPr>
            </w:r>
            <w:r>
              <w:rPr>
                <w:noProof/>
                <w:webHidden/>
              </w:rPr>
              <w:fldChar w:fldCharType="separate"/>
            </w:r>
            <w:r>
              <w:rPr>
                <w:noProof/>
                <w:webHidden/>
              </w:rPr>
              <w:t>15</w:t>
            </w:r>
            <w:r>
              <w:rPr>
                <w:noProof/>
                <w:webHidden/>
              </w:rPr>
              <w:fldChar w:fldCharType="end"/>
            </w:r>
          </w:hyperlink>
        </w:p>
        <w:p w14:paraId="637534D8" w14:textId="24E9173D" w:rsidR="00281E62" w:rsidRDefault="00281E62">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192500344" w:history="1">
            <w:r w:rsidRPr="000B73D6">
              <w:rPr>
                <w:rStyle w:val="Hyperlink"/>
                <w:noProof/>
              </w:rPr>
              <w:t>Liability Insurance</w:t>
            </w:r>
            <w:r>
              <w:rPr>
                <w:noProof/>
                <w:webHidden/>
              </w:rPr>
              <w:tab/>
            </w:r>
            <w:r>
              <w:rPr>
                <w:noProof/>
                <w:webHidden/>
              </w:rPr>
              <w:fldChar w:fldCharType="begin"/>
            </w:r>
            <w:r>
              <w:rPr>
                <w:noProof/>
                <w:webHidden/>
              </w:rPr>
              <w:instrText xml:space="preserve"> PAGEREF _Toc192500344 \h </w:instrText>
            </w:r>
            <w:r>
              <w:rPr>
                <w:noProof/>
                <w:webHidden/>
              </w:rPr>
            </w:r>
            <w:r>
              <w:rPr>
                <w:noProof/>
                <w:webHidden/>
              </w:rPr>
              <w:fldChar w:fldCharType="separate"/>
            </w:r>
            <w:r>
              <w:rPr>
                <w:noProof/>
                <w:webHidden/>
              </w:rPr>
              <w:t>16</w:t>
            </w:r>
            <w:r>
              <w:rPr>
                <w:noProof/>
                <w:webHidden/>
              </w:rPr>
              <w:fldChar w:fldCharType="end"/>
            </w:r>
          </w:hyperlink>
        </w:p>
        <w:p w14:paraId="227935DD" w14:textId="61F1ABA7" w:rsidR="00281E62" w:rsidRDefault="00281E62">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192500345" w:history="1">
            <w:r w:rsidRPr="000B73D6">
              <w:rPr>
                <w:rStyle w:val="Hyperlink"/>
                <w:noProof/>
              </w:rPr>
              <w:t>Student Safety Protocol</w:t>
            </w:r>
            <w:r>
              <w:rPr>
                <w:noProof/>
                <w:webHidden/>
              </w:rPr>
              <w:tab/>
            </w:r>
            <w:r>
              <w:rPr>
                <w:noProof/>
                <w:webHidden/>
              </w:rPr>
              <w:fldChar w:fldCharType="begin"/>
            </w:r>
            <w:r>
              <w:rPr>
                <w:noProof/>
                <w:webHidden/>
              </w:rPr>
              <w:instrText xml:space="preserve"> PAGEREF _Toc192500345 \h </w:instrText>
            </w:r>
            <w:r>
              <w:rPr>
                <w:noProof/>
                <w:webHidden/>
              </w:rPr>
            </w:r>
            <w:r>
              <w:rPr>
                <w:noProof/>
                <w:webHidden/>
              </w:rPr>
              <w:fldChar w:fldCharType="separate"/>
            </w:r>
            <w:r>
              <w:rPr>
                <w:noProof/>
                <w:webHidden/>
              </w:rPr>
              <w:t>16</w:t>
            </w:r>
            <w:r>
              <w:rPr>
                <w:noProof/>
                <w:webHidden/>
              </w:rPr>
              <w:fldChar w:fldCharType="end"/>
            </w:r>
          </w:hyperlink>
        </w:p>
        <w:p w14:paraId="1F1413BD" w14:textId="152323E5" w:rsidR="00281E62" w:rsidRDefault="00281E62">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192500346" w:history="1">
            <w:r w:rsidRPr="000B73D6">
              <w:rPr>
                <w:rStyle w:val="Hyperlink"/>
                <w:noProof/>
              </w:rPr>
              <w:t>Responsibilities of the Student</w:t>
            </w:r>
            <w:r>
              <w:rPr>
                <w:noProof/>
                <w:webHidden/>
              </w:rPr>
              <w:tab/>
            </w:r>
            <w:r>
              <w:rPr>
                <w:noProof/>
                <w:webHidden/>
              </w:rPr>
              <w:fldChar w:fldCharType="begin"/>
            </w:r>
            <w:r>
              <w:rPr>
                <w:noProof/>
                <w:webHidden/>
              </w:rPr>
              <w:instrText xml:space="preserve"> PAGEREF _Toc192500346 \h </w:instrText>
            </w:r>
            <w:r>
              <w:rPr>
                <w:noProof/>
                <w:webHidden/>
              </w:rPr>
            </w:r>
            <w:r>
              <w:rPr>
                <w:noProof/>
                <w:webHidden/>
              </w:rPr>
              <w:fldChar w:fldCharType="separate"/>
            </w:r>
            <w:r>
              <w:rPr>
                <w:noProof/>
                <w:webHidden/>
              </w:rPr>
              <w:t>17</w:t>
            </w:r>
            <w:r>
              <w:rPr>
                <w:noProof/>
                <w:webHidden/>
              </w:rPr>
              <w:fldChar w:fldCharType="end"/>
            </w:r>
          </w:hyperlink>
        </w:p>
        <w:p w14:paraId="6045F2D4" w14:textId="66CCB3EC" w:rsidR="00281E62" w:rsidRDefault="00281E62">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192500347" w:history="1">
            <w:r w:rsidRPr="000B73D6">
              <w:rPr>
                <w:rStyle w:val="Hyperlink"/>
                <w:noProof/>
              </w:rPr>
              <w:t>Responsibilities of the BSW Program</w:t>
            </w:r>
            <w:r>
              <w:rPr>
                <w:noProof/>
                <w:webHidden/>
              </w:rPr>
              <w:tab/>
            </w:r>
            <w:r>
              <w:rPr>
                <w:noProof/>
                <w:webHidden/>
              </w:rPr>
              <w:fldChar w:fldCharType="begin"/>
            </w:r>
            <w:r>
              <w:rPr>
                <w:noProof/>
                <w:webHidden/>
              </w:rPr>
              <w:instrText xml:space="preserve"> PAGEREF _Toc192500347 \h </w:instrText>
            </w:r>
            <w:r>
              <w:rPr>
                <w:noProof/>
                <w:webHidden/>
              </w:rPr>
            </w:r>
            <w:r>
              <w:rPr>
                <w:noProof/>
                <w:webHidden/>
              </w:rPr>
              <w:fldChar w:fldCharType="separate"/>
            </w:r>
            <w:r>
              <w:rPr>
                <w:noProof/>
                <w:webHidden/>
              </w:rPr>
              <w:t>18</w:t>
            </w:r>
            <w:r>
              <w:rPr>
                <w:noProof/>
                <w:webHidden/>
              </w:rPr>
              <w:fldChar w:fldCharType="end"/>
            </w:r>
          </w:hyperlink>
        </w:p>
        <w:p w14:paraId="76819F8E" w14:textId="491C9ECA" w:rsidR="00281E62" w:rsidRDefault="00281E62">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192500348" w:history="1">
            <w:r w:rsidRPr="000B73D6">
              <w:rPr>
                <w:rStyle w:val="Hyperlink"/>
                <w:noProof/>
              </w:rPr>
              <w:t>Responsibilities of the Practicum Instructors</w:t>
            </w:r>
            <w:r>
              <w:rPr>
                <w:noProof/>
                <w:webHidden/>
              </w:rPr>
              <w:tab/>
            </w:r>
            <w:r>
              <w:rPr>
                <w:noProof/>
                <w:webHidden/>
              </w:rPr>
              <w:fldChar w:fldCharType="begin"/>
            </w:r>
            <w:r>
              <w:rPr>
                <w:noProof/>
                <w:webHidden/>
              </w:rPr>
              <w:instrText xml:space="preserve"> PAGEREF _Toc192500348 \h </w:instrText>
            </w:r>
            <w:r>
              <w:rPr>
                <w:noProof/>
                <w:webHidden/>
              </w:rPr>
            </w:r>
            <w:r>
              <w:rPr>
                <w:noProof/>
                <w:webHidden/>
              </w:rPr>
              <w:fldChar w:fldCharType="separate"/>
            </w:r>
            <w:r>
              <w:rPr>
                <w:noProof/>
                <w:webHidden/>
              </w:rPr>
              <w:t>18</w:t>
            </w:r>
            <w:r>
              <w:rPr>
                <w:noProof/>
                <w:webHidden/>
              </w:rPr>
              <w:fldChar w:fldCharType="end"/>
            </w:r>
          </w:hyperlink>
        </w:p>
        <w:p w14:paraId="65D3040B" w14:textId="042DF25C" w:rsidR="00281E62" w:rsidRDefault="00281E62">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192500349" w:history="1">
            <w:r w:rsidRPr="000B73D6">
              <w:rPr>
                <w:rStyle w:val="Hyperlink"/>
                <w:noProof/>
              </w:rPr>
              <w:t>Criteria for the Selection of Practicum Instructors</w:t>
            </w:r>
            <w:r>
              <w:rPr>
                <w:noProof/>
                <w:webHidden/>
              </w:rPr>
              <w:tab/>
            </w:r>
            <w:r>
              <w:rPr>
                <w:noProof/>
                <w:webHidden/>
              </w:rPr>
              <w:fldChar w:fldCharType="begin"/>
            </w:r>
            <w:r>
              <w:rPr>
                <w:noProof/>
                <w:webHidden/>
              </w:rPr>
              <w:instrText xml:space="preserve"> PAGEREF _Toc192500349 \h </w:instrText>
            </w:r>
            <w:r>
              <w:rPr>
                <w:noProof/>
                <w:webHidden/>
              </w:rPr>
            </w:r>
            <w:r>
              <w:rPr>
                <w:noProof/>
                <w:webHidden/>
              </w:rPr>
              <w:fldChar w:fldCharType="separate"/>
            </w:r>
            <w:r>
              <w:rPr>
                <w:noProof/>
                <w:webHidden/>
              </w:rPr>
              <w:t>19</w:t>
            </w:r>
            <w:r>
              <w:rPr>
                <w:noProof/>
                <w:webHidden/>
              </w:rPr>
              <w:fldChar w:fldCharType="end"/>
            </w:r>
          </w:hyperlink>
        </w:p>
        <w:p w14:paraId="6B4F04C4" w14:textId="16012A3E" w:rsidR="00281E62" w:rsidRDefault="00281E62">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192500350" w:history="1">
            <w:r w:rsidRPr="000B73D6">
              <w:rPr>
                <w:rStyle w:val="Hyperlink"/>
                <w:noProof/>
              </w:rPr>
              <w:t>Student Orientation at Practicum Site</w:t>
            </w:r>
            <w:r>
              <w:rPr>
                <w:noProof/>
                <w:webHidden/>
              </w:rPr>
              <w:tab/>
            </w:r>
            <w:r>
              <w:rPr>
                <w:noProof/>
                <w:webHidden/>
              </w:rPr>
              <w:fldChar w:fldCharType="begin"/>
            </w:r>
            <w:r>
              <w:rPr>
                <w:noProof/>
                <w:webHidden/>
              </w:rPr>
              <w:instrText xml:space="preserve"> PAGEREF _Toc192500350 \h </w:instrText>
            </w:r>
            <w:r>
              <w:rPr>
                <w:noProof/>
                <w:webHidden/>
              </w:rPr>
            </w:r>
            <w:r>
              <w:rPr>
                <w:noProof/>
                <w:webHidden/>
              </w:rPr>
              <w:fldChar w:fldCharType="separate"/>
            </w:r>
            <w:r>
              <w:rPr>
                <w:noProof/>
                <w:webHidden/>
              </w:rPr>
              <w:t>20</w:t>
            </w:r>
            <w:r>
              <w:rPr>
                <w:noProof/>
                <w:webHidden/>
              </w:rPr>
              <w:fldChar w:fldCharType="end"/>
            </w:r>
          </w:hyperlink>
        </w:p>
        <w:p w14:paraId="5176CD30" w14:textId="1A2EEE9D" w:rsidR="00281E62" w:rsidRDefault="00281E62">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92500351" w:history="1">
            <w:r w:rsidRPr="000B73D6">
              <w:rPr>
                <w:rStyle w:val="Hyperlink"/>
                <w:noProof/>
              </w:rPr>
              <w:t>An orientation to the agency should include the following:</w:t>
            </w:r>
            <w:r>
              <w:rPr>
                <w:noProof/>
                <w:webHidden/>
              </w:rPr>
              <w:tab/>
            </w:r>
            <w:r>
              <w:rPr>
                <w:noProof/>
                <w:webHidden/>
              </w:rPr>
              <w:fldChar w:fldCharType="begin"/>
            </w:r>
            <w:r>
              <w:rPr>
                <w:noProof/>
                <w:webHidden/>
              </w:rPr>
              <w:instrText xml:space="preserve"> PAGEREF _Toc192500351 \h </w:instrText>
            </w:r>
            <w:r>
              <w:rPr>
                <w:noProof/>
                <w:webHidden/>
              </w:rPr>
            </w:r>
            <w:r>
              <w:rPr>
                <w:noProof/>
                <w:webHidden/>
              </w:rPr>
              <w:fldChar w:fldCharType="separate"/>
            </w:r>
            <w:r>
              <w:rPr>
                <w:noProof/>
                <w:webHidden/>
              </w:rPr>
              <w:t>20</w:t>
            </w:r>
            <w:r>
              <w:rPr>
                <w:noProof/>
                <w:webHidden/>
              </w:rPr>
              <w:fldChar w:fldCharType="end"/>
            </w:r>
          </w:hyperlink>
        </w:p>
        <w:p w14:paraId="55AA7930" w14:textId="2D11665B" w:rsidR="00281E62" w:rsidRDefault="00281E62">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192500352" w:history="1">
            <w:r w:rsidRPr="000B73D6">
              <w:rPr>
                <w:rStyle w:val="Hyperlink"/>
                <w:noProof/>
              </w:rPr>
              <w:t>Confidentiality</w:t>
            </w:r>
            <w:r>
              <w:rPr>
                <w:noProof/>
                <w:webHidden/>
              </w:rPr>
              <w:tab/>
            </w:r>
            <w:r>
              <w:rPr>
                <w:noProof/>
                <w:webHidden/>
              </w:rPr>
              <w:fldChar w:fldCharType="begin"/>
            </w:r>
            <w:r>
              <w:rPr>
                <w:noProof/>
                <w:webHidden/>
              </w:rPr>
              <w:instrText xml:space="preserve"> PAGEREF _Toc192500352 \h </w:instrText>
            </w:r>
            <w:r>
              <w:rPr>
                <w:noProof/>
                <w:webHidden/>
              </w:rPr>
            </w:r>
            <w:r>
              <w:rPr>
                <w:noProof/>
                <w:webHidden/>
              </w:rPr>
              <w:fldChar w:fldCharType="separate"/>
            </w:r>
            <w:r>
              <w:rPr>
                <w:noProof/>
                <w:webHidden/>
              </w:rPr>
              <w:t>21</w:t>
            </w:r>
            <w:r>
              <w:rPr>
                <w:noProof/>
                <w:webHidden/>
              </w:rPr>
              <w:fldChar w:fldCharType="end"/>
            </w:r>
          </w:hyperlink>
        </w:p>
        <w:p w14:paraId="07F7FC9C" w14:textId="46D8068A" w:rsidR="00281E62" w:rsidRDefault="00281E62">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192500353" w:history="1">
            <w:r w:rsidRPr="000B73D6">
              <w:rPr>
                <w:rStyle w:val="Hyperlink"/>
                <w:noProof/>
              </w:rPr>
              <w:t>Problems in the Internship</w:t>
            </w:r>
            <w:r>
              <w:rPr>
                <w:noProof/>
                <w:webHidden/>
              </w:rPr>
              <w:tab/>
            </w:r>
            <w:r>
              <w:rPr>
                <w:noProof/>
                <w:webHidden/>
              </w:rPr>
              <w:fldChar w:fldCharType="begin"/>
            </w:r>
            <w:r>
              <w:rPr>
                <w:noProof/>
                <w:webHidden/>
              </w:rPr>
              <w:instrText xml:space="preserve"> PAGEREF _Toc192500353 \h </w:instrText>
            </w:r>
            <w:r>
              <w:rPr>
                <w:noProof/>
                <w:webHidden/>
              </w:rPr>
            </w:r>
            <w:r>
              <w:rPr>
                <w:noProof/>
                <w:webHidden/>
              </w:rPr>
              <w:fldChar w:fldCharType="separate"/>
            </w:r>
            <w:r>
              <w:rPr>
                <w:noProof/>
                <w:webHidden/>
              </w:rPr>
              <w:t>22</w:t>
            </w:r>
            <w:r>
              <w:rPr>
                <w:noProof/>
                <w:webHidden/>
              </w:rPr>
              <w:fldChar w:fldCharType="end"/>
            </w:r>
          </w:hyperlink>
        </w:p>
        <w:p w14:paraId="4FA29BCD" w14:textId="747B36B9" w:rsidR="00281E62" w:rsidRDefault="00281E62">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192500354" w:history="1">
            <w:r w:rsidRPr="000B73D6">
              <w:rPr>
                <w:rStyle w:val="Hyperlink"/>
                <w:noProof/>
              </w:rPr>
              <w:t>Termination</w:t>
            </w:r>
            <w:r>
              <w:rPr>
                <w:noProof/>
                <w:webHidden/>
              </w:rPr>
              <w:tab/>
            </w:r>
            <w:r>
              <w:rPr>
                <w:noProof/>
                <w:webHidden/>
              </w:rPr>
              <w:fldChar w:fldCharType="begin"/>
            </w:r>
            <w:r>
              <w:rPr>
                <w:noProof/>
                <w:webHidden/>
              </w:rPr>
              <w:instrText xml:space="preserve"> PAGEREF _Toc192500354 \h </w:instrText>
            </w:r>
            <w:r>
              <w:rPr>
                <w:noProof/>
                <w:webHidden/>
              </w:rPr>
            </w:r>
            <w:r>
              <w:rPr>
                <w:noProof/>
                <w:webHidden/>
              </w:rPr>
              <w:fldChar w:fldCharType="separate"/>
            </w:r>
            <w:r>
              <w:rPr>
                <w:noProof/>
                <w:webHidden/>
              </w:rPr>
              <w:t>22</w:t>
            </w:r>
            <w:r>
              <w:rPr>
                <w:noProof/>
                <w:webHidden/>
              </w:rPr>
              <w:fldChar w:fldCharType="end"/>
            </w:r>
          </w:hyperlink>
        </w:p>
        <w:p w14:paraId="2C3FEAFB" w14:textId="197453B8" w:rsidR="00281E62" w:rsidRDefault="00281E62">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92500355" w:history="1">
            <w:r w:rsidRPr="000B73D6">
              <w:rPr>
                <w:rStyle w:val="Hyperlink"/>
                <w:noProof/>
              </w:rPr>
              <w:t>Non-Performance Based Reason for Termination (student request)</w:t>
            </w:r>
            <w:r>
              <w:rPr>
                <w:noProof/>
                <w:webHidden/>
              </w:rPr>
              <w:tab/>
            </w:r>
            <w:r>
              <w:rPr>
                <w:noProof/>
                <w:webHidden/>
              </w:rPr>
              <w:fldChar w:fldCharType="begin"/>
            </w:r>
            <w:r>
              <w:rPr>
                <w:noProof/>
                <w:webHidden/>
              </w:rPr>
              <w:instrText xml:space="preserve"> PAGEREF _Toc192500355 \h </w:instrText>
            </w:r>
            <w:r>
              <w:rPr>
                <w:noProof/>
                <w:webHidden/>
              </w:rPr>
            </w:r>
            <w:r>
              <w:rPr>
                <w:noProof/>
                <w:webHidden/>
              </w:rPr>
              <w:fldChar w:fldCharType="separate"/>
            </w:r>
            <w:r>
              <w:rPr>
                <w:noProof/>
                <w:webHidden/>
              </w:rPr>
              <w:t>22</w:t>
            </w:r>
            <w:r>
              <w:rPr>
                <w:noProof/>
                <w:webHidden/>
              </w:rPr>
              <w:fldChar w:fldCharType="end"/>
            </w:r>
          </w:hyperlink>
        </w:p>
        <w:p w14:paraId="2B265B0E" w14:textId="091FD29D" w:rsidR="00281E62" w:rsidRDefault="00281E62">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92500356" w:history="1">
            <w:r w:rsidRPr="000B73D6">
              <w:rPr>
                <w:rStyle w:val="Hyperlink"/>
                <w:noProof/>
              </w:rPr>
              <w:t>Non-Performance Based Reason for Termination (agency request)</w:t>
            </w:r>
            <w:r>
              <w:rPr>
                <w:noProof/>
                <w:webHidden/>
              </w:rPr>
              <w:tab/>
            </w:r>
            <w:r>
              <w:rPr>
                <w:noProof/>
                <w:webHidden/>
              </w:rPr>
              <w:fldChar w:fldCharType="begin"/>
            </w:r>
            <w:r>
              <w:rPr>
                <w:noProof/>
                <w:webHidden/>
              </w:rPr>
              <w:instrText xml:space="preserve"> PAGEREF _Toc192500356 \h </w:instrText>
            </w:r>
            <w:r>
              <w:rPr>
                <w:noProof/>
                <w:webHidden/>
              </w:rPr>
            </w:r>
            <w:r>
              <w:rPr>
                <w:noProof/>
                <w:webHidden/>
              </w:rPr>
              <w:fldChar w:fldCharType="separate"/>
            </w:r>
            <w:r>
              <w:rPr>
                <w:noProof/>
                <w:webHidden/>
              </w:rPr>
              <w:t>23</w:t>
            </w:r>
            <w:r>
              <w:rPr>
                <w:noProof/>
                <w:webHidden/>
              </w:rPr>
              <w:fldChar w:fldCharType="end"/>
            </w:r>
          </w:hyperlink>
        </w:p>
        <w:p w14:paraId="797FE094" w14:textId="50E92165" w:rsidR="00281E62" w:rsidRDefault="00281E62">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92500357" w:history="1">
            <w:r w:rsidRPr="000B73D6">
              <w:rPr>
                <w:rStyle w:val="Hyperlink"/>
                <w:noProof/>
              </w:rPr>
              <w:t>Performance Based Reason for Termination</w:t>
            </w:r>
            <w:r>
              <w:rPr>
                <w:noProof/>
                <w:webHidden/>
              </w:rPr>
              <w:tab/>
            </w:r>
            <w:r>
              <w:rPr>
                <w:noProof/>
                <w:webHidden/>
              </w:rPr>
              <w:fldChar w:fldCharType="begin"/>
            </w:r>
            <w:r>
              <w:rPr>
                <w:noProof/>
                <w:webHidden/>
              </w:rPr>
              <w:instrText xml:space="preserve"> PAGEREF _Toc192500357 \h </w:instrText>
            </w:r>
            <w:r>
              <w:rPr>
                <w:noProof/>
                <w:webHidden/>
              </w:rPr>
            </w:r>
            <w:r>
              <w:rPr>
                <w:noProof/>
                <w:webHidden/>
              </w:rPr>
              <w:fldChar w:fldCharType="separate"/>
            </w:r>
            <w:r>
              <w:rPr>
                <w:noProof/>
                <w:webHidden/>
              </w:rPr>
              <w:t>23</w:t>
            </w:r>
            <w:r>
              <w:rPr>
                <w:noProof/>
                <w:webHidden/>
              </w:rPr>
              <w:fldChar w:fldCharType="end"/>
            </w:r>
          </w:hyperlink>
        </w:p>
        <w:p w14:paraId="39D78C52" w14:textId="062470F8" w:rsidR="00281E62" w:rsidRDefault="00281E62">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192500358" w:history="1">
            <w:r w:rsidRPr="000B73D6">
              <w:rPr>
                <w:rStyle w:val="Hyperlink"/>
                <w:noProof/>
              </w:rPr>
              <w:t>Grading and Evaluation</w:t>
            </w:r>
            <w:r>
              <w:rPr>
                <w:noProof/>
                <w:webHidden/>
              </w:rPr>
              <w:tab/>
            </w:r>
            <w:r>
              <w:rPr>
                <w:noProof/>
                <w:webHidden/>
              </w:rPr>
              <w:fldChar w:fldCharType="begin"/>
            </w:r>
            <w:r>
              <w:rPr>
                <w:noProof/>
                <w:webHidden/>
              </w:rPr>
              <w:instrText xml:space="preserve"> PAGEREF _Toc192500358 \h </w:instrText>
            </w:r>
            <w:r>
              <w:rPr>
                <w:noProof/>
                <w:webHidden/>
              </w:rPr>
            </w:r>
            <w:r>
              <w:rPr>
                <w:noProof/>
                <w:webHidden/>
              </w:rPr>
              <w:fldChar w:fldCharType="separate"/>
            </w:r>
            <w:r>
              <w:rPr>
                <w:noProof/>
                <w:webHidden/>
              </w:rPr>
              <w:t>24</w:t>
            </w:r>
            <w:r>
              <w:rPr>
                <w:noProof/>
                <w:webHidden/>
              </w:rPr>
              <w:fldChar w:fldCharType="end"/>
            </w:r>
          </w:hyperlink>
        </w:p>
        <w:p w14:paraId="1D2EF7B0" w14:textId="2860FB06" w:rsidR="00281E62" w:rsidRDefault="00281E62">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92500359" w:history="1">
            <w:r w:rsidRPr="000B73D6">
              <w:rPr>
                <w:rStyle w:val="Hyperlink"/>
                <w:noProof/>
              </w:rPr>
              <w:t>Practicum Logs</w:t>
            </w:r>
            <w:r>
              <w:rPr>
                <w:noProof/>
                <w:webHidden/>
              </w:rPr>
              <w:tab/>
            </w:r>
            <w:r>
              <w:rPr>
                <w:noProof/>
                <w:webHidden/>
              </w:rPr>
              <w:fldChar w:fldCharType="begin"/>
            </w:r>
            <w:r>
              <w:rPr>
                <w:noProof/>
                <w:webHidden/>
              </w:rPr>
              <w:instrText xml:space="preserve"> PAGEREF _Toc192500359 \h </w:instrText>
            </w:r>
            <w:r>
              <w:rPr>
                <w:noProof/>
                <w:webHidden/>
              </w:rPr>
            </w:r>
            <w:r>
              <w:rPr>
                <w:noProof/>
                <w:webHidden/>
              </w:rPr>
              <w:fldChar w:fldCharType="separate"/>
            </w:r>
            <w:r>
              <w:rPr>
                <w:noProof/>
                <w:webHidden/>
              </w:rPr>
              <w:t>24</w:t>
            </w:r>
            <w:r>
              <w:rPr>
                <w:noProof/>
                <w:webHidden/>
              </w:rPr>
              <w:fldChar w:fldCharType="end"/>
            </w:r>
          </w:hyperlink>
        </w:p>
        <w:p w14:paraId="2DE0E2DF" w14:textId="37D83A52" w:rsidR="00281E62" w:rsidRDefault="00281E62">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92500360" w:history="1">
            <w:r w:rsidRPr="000B73D6">
              <w:rPr>
                <w:rStyle w:val="Hyperlink"/>
                <w:noProof/>
              </w:rPr>
              <w:t>Practicum Spreadsheet – Hours Documentation</w:t>
            </w:r>
            <w:r>
              <w:rPr>
                <w:noProof/>
                <w:webHidden/>
              </w:rPr>
              <w:tab/>
            </w:r>
            <w:r>
              <w:rPr>
                <w:noProof/>
                <w:webHidden/>
              </w:rPr>
              <w:fldChar w:fldCharType="begin"/>
            </w:r>
            <w:r>
              <w:rPr>
                <w:noProof/>
                <w:webHidden/>
              </w:rPr>
              <w:instrText xml:space="preserve"> PAGEREF _Toc192500360 \h </w:instrText>
            </w:r>
            <w:r>
              <w:rPr>
                <w:noProof/>
                <w:webHidden/>
              </w:rPr>
            </w:r>
            <w:r>
              <w:rPr>
                <w:noProof/>
                <w:webHidden/>
              </w:rPr>
              <w:fldChar w:fldCharType="separate"/>
            </w:r>
            <w:r>
              <w:rPr>
                <w:noProof/>
                <w:webHidden/>
              </w:rPr>
              <w:t>24</w:t>
            </w:r>
            <w:r>
              <w:rPr>
                <w:noProof/>
                <w:webHidden/>
              </w:rPr>
              <w:fldChar w:fldCharType="end"/>
            </w:r>
          </w:hyperlink>
        </w:p>
        <w:p w14:paraId="276C46E0" w14:textId="130E57F9" w:rsidR="00281E62" w:rsidRDefault="00281E62">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92500361" w:history="1">
            <w:r w:rsidRPr="000B73D6">
              <w:rPr>
                <w:rStyle w:val="Hyperlink"/>
                <w:noProof/>
              </w:rPr>
              <w:t>Practicum Evaluation</w:t>
            </w:r>
            <w:r>
              <w:rPr>
                <w:noProof/>
                <w:webHidden/>
              </w:rPr>
              <w:tab/>
            </w:r>
            <w:r>
              <w:rPr>
                <w:noProof/>
                <w:webHidden/>
              </w:rPr>
              <w:fldChar w:fldCharType="begin"/>
            </w:r>
            <w:r>
              <w:rPr>
                <w:noProof/>
                <w:webHidden/>
              </w:rPr>
              <w:instrText xml:space="preserve"> PAGEREF _Toc192500361 \h </w:instrText>
            </w:r>
            <w:r>
              <w:rPr>
                <w:noProof/>
                <w:webHidden/>
              </w:rPr>
            </w:r>
            <w:r>
              <w:rPr>
                <w:noProof/>
                <w:webHidden/>
              </w:rPr>
              <w:fldChar w:fldCharType="separate"/>
            </w:r>
            <w:r>
              <w:rPr>
                <w:noProof/>
                <w:webHidden/>
              </w:rPr>
              <w:t>25</w:t>
            </w:r>
            <w:r>
              <w:rPr>
                <w:noProof/>
                <w:webHidden/>
              </w:rPr>
              <w:fldChar w:fldCharType="end"/>
            </w:r>
          </w:hyperlink>
        </w:p>
        <w:p w14:paraId="7FE7CC3F" w14:textId="7D6CAB3F" w:rsidR="00281E62" w:rsidRDefault="00281E62">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92500362" w:history="1">
            <w:r w:rsidRPr="000B73D6">
              <w:rPr>
                <w:rStyle w:val="Hyperlink"/>
                <w:noProof/>
              </w:rPr>
              <w:t>Grading Criteria:</w:t>
            </w:r>
            <w:r>
              <w:rPr>
                <w:noProof/>
                <w:webHidden/>
              </w:rPr>
              <w:tab/>
            </w:r>
            <w:r>
              <w:rPr>
                <w:noProof/>
                <w:webHidden/>
              </w:rPr>
              <w:fldChar w:fldCharType="begin"/>
            </w:r>
            <w:r>
              <w:rPr>
                <w:noProof/>
                <w:webHidden/>
              </w:rPr>
              <w:instrText xml:space="preserve"> PAGEREF _Toc192500362 \h </w:instrText>
            </w:r>
            <w:r>
              <w:rPr>
                <w:noProof/>
                <w:webHidden/>
              </w:rPr>
            </w:r>
            <w:r>
              <w:rPr>
                <w:noProof/>
                <w:webHidden/>
              </w:rPr>
              <w:fldChar w:fldCharType="separate"/>
            </w:r>
            <w:r>
              <w:rPr>
                <w:noProof/>
                <w:webHidden/>
              </w:rPr>
              <w:t>25</w:t>
            </w:r>
            <w:r>
              <w:rPr>
                <w:noProof/>
                <w:webHidden/>
              </w:rPr>
              <w:fldChar w:fldCharType="end"/>
            </w:r>
          </w:hyperlink>
        </w:p>
        <w:p w14:paraId="7A939B06" w14:textId="6CA7ED36" w:rsidR="00281E62" w:rsidRDefault="00281E62">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192500363" w:history="1">
            <w:r w:rsidRPr="000B73D6">
              <w:rPr>
                <w:rStyle w:val="Hyperlink"/>
                <w:noProof/>
              </w:rPr>
              <w:t>Capstone Project</w:t>
            </w:r>
            <w:r>
              <w:rPr>
                <w:noProof/>
                <w:webHidden/>
              </w:rPr>
              <w:tab/>
            </w:r>
            <w:r>
              <w:rPr>
                <w:noProof/>
                <w:webHidden/>
              </w:rPr>
              <w:fldChar w:fldCharType="begin"/>
            </w:r>
            <w:r>
              <w:rPr>
                <w:noProof/>
                <w:webHidden/>
              </w:rPr>
              <w:instrText xml:space="preserve"> PAGEREF _Toc192500363 \h </w:instrText>
            </w:r>
            <w:r>
              <w:rPr>
                <w:noProof/>
                <w:webHidden/>
              </w:rPr>
            </w:r>
            <w:r>
              <w:rPr>
                <w:noProof/>
                <w:webHidden/>
              </w:rPr>
              <w:fldChar w:fldCharType="separate"/>
            </w:r>
            <w:r>
              <w:rPr>
                <w:noProof/>
                <w:webHidden/>
              </w:rPr>
              <w:t>26</w:t>
            </w:r>
            <w:r>
              <w:rPr>
                <w:noProof/>
                <w:webHidden/>
              </w:rPr>
              <w:fldChar w:fldCharType="end"/>
            </w:r>
          </w:hyperlink>
        </w:p>
        <w:p w14:paraId="0BAF250D" w14:textId="58F15056" w:rsidR="00281E62" w:rsidRDefault="00281E62">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92500364" w:history="1">
            <w:r w:rsidRPr="000B73D6">
              <w:rPr>
                <w:rStyle w:val="Hyperlink"/>
                <w:noProof/>
              </w:rPr>
              <w:t>Purpose:</w:t>
            </w:r>
            <w:r>
              <w:rPr>
                <w:noProof/>
                <w:webHidden/>
              </w:rPr>
              <w:tab/>
            </w:r>
            <w:r>
              <w:rPr>
                <w:noProof/>
                <w:webHidden/>
              </w:rPr>
              <w:fldChar w:fldCharType="begin"/>
            </w:r>
            <w:r>
              <w:rPr>
                <w:noProof/>
                <w:webHidden/>
              </w:rPr>
              <w:instrText xml:space="preserve"> PAGEREF _Toc192500364 \h </w:instrText>
            </w:r>
            <w:r>
              <w:rPr>
                <w:noProof/>
                <w:webHidden/>
              </w:rPr>
            </w:r>
            <w:r>
              <w:rPr>
                <w:noProof/>
                <w:webHidden/>
              </w:rPr>
              <w:fldChar w:fldCharType="separate"/>
            </w:r>
            <w:r>
              <w:rPr>
                <w:noProof/>
                <w:webHidden/>
              </w:rPr>
              <w:t>26</w:t>
            </w:r>
            <w:r>
              <w:rPr>
                <w:noProof/>
                <w:webHidden/>
              </w:rPr>
              <w:fldChar w:fldCharType="end"/>
            </w:r>
          </w:hyperlink>
        </w:p>
        <w:p w14:paraId="592D1E8A" w14:textId="59A71415" w:rsidR="00281E62" w:rsidRDefault="00281E62">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92500365" w:history="1">
            <w:r w:rsidRPr="000B73D6">
              <w:rPr>
                <w:rStyle w:val="Hyperlink"/>
                <w:noProof/>
              </w:rPr>
              <w:t>Requirements and Submission Procedures:</w:t>
            </w:r>
            <w:r>
              <w:rPr>
                <w:noProof/>
                <w:webHidden/>
              </w:rPr>
              <w:tab/>
            </w:r>
            <w:r>
              <w:rPr>
                <w:noProof/>
                <w:webHidden/>
              </w:rPr>
              <w:fldChar w:fldCharType="begin"/>
            </w:r>
            <w:r>
              <w:rPr>
                <w:noProof/>
                <w:webHidden/>
              </w:rPr>
              <w:instrText xml:space="preserve"> PAGEREF _Toc192500365 \h </w:instrText>
            </w:r>
            <w:r>
              <w:rPr>
                <w:noProof/>
                <w:webHidden/>
              </w:rPr>
            </w:r>
            <w:r>
              <w:rPr>
                <w:noProof/>
                <w:webHidden/>
              </w:rPr>
              <w:fldChar w:fldCharType="separate"/>
            </w:r>
            <w:r>
              <w:rPr>
                <w:noProof/>
                <w:webHidden/>
              </w:rPr>
              <w:t>26</w:t>
            </w:r>
            <w:r>
              <w:rPr>
                <w:noProof/>
                <w:webHidden/>
              </w:rPr>
              <w:fldChar w:fldCharType="end"/>
            </w:r>
          </w:hyperlink>
        </w:p>
        <w:p w14:paraId="32F98487" w14:textId="4E156AD2" w:rsidR="00281E62" w:rsidRDefault="00281E62">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192500366" w:history="1">
            <w:r w:rsidRPr="000B73D6">
              <w:rPr>
                <w:rStyle w:val="Hyperlink"/>
                <w:noProof/>
              </w:rPr>
              <w:t>Code of Ethics</w:t>
            </w:r>
            <w:r>
              <w:rPr>
                <w:noProof/>
                <w:webHidden/>
              </w:rPr>
              <w:tab/>
            </w:r>
            <w:r>
              <w:rPr>
                <w:noProof/>
                <w:webHidden/>
              </w:rPr>
              <w:fldChar w:fldCharType="begin"/>
            </w:r>
            <w:r>
              <w:rPr>
                <w:noProof/>
                <w:webHidden/>
              </w:rPr>
              <w:instrText xml:space="preserve"> PAGEREF _Toc192500366 \h </w:instrText>
            </w:r>
            <w:r>
              <w:rPr>
                <w:noProof/>
                <w:webHidden/>
              </w:rPr>
            </w:r>
            <w:r>
              <w:rPr>
                <w:noProof/>
                <w:webHidden/>
              </w:rPr>
              <w:fldChar w:fldCharType="separate"/>
            </w:r>
            <w:r>
              <w:rPr>
                <w:noProof/>
                <w:webHidden/>
              </w:rPr>
              <w:t>27</w:t>
            </w:r>
            <w:r>
              <w:rPr>
                <w:noProof/>
                <w:webHidden/>
              </w:rPr>
              <w:fldChar w:fldCharType="end"/>
            </w:r>
          </w:hyperlink>
        </w:p>
        <w:p w14:paraId="295DF434" w14:textId="7C6DB43A" w:rsidR="00281E62" w:rsidRDefault="00281E62">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92500367" w:history="1">
            <w:r w:rsidRPr="000B73D6">
              <w:rPr>
                <w:rStyle w:val="Hyperlink"/>
                <w:noProof/>
              </w:rPr>
              <w:t>National Association of Social Workers</w:t>
            </w:r>
            <w:r>
              <w:rPr>
                <w:noProof/>
                <w:webHidden/>
              </w:rPr>
              <w:tab/>
            </w:r>
            <w:r>
              <w:rPr>
                <w:noProof/>
                <w:webHidden/>
              </w:rPr>
              <w:fldChar w:fldCharType="begin"/>
            </w:r>
            <w:r>
              <w:rPr>
                <w:noProof/>
                <w:webHidden/>
              </w:rPr>
              <w:instrText xml:space="preserve"> PAGEREF _Toc192500367 \h </w:instrText>
            </w:r>
            <w:r>
              <w:rPr>
                <w:noProof/>
                <w:webHidden/>
              </w:rPr>
            </w:r>
            <w:r>
              <w:rPr>
                <w:noProof/>
                <w:webHidden/>
              </w:rPr>
              <w:fldChar w:fldCharType="separate"/>
            </w:r>
            <w:r>
              <w:rPr>
                <w:noProof/>
                <w:webHidden/>
              </w:rPr>
              <w:t>27</w:t>
            </w:r>
            <w:r>
              <w:rPr>
                <w:noProof/>
                <w:webHidden/>
              </w:rPr>
              <w:fldChar w:fldCharType="end"/>
            </w:r>
          </w:hyperlink>
        </w:p>
        <w:p w14:paraId="146E3B78" w14:textId="22036FFB" w:rsidR="00281E62" w:rsidRDefault="00281E62">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92500368" w:history="1">
            <w:r w:rsidRPr="000B73D6">
              <w:rPr>
                <w:rStyle w:val="Hyperlink"/>
                <w:noProof/>
              </w:rPr>
              <w:t>Canadian Association of Social Workers</w:t>
            </w:r>
            <w:r>
              <w:rPr>
                <w:noProof/>
                <w:webHidden/>
              </w:rPr>
              <w:tab/>
            </w:r>
            <w:r>
              <w:rPr>
                <w:noProof/>
                <w:webHidden/>
              </w:rPr>
              <w:fldChar w:fldCharType="begin"/>
            </w:r>
            <w:r>
              <w:rPr>
                <w:noProof/>
                <w:webHidden/>
              </w:rPr>
              <w:instrText xml:space="preserve"> PAGEREF _Toc192500368 \h </w:instrText>
            </w:r>
            <w:r>
              <w:rPr>
                <w:noProof/>
                <w:webHidden/>
              </w:rPr>
            </w:r>
            <w:r>
              <w:rPr>
                <w:noProof/>
                <w:webHidden/>
              </w:rPr>
              <w:fldChar w:fldCharType="separate"/>
            </w:r>
            <w:r>
              <w:rPr>
                <w:noProof/>
                <w:webHidden/>
              </w:rPr>
              <w:t>27</w:t>
            </w:r>
            <w:r>
              <w:rPr>
                <w:noProof/>
                <w:webHidden/>
              </w:rPr>
              <w:fldChar w:fldCharType="end"/>
            </w:r>
          </w:hyperlink>
        </w:p>
        <w:p w14:paraId="63EC367F" w14:textId="57863A3B" w:rsidR="00281E62" w:rsidRDefault="00281E62">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192500369" w:history="1">
            <w:r w:rsidRPr="000B73D6">
              <w:rPr>
                <w:rStyle w:val="Hyperlink"/>
                <w:noProof/>
              </w:rPr>
              <w:t>Council on Social Work Education: Educational Policy Accreditation Standards (CSWE: EPAS)</w:t>
            </w:r>
            <w:r>
              <w:rPr>
                <w:noProof/>
                <w:webHidden/>
              </w:rPr>
              <w:tab/>
            </w:r>
            <w:r>
              <w:rPr>
                <w:noProof/>
                <w:webHidden/>
              </w:rPr>
              <w:fldChar w:fldCharType="begin"/>
            </w:r>
            <w:r>
              <w:rPr>
                <w:noProof/>
                <w:webHidden/>
              </w:rPr>
              <w:instrText xml:space="preserve"> PAGEREF _Toc192500369 \h </w:instrText>
            </w:r>
            <w:r>
              <w:rPr>
                <w:noProof/>
                <w:webHidden/>
              </w:rPr>
            </w:r>
            <w:r>
              <w:rPr>
                <w:noProof/>
                <w:webHidden/>
              </w:rPr>
              <w:fldChar w:fldCharType="separate"/>
            </w:r>
            <w:r>
              <w:rPr>
                <w:noProof/>
                <w:webHidden/>
              </w:rPr>
              <w:t>28</w:t>
            </w:r>
            <w:r>
              <w:rPr>
                <w:noProof/>
                <w:webHidden/>
              </w:rPr>
              <w:fldChar w:fldCharType="end"/>
            </w:r>
          </w:hyperlink>
        </w:p>
        <w:p w14:paraId="77F3800C" w14:textId="356DEB13" w:rsidR="00281E62" w:rsidRDefault="00281E62">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192500370" w:history="1">
            <w:r w:rsidRPr="000B73D6">
              <w:rPr>
                <w:rStyle w:val="Hyperlink"/>
                <w:noProof/>
              </w:rPr>
              <w:t>BSW Application for Practicum</w:t>
            </w:r>
            <w:r>
              <w:rPr>
                <w:noProof/>
                <w:webHidden/>
              </w:rPr>
              <w:tab/>
            </w:r>
            <w:r>
              <w:rPr>
                <w:noProof/>
                <w:webHidden/>
              </w:rPr>
              <w:fldChar w:fldCharType="begin"/>
            </w:r>
            <w:r>
              <w:rPr>
                <w:noProof/>
                <w:webHidden/>
              </w:rPr>
              <w:instrText xml:space="preserve"> PAGEREF _Toc192500370 \h </w:instrText>
            </w:r>
            <w:r>
              <w:rPr>
                <w:noProof/>
                <w:webHidden/>
              </w:rPr>
            </w:r>
            <w:r>
              <w:rPr>
                <w:noProof/>
                <w:webHidden/>
              </w:rPr>
              <w:fldChar w:fldCharType="separate"/>
            </w:r>
            <w:r>
              <w:rPr>
                <w:noProof/>
                <w:webHidden/>
              </w:rPr>
              <w:t>29</w:t>
            </w:r>
            <w:r>
              <w:rPr>
                <w:noProof/>
                <w:webHidden/>
              </w:rPr>
              <w:fldChar w:fldCharType="end"/>
            </w:r>
          </w:hyperlink>
        </w:p>
        <w:p w14:paraId="53844B5D" w14:textId="73CCB32A" w:rsidR="00281E62" w:rsidRDefault="00281E62">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192500371" w:history="1">
            <w:r w:rsidRPr="000B73D6">
              <w:rPr>
                <w:rStyle w:val="Hyperlink"/>
                <w:noProof/>
              </w:rPr>
              <w:t>Memorandum of Agreement: BSW Practicum Placement</w:t>
            </w:r>
            <w:r>
              <w:rPr>
                <w:noProof/>
                <w:webHidden/>
              </w:rPr>
              <w:tab/>
            </w:r>
            <w:r>
              <w:rPr>
                <w:noProof/>
                <w:webHidden/>
              </w:rPr>
              <w:fldChar w:fldCharType="begin"/>
            </w:r>
            <w:r>
              <w:rPr>
                <w:noProof/>
                <w:webHidden/>
              </w:rPr>
              <w:instrText xml:space="preserve"> PAGEREF _Toc192500371 \h </w:instrText>
            </w:r>
            <w:r>
              <w:rPr>
                <w:noProof/>
                <w:webHidden/>
              </w:rPr>
            </w:r>
            <w:r>
              <w:rPr>
                <w:noProof/>
                <w:webHidden/>
              </w:rPr>
              <w:fldChar w:fldCharType="separate"/>
            </w:r>
            <w:r>
              <w:rPr>
                <w:noProof/>
                <w:webHidden/>
              </w:rPr>
              <w:t>30</w:t>
            </w:r>
            <w:r>
              <w:rPr>
                <w:noProof/>
                <w:webHidden/>
              </w:rPr>
              <w:fldChar w:fldCharType="end"/>
            </w:r>
          </w:hyperlink>
        </w:p>
        <w:p w14:paraId="154C0422" w14:textId="0E565F19" w:rsidR="00281E62" w:rsidRDefault="00281E62">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192500372" w:history="1">
            <w:r w:rsidRPr="000B73D6">
              <w:rPr>
                <w:rStyle w:val="Hyperlink"/>
                <w:noProof/>
              </w:rPr>
              <w:t>Notice of Risks to Student Participants</w:t>
            </w:r>
            <w:r>
              <w:rPr>
                <w:noProof/>
                <w:webHidden/>
              </w:rPr>
              <w:tab/>
            </w:r>
            <w:r>
              <w:rPr>
                <w:noProof/>
                <w:webHidden/>
              </w:rPr>
              <w:fldChar w:fldCharType="begin"/>
            </w:r>
            <w:r>
              <w:rPr>
                <w:noProof/>
                <w:webHidden/>
              </w:rPr>
              <w:instrText xml:space="preserve"> PAGEREF _Toc192500372 \h </w:instrText>
            </w:r>
            <w:r>
              <w:rPr>
                <w:noProof/>
                <w:webHidden/>
              </w:rPr>
            </w:r>
            <w:r>
              <w:rPr>
                <w:noProof/>
                <w:webHidden/>
              </w:rPr>
              <w:fldChar w:fldCharType="separate"/>
            </w:r>
            <w:r>
              <w:rPr>
                <w:noProof/>
                <w:webHidden/>
              </w:rPr>
              <w:t>32</w:t>
            </w:r>
            <w:r>
              <w:rPr>
                <w:noProof/>
                <w:webHidden/>
              </w:rPr>
              <w:fldChar w:fldCharType="end"/>
            </w:r>
          </w:hyperlink>
        </w:p>
        <w:p w14:paraId="20473B8F" w14:textId="59C42BFE" w:rsidR="00281E62" w:rsidRDefault="00281E62">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192500373" w:history="1">
            <w:r w:rsidRPr="000B73D6">
              <w:rPr>
                <w:rStyle w:val="Hyperlink"/>
                <w:noProof/>
              </w:rPr>
              <w:t>BSW Learning Plan and Practicum Evaluation Form</w:t>
            </w:r>
            <w:r>
              <w:rPr>
                <w:noProof/>
                <w:webHidden/>
              </w:rPr>
              <w:tab/>
            </w:r>
            <w:r>
              <w:rPr>
                <w:noProof/>
                <w:webHidden/>
              </w:rPr>
              <w:fldChar w:fldCharType="begin"/>
            </w:r>
            <w:r>
              <w:rPr>
                <w:noProof/>
                <w:webHidden/>
              </w:rPr>
              <w:instrText xml:space="preserve"> PAGEREF _Toc192500373 \h </w:instrText>
            </w:r>
            <w:r>
              <w:rPr>
                <w:noProof/>
                <w:webHidden/>
              </w:rPr>
            </w:r>
            <w:r>
              <w:rPr>
                <w:noProof/>
                <w:webHidden/>
              </w:rPr>
              <w:fldChar w:fldCharType="separate"/>
            </w:r>
            <w:r>
              <w:rPr>
                <w:noProof/>
                <w:webHidden/>
              </w:rPr>
              <w:t>33</w:t>
            </w:r>
            <w:r>
              <w:rPr>
                <w:noProof/>
                <w:webHidden/>
              </w:rPr>
              <w:fldChar w:fldCharType="end"/>
            </w:r>
          </w:hyperlink>
        </w:p>
        <w:p w14:paraId="572F20D0" w14:textId="67C4A10F" w:rsidR="00281E62" w:rsidRDefault="00281E62">
          <w:r>
            <w:rPr>
              <w:b/>
              <w:bCs/>
              <w:noProof/>
            </w:rPr>
            <w:fldChar w:fldCharType="end"/>
          </w:r>
        </w:p>
      </w:sdtContent>
    </w:sdt>
    <w:p w14:paraId="4F174AEC" w14:textId="77777777" w:rsidR="00281E62" w:rsidRDefault="00281E62">
      <w:pPr>
        <w:widowControl/>
        <w:autoSpaceDE/>
        <w:autoSpaceDN/>
        <w:spacing w:after="160" w:line="259" w:lineRule="auto"/>
        <w:rPr>
          <w:rFonts w:asciiTheme="majorHAnsi" w:eastAsiaTheme="majorEastAsia" w:hAnsiTheme="majorHAnsi" w:cstheme="majorBidi"/>
          <w:color w:val="0F4761" w:themeColor="accent1" w:themeShade="BF"/>
          <w:sz w:val="40"/>
          <w:szCs w:val="40"/>
        </w:rPr>
      </w:pPr>
      <w:r>
        <w:br w:type="page"/>
      </w:r>
    </w:p>
    <w:p w14:paraId="0DF0DEA7" w14:textId="2E31FF2E" w:rsidR="00B51EC1" w:rsidRDefault="00B51EC1" w:rsidP="00B51EC1">
      <w:pPr>
        <w:pStyle w:val="Heading1"/>
      </w:pPr>
      <w:bookmarkStart w:id="0" w:name="_Toc192500323"/>
      <w:r>
        <w:lastRenderedPageBreak/>
        <w:t>Bachelor of Social Work Faculty</w:t>
      </w:r>
      <w:bookmarkEnd w:id="0"/>
    </w:p>
    <w:p w14:paraId="6C9A6E27" w14:textId="77777777" w:rsidR="00B51EC1" w:rsidRPr="00222412" w:rsidRDefault="00B51EC1" w:rsidP="00B51EC1">
      <w:pPr>
        <w:rPr>
          <w:sz w:val="24"/>
          <w:szCs w:val="24"/>
        </w:rPr>
      </w:pPr>
    </w:p>
    <w:p w14:paraId="7B80C4ED" w14:textId="77777777" w:rsidR="00B51EC1" w:rsidRPr="00222412" w:rsidRDefault="00B51EC1" w:rsidP="00B51EC1">
      <w:pPr>
        <w:suppressAutoHyphens/>
        <w:rPr>
          <w:sz w:val="24"/>
          <w:szCs w:val="24"/>
        </w:rPr>
      </w:pPr>
      <w:r w:rsidRPr="00222412">
        <w:rPr>
          <w:sz w:val="24"/>
          <w:szCs w:val="24"/>
        </w:rPr>
        <w:t>Beverly Wagner, EdD, MSW, LCSW</w:t>
      </w:r>
    </w:p>
    <w:p w14:paraId="160FB48E" w14:textId="77777777" w:rsidR="00B51EC1" w:rsidRPr="00222412" w:rsidRDefault="00B51EC1" w:rsidP="00B51EC1">
      <w:pPr>
        <w:suppressAutoHyphens/>
        <w:rPr>
          <w:sz w:val="24"/>
          <w:szCs w:val="24"/>
        </w:rPr>
      </w:pPr>
      <w:r w:rsidRPr="00222412">
        <w:rPr>
          <w:sz w:val="24"/>
          <w:szCs w:val="24"/>
        </w:rPr>
        <w:t xml:space="preserve">Director of BSW Program/ Assistant Professor </w:t>
      </w:r>
    </w:p>
    <w:p w14:paraId="738E7A2F" w14:textId="77777777" w:rsidR="00B51EC1" w:rsidRPr="00222412" w:rsidRDefault="00B51EC1" w:rsidP="00B51EC1">
      <w:pPr>
        <w:tabs>
          <w:tab w:val="left" w:pos="1815"/>
        </w:tabs>
        <w:suppressAutoHyphens/>
        <w:rPr>
          <w:sz w:val="24"/>
          <w:szCs w:val="24"/>
        </w:rPr>
      </w:pPr>
      <w:r w:rsidRPr="00222412">
        <w:rPr>
          <w:sz w:val="24"/>
          <w:szCs w:val="24"/>
        </w:rPr>
        <w:t>South Hall 312</w:t>
      </w:r>
    </w:p>
    <w:p w14:paraId="3BF24BAB" w14:textId="77777777" w:rsidR="00B51EC1" w:rsidRPr="00222412" w:rsidRDefault="00B51EC1" w:rsidP="00B51EC1">
      <w:pPr>
        <w:suppressAutoHyphens/>
        <w:rPr>
          <w:sz w:val="24"/>
          <w:szCs w:val="24"/>
        </w:rPr>
      </w:pPr>
      <w:r w:rsidRPr="00222412">
        <w:rPr>
          <w:sz w:val="24"/>
          <w:szCs w:val="24"/>
        </w:rPr>
        <w:t>207-768-9427</w:t>
      </w:r>
    </w:p>
    <w:p w14:paraId="594DBCDB" w14:textId="77777777" w:rsidR="00B51EC1" w:rsidRPr="00222412" w:rsidRDefault="00B51EC1" w:rsidP="00B51EC1">
      <w:pPr>
        <w:suppressAutoHyphens/>
        <w:rPr>
          <w:sz w:val="24"/>
          <w:szCs w:val="24"/>
        </w:rPr>
      </w:pPr>
      <w:hyperlink r:id="rId10" w:history="1">
        <w:r w:rsidRPr="00222412">
          <w:rPr>
            <w:rStyle w:val="Hyperlink"/>
            <w:sz w:val="24"/>
            <w:szCs w:val="24"/>
          </w:rPr>
          <w:t>beverly.wagner@maine.edu</w:t>
        </w:r>
      </w:hyperlink>
      <w:r w:rsidRPr="00222412">
        <w:rPr>
          <w:sz w:val="24"/>
          <w:szCs w:val="24"/>
        </w:rPr>
        <w:t xml:space="preserve"> </w:t>
      </w:r>
    </w:p>
    <w:p w14:paraId="16530051" w14:textId="77777777" w:rsidR="00B51EC1" w:rsidRPr="00222412" w:rsidRDefault="00B51EC1" w:rsidP="00B51EC1">
      <w:pPr>
        <w:suppressAutoHyphens/>
        <w:rPr>
          <w:sz w:val="24"/>
          <w:szCs w:val="24"/>
        </w:rPr>
      </w:pPr>
    </w:p>
    <w:p w14:paraId="093FE657" w14:textId="77777777" w:rsidR="00B51EC1" w:rsidRPr="00222412" w:rsidRDefault="00B51EC1" w:rsidP="00B51EC1">
      <w:pPr>
        <w:suppressAutoHyphens/>
        <w:rPr>
          <w:sz w:val="24"/>
          <w:szCs w:val="24"/>
        </w:rPr>
      </w:pPr>
    </w:p>
    <w:p w14:paraId="737452F2" w14:textId="77777777" w:rsidR="00B51EC1" w:rsidRPr="00222412" w:rsidRDefault="00B51EC1" w:rsidP="00B51EC1">
      <w:pPr>
        <w:suppressAutoHyphens/>
        <w:rPr>
          <w:sz w:val="24"/>
          <w:szCs w:val="24"/>
        </w:rPr>
      </w:pPr>
      <w:r w:rsidRPr="00222412">
        <w:rPr>
          <w:sz w:val="24"/>
          <w:szCs w:val="24"/>
        </w:rPr>
        <w:t>Shawna Traugh, DSW, MSW, LCSW</w:t>
      </w:r>
    </w:p>
    <w:p w14:paraId="509F08B9" w14:textId="2927D8F0" w:rsidR="00B51EC1" w:rsidRPr="00222412" w:rsidRDefault="00B51EC1" w:rsidP="00B51EC1">
      <w:pPr>
        <w:suppressAutoHyphens/>
        <w:rPr>
          <w:sz w:val="24"/>
          <w:szCs w:val="24"/>
        </w:rPr>
      </w:pPr>
      <w:r w:rsidRPr="00222412">
        <w:rPr>
          <w:sz w:val="24"/>
          <w:szCs w:val="24"/>
        </w:rPr>
        <w:t xml:space="preserve">Director of </w:t>
      </w:r>
      <w:r w:rsidR="00D87185">
        <w:rPr>
          <w:sz w:val="24"/>
          <w:szCs w:val="24"/>
        </w:rPr>
        <w:t>Field</w:t>
      </w:r>
      <w:r w:rsidRPr="00222412">
        <w:rPr>
          <w:sz w:val="24"/>
          <w:szCs w:val="24"/>
        </w:rPr>
        <w:t xml:space="preserve"> Education/Assistant Professor </w:t>
      </w:r>
    </w:p>
    <w:p w14:paraId="001E6FF6" w14:textId="77777777" w:rsidR="00B51EC1" w:rsidRPr="00222412" w:rsidRDefault="00B51EC1" w:rsidP="00B51EC1">
      <w:pPr>
        <w:suppressAutoHyphens/>
        <w:rPr>
          <w:sz w:val="24"/>
          <w:szCs w:val="24"/>
        </w:rPr>
      </w:pPr>
      <w:r w:rsidRPr="00222412">
        <w:rPr>
          <w:sz w:val="24"/>
          <w:szCs w:val="24"/>
        </w:rPr>
        <w:t>South Hall 311</w:t>
      </w:r>
    </w:p>
    <w:p w14:paraId="2AB9E02C" w14:textId="77777777" w:rsidR="00B51EC1" w:rsidRPr="00222412" w:rsidRDefault="00B51EC1" w:rsidP="00B51EC1">
      <w:pPr>
        <w:suppressAutoHyphens/>
        <w:rPr>
          <w:sz w:val="24"/>
          <w:szCs w:val="24"/>
        </w:rPr>
      </w:pPr>
      <w:r w:rsidRPr="00222412">
        <w:rPr>
          <w:sz w:val="24"/>
          <w:szCs w:val="24"/>
        </w:rPr>
        <w:t>207-768-9422</w:t>
      </w:r>
    </w:p>
    <w:p w14:paraId="37D9CD7B" w14:textId="77777777" w:rsidR="00B51EC1" w:rsidRPr="00222412" w:rsidRDefault="00B51EC1" w:rsidP="00B51EC1">
      <w:pPr>
        <w:suppressAutoHyphens/>
        <w:rPr>
          <w:sz w:val="24"/>
          <w:szCs w:val="24"/>
        </w:rPr>
      </w:pPr>
      <w:hyperlink r:id="rId11" w:history="1">
        <w:r w:rsidRPr="00222412">
          <w:rPr>
            <w:rStyle w:val="Hyperlink"/>
            <w:sz w:val="24"/>
            <w:szCs w:val="24"/>
          </w:rPr>
          <w:t>shawna.traugh@maine.edu</w:t>
        </w:r>
      </w:hyperlink>
      <w:r w:rsidRPr="00222412">
        <w:rPr>
          <w:sz w:val="24"/>
          <w:szCs w:val="24"/>
        </w:rPr>
        <w:t xml:space="preserve"> </w:t>
      </w:r>
    </w:p>
    <w:p w14:paraId="39ACB336" w14:textId="77777777" w:rsidR="00B51EC1" w:rsidRPr="00222412" w:rsidRDefault="00B51EC1" w:rsidP="00B51EC1">
      <w:pPr>
        <w:pStyle w:val="BodyText"/>
        <w:rPr>
          <w:b/>
        </w:rPr>
      </w:pPr>
    </w:p>
    <w:p w14:paraId="3163FC0E" w14:textId="77777777" w:rsidR="00B51EC1" w:rsidRPr="00222412" w:rsidRDefault="00B51EC1" w:rsidP="00B51EC1">
      <w:pPr>
        <w:rPr>
          <w:sz w:val="24"/>
          <w:szCs w:val="24"/>
        </w:rPr>
      </w:pPr>
    </w:p>
    <w:p w14:paraId="63C96BF7" w14:textId="77777777" w:rsidR="00B51EC1" w:rsidRDefault="00B51EC1" w:rsidP="00B51EC1">
      <w:pPr>
        <w:rPr>
          <w:sz w:val="24"/>
          <w:szCs w:val="24"/>
        </w:rPr>
      </w:pPr>
    </w:p>
    <w:p w14:paraId="413FDC7D" w14:textId="77777777" w:rsidR="00B51EC1" w:rsidRDefault="00B51EC1" w:rsidP="00B51EC1">
      <w:pPr>
        <w:rPr>
          <w:sz w:val="24"/>
          <w:szCs w:val="24"/>
        </w:rPr>
      </w:pPr>
    </w:p>
    <w:p w14:paraId="49FA879E" w14:textId="77777777" w:rsidR="00B51EC1" w:rsidRDefault="00B51EC1" w:rsidP="00B51EC1">
      <w:pPr>
        <w:rPr>
          <w:sz w:val="24"/>
          <w:szCs w:val="24"/>
        </w:rPr>
      </w:pPr>
    </w:p>
    <w:p w14:paraId="2B319AEE" w14:textId="77777777" w:rsidR="00B51EC1" w:rsidRDefault="00B51EC1" w:rsidP="00B51EC1">
      <w:pPr>
        <w:rPr>
          <w:sz w:val="24"/>
          <w:szCs w:val="24"/>
        </w:rPr>
      </w:pPr>
    </w:p>
    <w:p w14:paraId="291170D5" w14:textId="77777777" w:rsidR="00B51EC1" w:rsidRDefault="00B51EC1" w:rsidP="00B51EC1">
      <w:pPr>
        <w:rPr>
          <w:sz w:val="24"/>
          <w:szCs w:val="24"/>
        </w:rPr>
      </w:pPr>
    </w:p>
    <w:p w14:paraId="1D226316" w14:textId="77777777" w:rsidR="00B51EC1" w:rsidRDefault="00B51EC1" w:rsidP="00B51EC1">
      <w:pPr>
        <w:rPr>
          <w:sz w:val="24"/>
          <w:szCs w:val="24"/>
        </w:rPr>
      </w:pPr>
    </w:p>
    <w:p w14:paraId="4B401650" w14:textId="77777777" w:rsidR="00B51EC1" w:rsidRDefault="00B51EC1" w:rsidP="00B51EC1">
      <w:pPr>
        <w:rPr>
          <w:sz w:val="24"/>
          <w:szCs w:val="24"/>
        </w:rPr>
      </w:pPr>
    </w:p>
    <w:p w14:paraId="74A4D44D" w14:textId="77777777" w:rsidR="00B51EC1" w:rsidRDefault="00B51EC1" w:rsidP="00B51EC1">
      <w:pPr>
        <w:rPr>
          <w:sz w:val="24"/>
          <w:szCs w:val="24"/>
        </w:rPr>
      </w:pPr>
    </w:p>
    <w:p w14:paraId="7271749F" w14:textId="77777777" w:rsidR="00B51EC1" w:rsidRDefault="00B51EC1" w:rsidP="00B51EC1">
      <w:pPr>
        <w:rPr>
          <w:sz w:val="24"/>
          <w:szCs w:val="24"/>
        </w:rPr>
      </w:pPr>
    </w:p>
    <w:p w14:paraId="0593F246" w14:textId="77777777" w:rsidR="00B51EC1" w:rsidRDefault="00B51EC1" w:rsidP="00B51EC1">
      <w:pPr>
        <w:rPr>
          <w:sz w:val="24"/>
          <w:szCs w:val="24"/>
        </w:rPr>
      </w:pPr>
    </w:p>
    <w:p w14:paraId="17C21A4F" w14:textId="77777777" w:rsidR="00B51EC1" w:rsidRDefault="00B51EC1" w:rsidP="00B51EC1">
      <w:pPr>
        <w:rPr>
          <w:sz w:val="24"/>
          <w:szCs w:val="24"/>
        </w:rPr>
      </w:pPr>
    </w:p>
    <w:p w14:paraId="0C7808FE" w14:textId="77777777" w:rsidR="00B51EC1" w:rsidRDefault="00B51EC1" w:rsidP="00B51EC1">
      <w:pPr>
        <w:rPr>
          <w:sz w:val="24"/>
          <w:szCs w:val="24"/>
        </w:rPr>
      </w:pPr>
    </w:p>
    <w:p w14:paraId="73FDA5E7" w14:textId="77777777" w:rsidR="00B51EC1" w:rsidRDefault="00B51EC1" w:rsidP="00B51EC1">
      <w:pPr>
        <w:rPr>
          <w:sz w:val="24"/>
          <w:szCs w:val="24"/>
        </w:rPr>
      </w:pPr>
    </w:p>
    <w:p w14:paraId="64D28082" w14:textId="77777777" w:rsidR="00B51EC1" w:rsidRDefault="00B51EC1" w:rsidP="00B51EC1">
      <w:pPr>
        <w:rPr>
          <w:sz w:val="24"/>
          <w:szCs w:val="24"/>
        </w:rPr>
      </w:pPr>
    </w:p>
    <w:p w14:paraId="7A98E326" w14:textId="77777777" w:rsidR="00B51EC1" w:rsidRDefault="00B51EC1" w:rsidP="00B51EC1">
      <w:pPr>
        <w:rPr>
          <w:sz w:val="24"/>
          <w:szCs w:val="24"/>
        </w:rPr>
      </w:pPr>
    </w:p>
    <w:p w14:paraId="564F2689" w14:textId="77777777" w:rsidR="00B51EC1" w:rsidRDefault="00B51EC1" w:rsidP="00B51EC1">
      <w:pPr>
        <w:rPr>
          <w:sz w:val="24"/>
          <w:szCs w:val="24"/>
        </w:rPr>
      </w:pPr>
    </w:p>
    <w:p w14:paraId="358627D1" w14:textId="77777777" w:rsidR="00B51EC1" w:rsidRDefault="00B51EC1" w:rsidP="00B51EC1">
      <w:pPr>
        <w:rPr>
          <w:sz w:val="24"/>
          <w:szCs w:val="24"/>
        </w:rPr>
      </w:pPr>
    </w:p>
    <w:p w14:paraId="76B252CA" w14:textId="77777777" w:rsidR="00B51EC1" w:rsidRDefault="00B51EC1" w:rsidP="00B51EC1">
      <w:pPr>
        <w:rPr>
          <w:sz w:val="24"/>
          <w:szCs w:val="24"/>
        </w:rPr>
      </w:pPr>
    </w:p>
    <w:p w14:paraId="321F15BB" w14:textId="77777777" w:rsidR="00B51EC1" w:rsidRDefault="00B51EC1" w:rsidP="00B51EC1">
      <w:pPr>
        <w:rPr>
          <w:sz w:val="24"/>
          <w:szCs w:val="24"/>
        </w:rPr>
      </w:pPr>
    </w:p>
    <w:p w14:paraId="6D9174A2" w14:textId="77777777" w:rsidR="00B51EC1" w:rsidRDefault="00B51EC1" w:rsidP="00B51EC1">
      <w:pPr>
        <w:rPr>
          <w:sz w:val="24"/>
          <w:szCs w:val="24"/>
        </w:rPr>
      </w:pPr>
    </w:p>
    <w:p w14:paraId="0034528E" w14:textId="77777777" w:rsidR="00B51EC1" w:rsidRDefault="00B51EC1" w:rsidP="00B51EC1">
      <w:pPr>
        <w:rPr>
          <w:sz w:val="24"/>
          <w:szCs w:val="24"/>
        </w:rPr>
      </w:pPr>
    </w:p>
    <w:p w14:paraId="724FD40B" w14:textId="77777777" w:rsidR="00B51EC1" w:rsidRDefault="00B51EC1" w:rsidP="00B51EC1">
      <w:pPr>
        <w:rPr>
          <w:sz w:val="24"/>
          <w:szCs w:val="24"/>
        </w:rPr>
      </w:pPr>
    </w:p>
    <w:p w14:paraId="7B86AE9E" w14:textId="77777777" w:rsidR="00B51EC1" w:rsidRDefault="00B51EC1" w:rsidP="00B51EC1">
      <w:pPr>
        <w:rPr>
          <w:sz w:val="24"/>
          <w:szCs w:val="24"/>
        </w:rPr>
      </w:pPr>
    </w:p>
    <w:p w14:paraId="78E5DEF4" w14:textId="77777777" w:rsidR="00B51EC1" w:rsidRDefault="00B51EC1" w:rsidP="00B51EC1">
      <w:pPr>
        <w:rPr>
          <w:sz w:val="24"/>
          <w:szCs w:val="24"/>
        </w:rPr>
      </w:pPr>
    </w:p>
    <w:p w14:paraId="25A724B6" w14:textId="77777777" w:rsidR="00B51EC1" w:rsidRDefault="00B51EC1" w:rsidP="00B51EC1">
      <w:pPr>
        <w:rPr>
          <w:sz w:val="24"/>
          <w:szCs w:val="24"/>
        </w:rPr>
      </w:pPr>
    </w:p>
    <w:p w14:paraId="18382D84" w14:textId="77777777" w:rsidR="00B51EC1" w:rsidRDefault="00B51EC1" w:rsidP="00B51EC1">
      <w:pPr>
        <w:rPr>
          <w:sz w:val="24"/>
          <w:szCs w:val="24"/>
        </w:rPr>
      </w:pPr>
    </w:p>
    <w:p w14:paraId="3E36DACC" w14:textId="77777777" w:rsidR="00B51EC1" w:rsidRDefault="00B51EC1" w:rsidP="00B51EC1">
      <w:pPr>
        <w:rPr>
          <w:sz w:val="24"/>
          <w:szCs w:val="24"/>
        </w:rPr>
      </w:pPr>
    </w:p>
    <w:p w14:paraId="5974A6A4" w14:textId="77777777" w:rsidR="00B51EC1" w:rsidRDefault="00B51EC1" w:rsidP="00B51EC1">
      <w:pPr>
        <w:rPr>
          <w:sz w:val="24"/>
          <w:szCs w:val="24"/>
        </w:rPr>
      </w:pPr>
    </w:p>
    <w:p w14:paraId="6B29B5F2" w14:textId="77777777" w:rsidR="00B51EC1" w:rsidRDefault="00B51EC1" w:rsidP="00B51EC1">
      <w:pPr>
        <w:pStyle w:val="Heading1"/>
      </w:pPr>
      <w:bookmarkStart w:id="1" w:name="_Toc192500324"/>
      <w:r>
        <w:lastRenderedPageBreak/>
        <w:t>Introduction</w:t>
      </w:r>
      <w:bookmarkEnd w:id="1"/>
    </w:p>
    <w:p w14:paraId="3A35F2FC" w14:textId="77777777" w:rsidR="00B51EC1" w:rsidRPr="007062DA" w:rsidRDefault="00B51EC1" w:rsidP="00B51EC1">
      <w:r w:rsidRPr="007062DA">
        <w:t xml:space="preserve">The Bachelor of Social Work (BSW) practicum is designed to enhance the student’s ability to function as a professional social worker and to build upon the student’s knowledge, skills, values, and personal qualities. The placement provides an opportunity to use information gained from the academic courses together with personal experiences and apply skills in a community-based delivery system. It is a time for a student to prepare for a life-long career in social work. </w:t>
      </w:r>
    </w:p>
    <w:p w14:paraId="42B780F1" w14:textId="77777777" w:rsidR="00B51EC1" w:rsidRPr="007062DA" w:rsidRDefault="00B51EC1" w:rsidP="00B51EC1"/>
    <w:p w14:paraId="14DA7DC3" w14:textId="77777777" w:rsidR="00B51EC1" w:rsidRPr="007062DA" w:rsidRDefault="00B51EC1" w:rsidP="00B51EC1">
      <w:r w:rsidRPr="007062DA">
        <w:t xml:space="preserve">The practicum is a total of 500 hours and occurs over the Fall and Spring semesters of the student’s senior year. Students enroll in SWK 494A &amp; B and are expected to engage in 16-20 hours per week at their practicum site. Students enroll and participate in SWK 492A &amp; B, which is a co-requisite Seminar class. The practicum is taken concurrently with social work practice classes [SWK 400: Practice II (Fall semester), and SWK: 405: Practice III (Spring semester)]. </w:t>
      </w:r>
    </w:p>
    <w:p w14:paraId="1D175E02" w14:textId="77777777" w:rsidR="00B51EC1" w:rsidRPr="007062DA" w:rsidRDefault="00B51EC1" w:rsidP="00B51EC1"/>
    <w:p w14:paraId="247E4719" w14:textId="77777777" w:rsidR="00B51EC1" w:rsidRPr="007062DA" w:rsidRDefault="00B51EC1" w:rsidP="00B51EC1">
      <w:r w:rsidRPr="007062DA">
        <w:t xml:space="preserve">The practicum can be any combination of in-person, virtual, and simulation-based. Students can start at their placement site when the Fall semester starts and no later than 4 weeks into the semester. If a student has not secured a placement and started by week 4, they may be asked to withdraw from the practicum, seminar, and practice classes. Students are expected to complete their practicum by the end of the Spring Semester. They can complete their hours early; however, it is expected that they commit and contract with their placement until, at the minimum, week 13 of the Spring semester. </w:t>
      </w:r>
    </w:p>
    <w:p w14:paraId="1B7A51CA" w14:textId="77777777" w:rsidR="00B51EC1" w:rsidRDefault="00B51EC1" w:rsidP="00B51EC1">
      <w:pPr>
        <w:rPr>
          <w:sz w:val="24"/>
          <w:szCs w:val="24"/>
        </w:rPr>
      </w:pPr>
    </w:p>
    <w:p w14:paraId="3EA085B4" w14:textId="77777777" w:rsidR="00B51EC1" w:rsidRDefault="00B51EC1" w:rsidP="00B51EC1">
      <w:pPr>
        <w:pStyle w:val="Heading1"/>
      </w:pPr>
      <w:bookmarkStart w:id="2" w:name="_Toc192500325"/>
      <w:r>
        <w:t>Mission</w:t>
      </w:r>
      <w:bookmarkEnd w:id="2"/>
    </w:p>
    <w:p w14:paraId="2F3623A2" w14:textId="77777777" w:rsidR="00B51EC1" w:rsidRPr="007062DA" w:rsidRDefault="00B51EC1" w:rsidP="00B51EC1">
      <w:r w:rsidRPr="007062DA">
        <w:t>In conjunction with the mission statement of the University of Maine Presque Isle, the Bachelor of Social Work Program is committed to preparing students for entry-level professional generalist practice.  To accomplish this, a person-in-environment framework, global consciousness perspective, cultural humility, and knowledge based on scientific inquiry will be emphasized as the means to understand and practice social work ethics, values, and skills.  The program is committed to promoting the well-being, growth, and empowerment of all individuals, families, groups, communities, and organizational systems.</w:t>
      </w:r>
    </w:p>
    <w:p w14:paraId="4B01BE24" w14:textId="77777777" w:rsidR="00B51EC1" w:rsidRDefault="00B51EC1" w:rsidP="00B51EC1"/>
    <w:p w14:paraId="1CE83F13" w14:textId="77777777" w:rsidR="00B51EC1" w:rsidRDefault="00B51EC1" w:rsidP="00B51EC1">
      <w:pPr>
        <w:pStyle w:val="Heading1"/>
      </w:pPr>
      <w:bookmarkStart w:id="3" w:name="_Toc192500326"/>
      <w:r>
        <w:t>BSW Program Learning Outcomes</w:t>
      </w:r>
      <w:bookmarkEnd w:id="3"/>
    </w:p>
    <w:p w14:paraId="14C88722" w14:textId="77777777" w:rsidR="00B51EC1" w:rsidRPr="007062DA" w:rsidRDefault="00B51EC1" w:rsidP="00B51EC1">
      <w:pPr>
        <w:widowControl/>
        <w:numPr>
          <w:ilvl w:val="0"/>
          <w:numId w:val="1"/>
        </w:numPr>
        <w:autoSpaceDE/>
        <w:autoSpaceDN/>
      </w:pPr>
      <w:r w:rsidRPr="007062DA">
        <w:t>Plan and work with client systems of all sizes using culturally responsive, generalist social work methodology.</w:t>
      </w:r>
    </w:p>
    <w:p w14:paraId="6BF4E4E9" w14:textId="77777777" w:rsidR="00B51EC1" w:rsidRPr="007062DA" w:rsidRDefault="00B51EC1" w:rsidP="00B51EC1">
      <w:pPr>
        <w:widowControl/>
        <w:numPr>
          <w:ilvl w:val="0"/>
          <w:numId w:val="1"/>
        </w:numPr>
        <w:autoSpaceDE/>
        <w:autoSpaceDN/>
      </w:pPr>
      <w:r w:rsidRPr="007062DA">
        <w:t>Apply a practice framework that advances human rights for all system levels.</w:t>
      </w:r>
    </w:p>
    <w:p w14:paraId="2CFEBC60" w14:textId="77777777" w:rsidR="00B51EC1" w:rsidRPr="007062DA" w:rsidRDefault="00B51EC1" w:rsidP="00B51EC1">
      <w:pPr>
        <w:widowControl/>
        <w:numPr>
          <w:ilvl w:val="0"/>
          <w:numId w:val="1"/>
        </w:numPr>
        <w:autoSpaceDE/>
        <w:autoSpaceDN/>
      </w:pPr>
      <w:r w:rsidRPr="007062DA">
        <w:t>Utilize global critical thinking and self-awareness.</w:t>
      </w:r>
    </w:p>
    <w:p w14:paraId="438D80EC" w14:textId="77777777" w:rsidR="00B51EC1" w:rsidRPr="007062DA" w:rsidRDefault="00B51EC1" w:rsidP="00B51EC1">
      <w:pPr>
        <w:widowControl/>
        <w:numPr>
          <w:ilvl w:val="0"/>
          <w:numId w:val="1"/>
        </w:numPr>
        <w:autoSpaceDE/>
        <w:autoSpaceDN/>
      </w:pPr>
      <w:r w:rsidRPr="007062DA">
        <w:t>Engage in research-informed practice and practice-informed research and policy practice.</w:t>
      </w:r>
    </w:p>
    <w:p w14:paraId="2697B39B" w14:textId="77777777" w:rsidR="00B51EC1" w:rsidRDefault="00B51EC1" w:rsidP="00B51EC1">
      <w:pPr>
        <w:widowControl/>
        <w:numPr>
          <w:ilvl w:val="0"/>
          <w:numId w:val="1"/>
        </w:numPr>
        <w:autoSpaceDE/>
        <w:autoSpaceDN/>
      </w:pPr>
      <w:r w:rsidRPr="007062DA">
        <w:t>Effect culturally responsive and positive change through practice in rural and global communities.</w:t>
      </w:r>
    </w:p>
    <w:p w14:paraId="24D1FAEE" w14:textId="77777777" w:rsidR="00B51EC1" w:rsidRPr="007062DA" w:rsidRDefault="00B51EC1" w:rsidP="00B51EC1">
      <w:pPr>
        <w:widowControl/>
        <w:autoSpaceDE/>
        <w:autoSpaceDN/>
        <w:ind w:left="720"/>
      </w:pPr>
    </w:p>
    <w:p w14:paraId="26944A17" w14:textId="77777777" w:rsidR="00B51EC1" w:rsidRDefault="00B51EC1" w:rsidP="00B51EC1">
      <w:pPr>
        <w:pStyle w:val="Heading1"/>
      </w:pPr>
      <w:bookmarkStart w:id="4" w:name="_Toc192500327"/>
      <w:r>
        <w:lastRenderedPageBreak/>
        <w:t>The Generalist Model of Social Work Practice</w:t>
      </w:r>
      <w:bookmarkEnd w:id="4"/>
    </w:p>
    <w:p w14:paraId="21EB0EBA" w14:textId="77777777" w:rsidR="00B51EC1" w:rsidRPr="007062DA" w:rsidRDefault="00B51EC1" w:rsidP="00B51EC1">
      <w:pPr>
        <w:pStyle w:val="BodyText"/>
        <w:spacing w:before="120"/>
        <w:rPr>
          <w:sz w:val="22"/>
          <w:szCs w:val="22"/>
        </w:rPr>
      </w:pPr>
      <w:r w:rsidRPr="007062DA">
        <w:rPr>
          <w:sz w:val="22"/>
          <w:szCs w:val="22"/>
        </w:rPr>
        <w:t>Generalist social work education enhances the effectiveness of graduates in addressing and alleviating the varied social problems both locally and globally.</w:t>
      </w:r>
      <w:r w:rsidRPr="007062DA">
        <w:rPr>
          <w:spacing w:val="-5"/>
          <w:sz w:val="22"/>
          <w:szCs w:val="22"/>
        </w:rPr>
        <w:t xml:space="preserve"> </w:t>
      </w:r>
      <w:r w:rsidRPr="007062DA">
        <w:rPr>
          <w:sz w:val="22"/>
          <w:szCs w:val="22"/>
        </w:rPr>
        <w:t>The</w:t>
      </w:r>
      <w:r w:rsidRPr="007062DA">
        <w:rPr>
          <w:spacing w:val="-7"/>
          <w:sz w:val="22"/>
          <w:szCs w:val="22"/>
        </w:rPr>
        <w:t xml:space="preserve"> </w:t>
      </w:r>
      <w:r w:rsidRPr="007062DA">
        <w:rPr>
          <w:sz w:val="22"/>
          <w:szCs w:val="22"/>
        </w:rPr>
        <w:t>UMPI</w:t>
      </w:r>
      <w:r w:rsidRPr="007062DA">
        <w:rPr>
          <w:spacing w:val="-5"/>
          <w:sz w:val="22"/>
          <w:szCs w:val="22"/>
        </w:rPr>
        <w:t xml:space="preserve"> </w:t>
      </w:r>
      <w:r w:rsidRPr="007062DA">
        <w:rPr>
          <w:sz w:val="22"/>
          <w:szCs w:val="22"/>
        </w:rPr>
        <w:t>BSW</w:t>
      </w:r>
      <w:r w:rsidRPr="007062DA">
        <w:rPr>
          <w:spacing w:val="-2"/>
          <w:sz w:val="22"/>
          <w:szCs w:val="22"/>
        </w:rPr>
        <w:t xml:space="preserve"> </w:t>
      </w:r>
      <w:r w:rsidRPr="007062DA">
        <w:rPr>
          <w:sz w:val="22"/>
          <w:szCs w:val="22"/>
        </w:rPr>
        <w:t>stresses that by starting where the client is at and by utilizing their own strengths, we empower people to move toward positive change. The international, national, state, and local</w:t>
      </w:r>
      <w:r w:rsidRPr="007062DA">
        <w:rPr>
          <w:spacing w:val="40"/>
          <w:sz w:val="22"/>
          <w:szCs w:val="22"/>
        </w:rPr>
        <w:t xml:space="preserve"> </w:t>
      </w:r>
      <w:r w:rsidRPr="007062DA">
        <w:rPr>
          <w:sz w:val="22"/>
          <w:szCs w:val="22"/>
        </w:rPr>
        <w:t>social</w:t>
      </w:r>
      <w:r w:rsidRPr="007062DA">
        <w:rPr>
          <w:spacing w:val="-5"/>
          <w:sz w:val="22"/>
          <w:szCs w:val="22"/>
        </w:rPr>
        <w:t xml:space="preserve"> </w:t>
      </w:r>
      <w:r w:rsidRPr="007062DA">
        <w:rPr>
          <w:sz w:val="22"/>
          <w:szCs w:val="22"/>
        </w:rPr>
        <w:t>service delivery systems are in need of social workers who can competently fulfill a variety of practice roles, including broker, advocate, administrator, counselor, case manager, networker, community organizer, group facilitator, and change agent. Lastly, the ability to ask the salient questions, determine the best means of addressing issues, and then implement the strategies to effect change describes the critical thinking aspect of this generalist BSW program.</w:t>
      </w:r>
    </w:p>
    <w:p w14:paraId="51A0BC27" w14:textId="77777777" w:rsidR="00B51EC1" w:rsidRDefault="00B51EC1" w:rsidP="00B51EC1">
      <w:pPr>
        <w:pStyle w:val="Heading2"/>
        <w:rPr>
          <w:strike/>
        </w:rPr>
      </w:pPr>
      <w:bookmarkStart w:id="5" w:name="_Toc166489972"/>
      <w:bookmarkStart w:id="6" w:name="_Toc192500328"/>
      <w:r>
        <w:t>Bachelor of Social Work Program Competencies and Practice Behaviors</w:t>
      </w:r>
      <w:bookmarkEnd w:id="5"/>
      <w:bookmarkEnd w:id="6"/>
      <w:r>
        <w:rPr>
          <w:spacing w:val="4"/>
        </w:rPr>
        <w:t xml:space="preserve"> </w:t>
      </w:r>
    </w:p>
    <w:p w14:paraId="3DDE9D6A" w14:textId="7C4664F3" w:rsidR="00B51EC1" w:rsidRPr="00D87185" w:rsidRDefault="00B51EC1" w:rsidP="00D87185">
      <w:pPr>
        <w:rPr>
          <w:b/>
          <w:bCs/>
        </w:rPr>
      </w:pPr>
      <w:bookmarkStart w:id="7" w:name="_Toc166489973"/>
      <w:r w:rsidRPr="007062DA">
        <w:t>After completing the BSW program, students will be able to demonstrate the nine 2022 Council on Social Work Education (CSWE) Educational Policy and Accreditation Standards (EPAS)</w:t>
      </w:r>
      <w:bookmarkEnd w:id="7"/>
      <w:r w:rsidRPr="007062DA">
        <w:t>. Therefore, students will be able to:</w:t>
      </w:r>
    </w:p>
    <w:p w14:paraId="2049CC8B" w14:textId="77777777" w:rsidR="00B51EC1" w:rsidRPr="007062DA" w:rsidRDefault="00B51EC1" w:rsidP="002F5925">
      <w:pPr>
        <w:pStyle w:val="ListParagraph"/>
        <w:numPr>
          <w:ilvl w:val="0"/>
          <w:numId w:val="2"/>
        </w:numPr>
        <w:ind w:left="720"/>
        <w:contextualSpacing w:val="0"/>
      </w:pPr>
      <w:r w:rsidRPr="007062DA">
        <w:t>Demonstrate Ethical and Professional Behavior.</w:t>
      </w:r>
    </w:p>
    <w:p w14:paraId="4A38AC97" w14:textId="77777777" w:rsidR="00B51EC1" w:rsidRPr="007062DA" w:rsidRDefault="00B51EC1" w:rsidP="002F5925">
      <w:pPr>
        <w:pStyle w:val="ListParagraph"/>
        <w:numPr>
          <w:ilvl w:val="1"/>
          <w:numId w:val="2"/>
        </w:numPr>
        <w:ind w:left="1080"/>
        <w:contextualSpacing w:val="0"/>
      </w:pPr>
      <w:r w:rsidRPr="007062DA">
        <w:rPr>
          <w:color w:val="000000"/>
          <w:shd w:val="clear" w:color="auto" w:fill="FFFFFF"/>
        </w:rPr>
        <w:t>Make ethical decisions by applying the standards of the National Association of Social Workers Code of Ethics, relevant laws and regulations, models for ethical decision making, ethical conduct of research, and additional codes of ethics within the profession as appropriate to the context</w:t>
      </w:r>
    </w:p>
    <w:p w14:paraId="7B41EA41" w14:textId="77777777" w:rsidR="00B51EC1" w:rsidRPr="007062DA" w:rsidRDefault="00B51EC1" w:rsidP="002F5925">
      <w:pPr>
        <w:pStyle w:val="ListParagraph"/>
        <w:numPr>
          <w:ilvl w:val="1"/>
          <w:numId w:val="2"/>
        </w:numPr>
        <w:ind w:left="1080"/>
        <w:contextualSpacing w:val="0"/>
      </w:pPr>
      <w:r w:rsidRPr="007062DA">
        <w:rPr>
          <w:color w:val="000000"/>
          <w:shd w:val="clear" w:color="auto" w:fill="FFFFFF"/>
        </w:rPr>
        <w:t>Demonstrate professional behavior, appearance, and oral, written, and electronic communication.</w:t>
      </w:r>
    </w:p>
    <w:p w14:paraId="2AC4B1CE" w14:textId="77777777" w:rsidR="00B51EC1" w:rsidRPr="007062DA" w:rsidRDefault="00B51EC1" w:rsidP="002F5925">
      <w:pPr>
        <w:pStyle w:val="ListParagraph"/>
        <w:numPr>
          <w:ilvl w:val="1"/>
          <w:numId w:val="2"/>
        </w:numPr>
        <w:ind w:left="1080"/>
        <w:contextualSpacing w:val="0"/>
      </w:pPr>
      <w:r w:rsidRPr="007062DA">
        <w:rPr>
          <w:color w:val="000000"/>
          <w:shd w:val="clear" w:color="auto" w:fill="FFFFFF"/>
        </w:rPr>
        <w:t>Use technology ethically and appropriately to facilitate practice outcomes.</w:t>
      </w:r>
    </w:p>
    <w:p w14:paraId="56E5FEC8" w14:textId="77777777" w:rsidR="00B51EC1" w:rsidRPr="007062DA" w:rsidRDefault="00B51EC1" w:rsidP="002F5925">
      <w:pPr>
        <w:pStyle w:val="ListParagraph"/>
        <w:numPr>
          <w:ilvl w:val="1"/>
          <w:numId w:val="2"/>
        </w:numPr>
        <w:ind w:left="1080"/>
        <w:contextualSpacing w:val="0"/>
      </w:pPr>
      <w:r w:rsidRPr="007062DA">
        <w:rPr>
          <w:color w:val="000000"/>
          <w:shd w:val="clear" w:color="auto" w:fill="FFFFFF"/>
        </w:rPr>
        <w:t>Use supervision and consultation to guide professional judgment and behavior.</w:t>
      </w:r>
    </w:p>
    <w:p w14:paraId="506C1B6B" w14:textId="77777777" w:rsidR="00B51EC1" w:rsidRPr="007062DA" w:rsidRDefault="00B51EC1" w:rsidP="002F5925">
      <w:pPr>
        <w:pStyle w:val="ListParagraph"/>
        <w:numPr>
          <w:ilvl w:val="0"/>
          <w:numId w:val="2"/>
        </w:numPr>
        <w:ind w:left="720"/>
        <w:contextualSpacing w:val="0"/>
      </w:pPr>
      <w:r w:rsidRPr="007062DA">
        <w:t>Advance Human Rights and Social, Racial, Economic, and Environmental Justice.</w:t>
      </w:r>
    </w:p>
    <w:p w14:paraId="5E64ACC3" w14:textId="77777777" w:rsidR="00B51EC1" w:rsidRPr="007062DA" w:rsidRDefault="00B51EC1" w:rsidP="002F5925">
      <w:pPr>
        <w:pStyle w:val="ListParagraph"/>
        <w:numPr>
          <w:ilvl w:val="1"/>
          <w:numId w:val="2"/>
        </w:numPr>
        <w:ind w:left="1080"/>
        <w:contextualSpacing w:val="0"/>
      </w:pPr>
      <w:r w:rsidRPr="007062DA">
        <w:rPr>
          <w:color w:val="000000"/>
          <w:shd w:val="clear" w:color="auto" w:fill="FFFFFF"/>
        </w:rPr>
        <w:t>Advocate for human rights at the individual, family, group, organizational, and community system levels.</w:t>
      </w:r>
    </w:p>
    <w:p w14:paraId="5744AD53" w14:textId="77777777" w:rsidR="00B51EC1" w:rsidRPr="007062DA" w:rsidRDefault="00B51EC1" w:rsidP="002F5925">
      <w:pPr>
        <w:pStyle w:val="ListParagraph"/>
        <w:numPr>
          <w:ilvl w:val="1"/>
          <w:numId w:val="2"/>
        </w:numPr>
        <w:ind w:left="1080"/>
        <w:contextualSpacing w:val="0"/>
      </w:pPr>
      <w:r w:rsidRPr="007062DA">
        <w:rPr>
          <w:color w:val="000000"/>
          <w:shd w:val="clear" w:color="auto" w:fill="FFFFFF"/>
        </w:rPr>
        <w:t>Engage in practices that advance human rights to promote social, racial, economic, and environmental justice.</w:t>
      </w:r>
    </w:p>
    <w:p w14:paraId="00BA25FE" w14:textId="77777777" w:rsidR="00B51EC1" w:rsidRPr="007062DA" w:rsidRDefault="00B51EC1" w:rsidP="002F5925">
      <w:pPr>
        <w:pStyle w:val="ListParagraph"/>
        <w:numPr>
          <w:ilvl w:val="0"/>
          <w:numId w:val="2"/>
        </w:numPr>
        <w:ind w:left="720"/>
        <w:contextualSpacing w:val="0"/>
      </w:pPr>
      <w:r w:rsidRPr="007062DA">
        <w:t>Engage Anti-Racism, Diversity, Equity, and Inclusion (ADEI) in Practice.</w:t>
      </w:r>
    </w:p>
    <w:p w14:paraId="005036C7" w14:textId="77777777" w:rsidR="00B51EC1" w:rsidRPr="007062DA" w:rsidRDefault="00B51EC1" w:rsidP="002F5925">
      <w:pPr>
        <w:pStyle w:val="ListParagraph"/>
        <w:numPr>
          <w:ilvl w:val="1"/>
          <w:numId w:val="2"/>
        </w:numPr>
        <w:ind w:left="1080"/>
        <w:contextualSpacing w:val="0"/>
      </w:pPr>
      <w:r w:rsidRPr="007062DA">
        <w:rPr>
          <w:color w:val="000000"/>
          <w:shd w:val="clear" w:color="auto" w:fill="FFFFFF"/>
        </w:rPr>
        <w:t>Demonstrate anti-racist and anti-oppressive social work practice at the individual, family, group, organizational, community, research, and policy levels.</w:t>
      </w:r>
    </w:p>
    <w:p w14:paraId="205217EF" w14:textId="77777777" w:rsidR="00B51EC1" w:rsidRPr="007062DA" w:rsidRDefault="00B51EC1" w:rsidP="002F5925">
      <w:pPr>
        <w:pStyle w:val="ListParagraph"/>
        <w:numPr>
          <w:ilvl w:val="1"/>
          <w:numId w:val="2"/>
        </w:numPr>
        <w:ind w:left="1080"/>
        <w:contextualSpacing w:val="0"/>
      </w:pPr>
      <w:r w:rsidRPr="007062DA">
        <w:rPr>
          <w:color w:val="000000"/>
          <w:shd w:val="clear" w:color="auto" w:fill="FFFFFF"/>
        </w:rPr>
        <w:t>Demonstrate cultural humility by applying critical reflection, self-awareness, and self-regulation to manage the influence of bias, power, privilege, and values in working with clients and constituencies, acknowledging them as experts of their own lived experiences.</w:t>
      </w:r>
    </w:p>
    <w:p w14:paraId="086CEE2D" w14:textId="77777777" w:rsidR="00B51EC1" w:rsidRPr="007062DA" w:rsidRDefault="00B51EC1" w:rsidP="002F5925">
      <w:pPr>
        <w:pStyle w:val="ListParagraph"/>
        <w:numPr>
          <w:ilvl w:val="0"/>
          <w:numId w:val="2"/>
        </w:numPr>
        <w:ind w:left="720"/>
        <w:contextualSpacing w:val="0"/>
      </w:pPr>
      <w:r w:rsidRPr="007062DA">
        <w:t>Engage in Practice-Informed Research and Research-Informed Practice.</w:t>
      </w:r>
    </w:p>
    <w:p w14:paraId="55F9E0DB" w14:textId="77777777" w:rsidR="00B51EC1" w:rsidRPr="007062DA" w:rsidRDefault="00B51EC1" w:rsidP="002F5925">
      <w:pPr>
        <w:pStyle w:val="ListParagraph"/>
        <w:numPr>
          <w:ilvl w:val="1"/>
          <w:numId w:val="2"/>
        </w:numPr>
        <w:ind w:left="1080"/>
        <w:contextualSpacing w:val="0"/>
      </w:pPr>
      <w:r w:rsidRPr="007062DA">
        <w:rPr>
          <w:color w:val="000000"/>
          <w:shd w:val="clear" w:color="auto" w:fill="FFFFFF"/>
        </w:rPr>
        <w:t>Apply research findings to inform and improve practice Policy, and programs.</w:t>
      </w:r>
    </w:p>
    <w:p w14:paraId="6E340759" w14:textId="77777777" w:rsidR="00B51EC1" w:rsidRPr="007062DA" w:rsidRDefault="00B51EC1" w:rsidP="002F5925">
      <w:pPr>
        <w:pStyle w:val="ListParagraph"/>
        <w:numPr>
          <w:ilvl w:val="1"/>
          <w:numId w:val="2"/>
        </w:numPr>
        <w:ind w:left="1080"/>
        <w:contextualSpacing w:val="0"/>
      </w:pPr>
      <w:r w:rsidRPr="007062DA">
        <w:rPr>
          <w:color w:val="000000"/>
          <w:shd w:val="clear" w:color="auto" w:fill="FFFFFF"/>
        </w:rPr>
        <w:t>Identify ethical, culturally informed, anti-racist, and anti-oppressive strategies that address inherent biases for use in quantitative and qualitative research methods to advance the purposes of social work.</w:t>
      </w:r>
    </w:p>
    <w:p w14:paraId="5D0AE0B5" w14:textId="77777777" w:rsidR="00B51EC1" w:rsidRPr="007062DA" w:rsidRDefault="00B51EC1" w:rsidP="002F5925">
      <w:pPr>
        <w:pStyle w:val="ListParagraph"/>
        <w:numPr>
          <w:ilvl w:val="0"/>
          <w:numId w:val="2"/>
        </w:numPr>
        <w:ind w:left="720"/>
        <w:contextualSpacing w:val="0"/>
      </w:pPr>
      <w:r w:rsidRPr="007062DA">
        <w:t>Engage in Policy Practice</w:t>
      </w:r>
    </w:p>
    <w:p w14:paraId="055B77DE" w14:textId="77777777" w:rsidR="00B51EC1" w:rsidRPr="007062DA" w:rsidRDefault="00B51EC1" w:rsidP="002F5925">
      <w:pPr>
        <w:pStyle w:val="ListParagraph"/>
        <w:numPr>
          <w:ilvl w:val="1"/>
          <w:numId w:val="2"/>
        </w:numPr>
        <w:ind w:left="1080"/>
        <w:contextualSpacing w:val="0"/>
      </w:pPr>
      <w:r w:rsidRPr="007062DA">
        <w:rPr>
          <w:color w:val="000000"/>
          <w:shd w:val="clear" w:color="auto" w:fill="FFFFFF"/>
        </w:rPr>
        <w:t>Use social justice, anti-racist, and anti-oppressive lenses to assess how social welfare policies affect the delivery of and access to social services.</w:t>
      </w:r>
    </w:p>
    <w:p w14:paraId="211239A5" w14:textId="77777777" w:rsidR="00B51EC1" w:rsidRPr="007062DA" w:rsidRDefault="00B51EC1" w:rsidP="002F5925">
      <w:pPr>
        <w:pStyle w:val="ListParagraph"/>
        <w:numPr>
          <w:ilvl w:val="1"/>
          <w:numId w:val="2"/>
        </w:numPr>
        <w:ind w:left="1080"/>
        <w:contextualSpacing w:val="0"/>
      </w:pPr>
      <w:r w:rsidRPr="007062DA">
        <w:rPr>
          <w:color w:val="000000"/>
          <w:shd w:val="clear" w:color="auto" w:fill="FFFFFF"/>
        </w:rPr>
        <w:t>Apply critical thinking to analyze, formulate, and advocate for policies that advance human rights and social, racial, economic, and environmental justice.</w:t>
      </w:r>
    </w:p>
    <w:p w14:paraId="533A390B" w14:textId="77777777" w:rsidR="00B51EC1" w:rsidRPr="007062DA" w:rsidRDefault="00B51EC1" w:rsidP="002F5925">
      <w:pPr>
        <w:pStyle w:val="ListParagraph"/>
        <w:numPr>
          <w:ilvl w:val="0"/>
          <w:numId w:val="2"/>
        </w:numPr>
        <w:ind w:left="720"/>
        <w:contextualSpacing w:val="0"/>
      </w:pPr>
      <w:bookmarkStart w:id="8" w:name="BACCALAUREATE_EDUCATIONAL_LEARNING_OUTCO"/>
      <w:bookmarkEnd w:id="8"/>
      <w:r w:rsidRPr="007062DA">
        <w:t>Engage with Individuals, Families, Groups, Organizations, and Communities.</w:t>
      </w:r>
    </w:p>
    <w:p w14:paraId="7BAB4D7C" w14:textId="77777777" w:rsidR="00B51EC1" w:rsidRPr="007062DA" w:rsidRDefault="00B51EC1" w:rsidP="002F5925">
      <w:pPr>
        <w:pStyle w:val="ListParagraph"/>
        <w:numPr>
          <w:ilvl w:val="1"/>
          <w:numId w:val="2"/>
        </w:numPr>
        <w:ind w:left="1080"/>
        <w:contextualSpacing w:val="0"/>
      </w:pPr>
      <w:r w:rsidRPr="007062DA">
        <w:rPr>
          <w:color w:val="000000"/>
          <w:shd w:val="clear" w:color="auto" w:fill="FFFFFF"/>
        </w:rPr>
        <w:t>Apply knowledge of human behavior and person-in-environment, as well as inter-professional conceptual frameworks, to engage with clients and constituencies.</w:t>
      </w:r>
    </w:p>
    <w:p w14:paraId="75C87CDD" w14:textId="77777777" w:rsidR="00B51EC1" w:rsidRPr="007062DA" w:rsidRDefault="00B51EC1" w:rsidP="002F5925">
      <w:pPr>
        <w:pStyle w:val="ListParagraph"/>
        <w:numPr>
          <w:ilvl w:val="1"/>
          <w:numId w:val="2"/>
        </w:numPr>
        <w:ind w:left="1080"/>
        <w:contextualSpacing w:val="0"/>
      </w:pPr>
      <w:r w:rsidRPr="007062DA">
        <w:rPr>
          <w:color w:val="000000"/>
          <w:shd w:val="clear" w:color="auto" w:fill="FFFFFF"/>
        </w:rPr>
        <w:t>Use empathy, reflection, and interpersonal skills to engage in culturally responsive practice with clients and constituencies.</w:t>
      </w:r>
    </w:p>
    <w:p w14:paraId="276B1D01" w14:textId="77777777" w:rsidR="00B51EC1" w:rsidRPr="007062DA" w:rsidRDefault="00B51EC1" w:rsidP="002F5925">
      <w:pPr>
        <w:pStyle w:val="ListParagraph"/>
        <w:numPr>
          <w:ilvl w:val="0"/>
          <w:numId w:val="2"/>
        </w:numPr>
        <w:ind w:left="720"/>
        <w:contextualSpacing w:val="0"/>
      </w:pPr>
      <w:r w:rsidRPr="007062DA">
        <w:t>Assess Individuals, Families, Groups, Organizations, and Communities.</w:t>
      </w:r>
    </w:p>
    <w:p w14:paraId="5344666F" w14:textId="77777777" w:rsidR="00B51EC1" w:rsidRPr="007062DA" w:rsidRDefault="00B51EC1" w:rsidP="002F5925">
      <w:pPr>
        <w:pStyle w:val="ListParagraph"/>
        <w:numPr>
          <w:ilvl w:val="1"/>
          <w:numId w:val="2"/>
        </w:numPr>
        <w:ind w:left="1080"/>
        <w:contextualSpacing w:val="0"/>
      </w:pPr>
      <w:r w:rsidRPr="007062DA">
        <w:rPr>
          <w:color w:val="000000"/>
          <w:shd w:val="clear" w:color="auto" w:fill="FFFFFF"/>
        </w:rPr>
        <w:t>Apply theories of human behavior and person-in-environment, as well as other culturally responsive and interprofessional conceptual frameworks, when assessing clients and constituencies.</w:t>
      </w:r>
    </w:p>
    <w:p w14:paraId="021A9D93" w14:textId="77777777" w:rsidR="00B51EC1" w:rsidRPr="007062DA" w:rsidRDefault="00B51EC1" w:rsidP="002F5925">
      <w:pPr>
        <w:pStyle w:val="ListParagraph"/>
        <w:numPr>
          <w:ilvl w:val="1"/>
          <w:numId w:val="2"/>
        </w:numPr>
        <w:ind w:left="1080"/>
        <w:contextualSpacing w:val="0"/>
      </w:pPr>
      <w:r w:rsidRPr="007062DA">
        <w:rPr>
          <w:color w:val="000000"/>
          <w:shd w:val="clear" w:color="auto" w:fill="FFFFFF"/>
        </w:rPr>
        <w:t>Demonstrate respect for client self-determination during the assessment process by collaborating with clients and constituencies in developing a mutually agreed-upon plan</w:t>
      </w:r>
    </w:p>
    <w:p w14:paraId="521BBD6F" w14:textId="77777777" w:rsidR="00B51EC1" w:rsidRPr="007062DA" w:rsidRDefault="00B51EC1" w:rsidP="002F5925">
      <w:pPr>
        <w:pStyle w:val="ListParagraph"/>
        <w:numPr>
          <w:ilvl w:val="0"/>
          <w:numId w:val="2"/>
        </w:numPr>
        <w:ind w:left="720"/>
        <w:contextualSpacing w:val="0"/>
      </w:pPr>
      <w:r w:rsidRPr="007062DA">
        <w:t>Intervene with Individuals, Families, Groups, Organizations, and Communities.</w:t>
      </w:r>
    </w:p>
    <w:p w14:paraId="0D3F2B8A" w14:textId="77777777" w:rsidR="00B51EC1" w:rsidRPr="007062DA" w:rsidRDefault="00B51EC1" w:rsidP="002F5925">
      <w:pPr>
        <w:pStyle w:val="ListParagraph"/>
        <w:numPr>
          <w:ilvl w:val="1"/>
          <w:numId w:val="2"/>
        </w:numPr>
        <w:ind w:left="1080"/>
        <w:contextualSpacing w:val="0"/>
      </w:pPr>
      <w:r w:rsidRPr="007062DA">
        <w:rPr>
          <w:color w:val="000000"/>
          <w:shd w:val="clear" w:color="auto" w:fill="FFFFFF"/>
        </w:rPr>
        <w:t>Engage with clients and constituencies to critically choose and implement culturally responsive, evidence-informed interventions to achieve client and constituency goals.</w:t>
      </w:r>
    </w:p>
    <w:p w14:paraId="4B75F9F1" w14:textId="77777777" w:rsidR="00B51EC1" w:rsidRPr="007062DA" w:rsidRDefault="00B51EC1" w:rsidP="002F5925">
      <w:pPr>
        <w:pStyle w:val="ListParagraph"/>
        <w:numPr>
          <w:ilvl w:val="1"/>
          <w:numId w:val="2"/>
        </w:numPr>
        <w:ind w:left="1080"/>
        <w:contextualSpacing w:val="0"/>
      </w:pPr>
      <w:r w:rsidRPr="007062DA">
        <w:rPr>
          <w:color w:val="000000"/>
          <w:shd w:val="clear" w:color="auto" w:fill="FFFFFF"/>
        </w:rPr>
        <w:t>Incorporate culturally responsive methods to negotiate, mediate, and advocate with and on behalf of clients and constituencies.</w:t>
      </w:r>
    </w:p>
    <w:p w14:paraId="08025DDC" w14:textId="77777777" w:rsidR="00B51EC1" w:rsidRPr="007062DA" w:rsidRDefault="00B51EC1" w:rsidP="002F5925">
      <w:pPr>
        <w:pStyle w:val="ListParagraph"/>
        <w:numPr>
          <w:ilvl w:val="0"/>
          <w:numId w:val="2"/>
        </w:numPr>
        <w:ind w:left="720"/>
        <w:contextualSpacing w:val="0"/>
      </w:pPr>
      <w:r w:rsidRPr="007062DA">
        <w:t>Evaluate Practice with Individuals, Families, Groups, Organizations, and Communities.</w:t>
      </w:r>
    </w:p>
    <w:p w14:paraId="5DD76316" w14:textId="77777777" w:rsidR="00B51EC1" w:rsidRPr="007062DA" w:rsidRDefault="00B51EC1" w:rsidP="002F5925">
      <w:pPr>
        <w:pStyle w:val="ListParagraph"/>
        <w:numPr>
          <w:ilvl w:val="1"/>
          <w:numId w:val="2"/>
        </w:numPr>
        <w:ind w:left="1080"/>
        <w:contextualSpacing w:val="0"/>
      </w:pPr>
      <w:r w:rsidRPr="007062DA">
        <w:rPr>
          <w:color w:val="000000"/>
          <w:shd w:val="clear" w:color="auto" w:fill="FFFFFF"/>
        </w:rPr>
        <w:t>Select and use culturally responsive methods for evaluation of outcomes.</w:t>
      </w:r>
    </w:p>
    <w:p w14:paraId="2B013C9A" w14:textId="77777777" w:rsidR="00B51EC1" w:rsidRPr="007062DA" w:rsidRDefault="00B51EC1" w:rsidP="002F5925">
      <w:pPr>
        <w:pStyle w:val="ListParagraph"/>
        <w:numPr>
          <w:ilvl w:val="1"/>
          <w:numId w:val="2"/>
        </w:numPr>
        <w:ind w:left="1080"/>
        <w:contextualSpacing w:val="0"/>
      </w:pPr>
      <w:r w:rsidRPr="007062DA">
        <w:rPr>
          <w:color w:val="000000"/>
          <w:shd w:val="clear" w:color="auto" w:fill="FFFFFF"/>
        </w:rPr>
        <w:t>Critically analyze outcomes and apply evaluation findings to improve practice effectiveness with individuals, families, groups, organizations and communities</w:t>
      </w:r>
    </w:p>
    <w:p w14:paraId="697EB237" w14:textId="77777777" w:rsidR="00B51EC1" w:rsidRPr="007062DA" w:rsidRDefault="00B51EC1" w:rsidP="00B51EC1">
      <w:pPr>
        <w:ind w:left="720"/>
      </w:pPr>
    </w:p>
    <w:p w14:paraId="3C87D2C1" w14:textId="77777777" w:rsidR="00B51EC1" w:rsidRPr="007062DA" w:rsidRDefault="00B51EC1" w:rsidP="00B51EC1">
      <w:pPr>
        <w:rPr>
          <w:rFonts w:ascii="Times New Roman"/>
          <w:strike/>
        </w:rPr>
      </w:pPr>
      <w:r w:rsidRPr="007062DA">
        <w:t>Each competency describes knowledge, values, skills, and cognitive and affective processes that comprise the competency at the generalist level of practice, followed by a set of behaviors that integrate these components.  The goal of the outcome approach is to demonstrate the integration and application of the competencies in practice with individuals, families, groups, organizations, and communities.</w:t>
      </w:r>
    </w:p>
    <w:p w14:paraId="41AD09BC" w14:textId="77777777" w:rsidR="00B51EC1" w:rsidRDefault="00B51EC1" w:rsidP="00B51EC1"/>
    <w:p w14:paraId="265B400C" w14:textId="77777777" w:rsidR="00B51EC1" w:rsidRDefault="00B51EC1" w:rsidP="00B51EC1"/>
    <w:p w14:paraId="15B4E288" w14:textId="77777777" w:rsidR="00B51EC1" w:rsidRDefault="00B51EC1" w:rsidP="00B51EC1"/>
    <w:p w14:paraId="57632A89" w14:textId="77777777" w:rsidR="00B51EC1" w:rsidRDefault="00B51EC1" w:rsidP="00B51EC1"/>
    <w:p w14:paraId="1263AD47" w14:textId="77777777" w:rsidR="00B51EC1" w:rsidRDefault="00B51EC1" w:rsidP="00B51EC1"/>
    <w:p w14:paraId="14FB38AA" w14:textId="77777777" w:rsidR="00B51EC1" w:rsidRDefault="00B51EC1" w:rsidP="00B51EC1"/>
    <w:p w14:paraId="04B98A42" w14:textId="77777777" w:rsidR="00B51EC1" w:rsidRDefault="00B51EC1" w:rsidP="00B51EC1"/>
    <w:p w14:paraId="5CF9B7CD" w14:textId="77777777" w:rsidR="00B51EC1" w:rsidRDefault="00B51EC1" w:rsidP="00B51EC1"/>
    <w:p w14:paraId="730D2BA8" w14:textId="77777777" w:rsidR="00B51EC1" w:rsidRDefault="00B51EC1" w:rsidP="00B51EC1"/>
    <w:p w14:paraId="5B50B35B" w14:textId="77777777" w:rsidR="00B51EC1" w:rsidRDefault="00B51EC1" w:rsidP="00B51EC1"/>
    <w:p w14:paraId="41FD967B" w14:textId="77777777" w:rsidR="00B51EC1" w:rsidRDefault="00B51EC1" w:rsidP="00B51EC1"/>
    <w:p w14:paraId="3882C028" w14:textId="77777777" w:rsidR="00B51EC1" w:rsidRDefault="00B51EC1" w:rsidP="00B51EC1"/>
    <w:p w14:paraId="0B127F59" w14:textId="77777777" w:rsidR="00B51EC1" w:rsidRDefault="00B51EC1" w:rsidP="00B51EC1"/>
    <w:p w14:paraId="5FAC3160" w14:textId="77777777" w:rsidR="00B51EC1" w:rsidRDefault="00B51EC1" w:rsidP="00B51EC1"/>
    <w:p w14:paraId="6BEF2AFB" w14:textId="77777777" w:rsidR="00B51EC1" w:rsidRDefault="00B51EC1" w:rsidP="00B51EC1"/>
    <w:p w14:paraId="5150C9BB" w14:textId="77777777" w:rsidR="00B51EC1" w:rsidRDefault="00B51EC1" w:rsidP="00B51EC1"/>
    <w:p w14:paraId="7ABC6464" w14:textId="77777777" w:rsidR="002F5925" w:rsidRDefault="002F5925" w:rsidP="00B51EC1"/>
    <w:p w14:paraId="2875A58E" w14:textId="77777777" w:rsidR="002F5925" w:rsidRDefault="002F5925" w:rsidP="00B51EC1"/>
    <w:p w14:paraId="40202236" w14:textId="77777777" w:rsidR="002F5925" w:rsidRDefault="002F5925" w:rsidP="00B51EC1"/>
    <w:p w14:paraId="2357F02A" w14:textId="77777777" w:rsidR="00B51EC1" w:rsidRDefault="00B51EC1" w:rsidP="00B51EC1"/>
    <w:p w14:paraId="7FA53DF1" w14:textId="77777777" w:rsidR="00B51EC1" w:rsidRDefault="00B51EC1" w:rsidP="00B51EC1"/>
    <w:p w14:paraId="014639B8" w14:textId="77777777" w:rsidR="00B51EC1" w:rsidRDefault="00B51EC1" w:rsidP="00B51EC1"/>
    <w:p w14:paraId="7E21025C" w14:textId="77777777" w:rsidR="00B51EC1" w:rsidRDefault="00B51EC1" w:rsidP="00B51EC1">
      <w:pPr>
        <w:pStyle w:val="Heading1"/>
      </w:pPr>
      <w:bookmarkStart w:id="9" w:name="_Toc192500329"/>
      <w:r>
        <w:t>Student Conduct</w:t>
      </w:r>
      <w:bookmarkEnd w:id="9"/>
    </w:p>
    <w:p w14:paraId="53647E4E" w14:textId="77777777" w:rsidR="00B51EC1" w:rsidRPr="007062DA" w:rsidRDefault="00B51EC1" w:rsidP="00B51EC1">
      <w:pPr>
        <w:pStyle w:val="BodyText"/>
        <w:ind w:right="72"/>
        <w:rPr>
          <w:sz w:val="22"/>
          <w:szCs w:val="22"/>
        </w:rPr>
      </w:pPr>
      <w:r w:rsidRPr="007062DA">
        <w:rPr>
          <w:sz w:val="22"/>
          <w:szCs w:val="22"/>
        </w:rPr>
        <w:t>Students in the BSW Program should conduct themselves according to the most current</w:t>
      </w:r>
      <w:r w:rsidRPr="007062DA">
        <w:rPr>
          <w:spacing w:val="-6"/>
          <w:sz w:val="22"/>
          <w:szCs w:val="22"/>
        </w:rPr>
        <w:t xml:space="preserve"> </w:t>
      </w:r>
      <w:r w:rsidRPr="007062DA">
        <w:rPr>
          <w:sz w:val="22"/>
          <w:szCs w:val="22"/>
        </w:rPr>
        <w:t>NASW or CASW</w:t>
      </w:r>
      <w:r w:rsidRPr="007062DA">
        <w:rPr>
          <w:spacing w:val="-7"/>
          <w:sz w:val="22"/>
          <w:szCs w:val="22"/>
        </w:rPr>
        <w:t xml:space="preserve"> </w:t>
      </w:r>
      <w:r w:rsidRPr="007062DA">
        <w:rPr>
          <w:sz w:val="22"/>
          <w:szCs w:val="22"/>
        </w:rPr>
        <w:t>Code</w:t>
      </w:r>
      <w:r w:rsidRPr="007062DA">
        <w:rPr>
          <w:spacing w:val="-6"/>
          <w:sz w:val="22"/>
          <w:szCs w:val="22"/>
        </w:rPr>
        <w:t xml:space="preserve"> </w:t>
      </w:r>
      <w:r w:rsidRPr="007062DA">
        <w:rPr>
          <w:sz w:val="22"/>
          <w:szCs w:val="22"/>
        </w:rPr>
        <w:t>of</w:t>
      </w:r>
      <w:r w:rsidRPr="007062DA">
        <w:rPr>
          <w:spacing w:val="-6"/>
          <w:sz w:val="22"/>
          <w:szCs w:val="22"/>
        </w:rPr>
        <w:t xml:space="preserve"> </w:t>
      </w:r>
      <w:r w:rsidRPr="007062DA">
        <w:rPr>
          <w:sz w:val="22"/>
          <w:szCs w:val="22"/>
        </w:rPr>
        <w:t>Ethics.</w:t>
      </w:r>
      <w:r w:rsidRPr="007062DA">
        <w:rPr>
          <w:spacing w:val="-6"/>
          <w:sz w:val="22"/>
          <w:szCs w:val="22"/>
        </w:rPr>
        <w:t xml:space="preserve"> </w:t>
      </w:r>
      <w:r w:rsidRPr="007062DA">
        <w:rPr>
          <w:sz w:val="22"/>
          <w:szCs w:val="22"/>
        </w:rPr>
        <w:t>Due</w:t>
      </w:r>
      <w:r w:rsidRPr="007062DA">
        <w:rPr>
          <w:spacing w:val="-8"/>
          <w:sz w:val="22"/>
          <w:szCs w:val="22"/>
        </w:rPr>
        <w:t xml:space="preserve"> </w:t>
      </w:r>
      <w:r w:rsidRPr="007062DA">
        <w:rPr>
          <w:sz w:val="22"/>
          <w:szCs w:val="22"/>
        </w:rPr>
        <w:t>to</w:t>
      </w:r>
      <w:r w:rsidRPr="007062DA">
        <w:rPr>
          <w:spacing w:val="-6"/>
          <w:sz w:val="22"/>
          <w:szCs w:val="22"/>
        </w:rPr>
        <w:t xml:space="preserve"> </w:t>
      </w:r>
      <w:r w:rsidRPr="007062DA">
        <w:rPr>
          <w:sz w:val="22"/>
          <w:szCs w:val="22"/>
        </w:rPr>
        <w:t>the</w:t>
      </w:r>
      <w:r w:rsidRPr="007062DA">
        <w:rPr>
          <w:spacing w:val="-8"/>
          <w:sz w:val="22"/>
          <w:szCs w:val="22"/>
        </w:rPr>
        <w:t xml:space="preserve"> </w:t>
      </w:r>
      <w:r w:rsidRPr="007062DA">
        <w:rPr>
          <w:sz w:val="22"/>
          <w:szCs w:val="22"/>
        </w:rPr>
        <w:t>professional</w:t>
      </w:r>
      <w:r w:rsidRPr="007062DA">
        <w:rPr>
          <w:spacing w:val="40"/>
          <w:sz w:val="22"/>
          <w:szCs w:val="22"/>
        </w:rPr>
        <w:t xml:space="preserve"> </w:t>
      </w:r>
      <w:r w:rsidRPr="007062DA">
        <w:rPr>
          <w:sz w:val="22"/>
          <w:szCs w:val="22"/>
        </w:rPr>
        <w:t>and human service function of social work education, these behaviors are part of academic requirements and standards. Student misconduct that involves clients on or off campus or student conduct that is potentially dangerous to current or future clients constitutes a violation of the social work academic and professional standards.</w:t>
      </w:r>
    </w:p>
    <w:p w14:paraId="514E5784" w14:textId="77777777" w:rsidR="00B51EC1" w:rsidRPr="007062DA" w:rsidRDefault="00B51EC1" w:rsidP="00B51EC1">
      <w:pPr>
        <w:pStyle w:val="BodyText"/>
        <w:ind w:right="72"/>
        <w:rPr>
          <w:sz w:val="22"/>
          <w:szCs w:val="22"/>
        </w:rPr>
      </w:pPr>
    </w:p>
    <w:p w14:paraId="45805358" w14:textId="77777777" w:rsidR="00B51EC1" w:rsidRPr="007062DA" w:rsidRDefault="00B51EC1" w:rsidP="00B51EC1">
      <w:pPr>
        <w:pStyle w:val="BodyText"/>
        <w:ind w:right="72"/>
        <w:rPr>
          <w:sz w:val="22"/>
          <w:szCs w:val="22"/>
        </w:rPr>
      </w:pPr>
      <w:r w:rsidRPr="007062DA">
        <w:rPr>
          <w:sz w:val="22"/>
          <w:szCs w:val="22"/>
        </w:rPr>
        <w:t>Student</w:t>
      </w:r>
      <w:r w:rsidRPr="007062DA">
        <w:rPr>
          <w:spacing w:val="-9"/>
          <w:sz w:val="22"/>
          <w:szCs w:val="22"/>
        </w:rPr>
        <w:t xml:space="preserve"> </w:t>
      </w:r>
      <w:r w:rsidRPr="007062DA">
        <w:rPr>
          <w:sz w:val="22"/>
          <w:szCs w:val="22"/>
        </w:rPr>
        <w:t>misconduct,</w:t>
      </w:r>
      <w:r w:rsidRPr="007062DA">
        <w:rPr>
          <w:spacing w:val="-7"/>
          <w:sz w:val="22"/>
          <w:szCs w:val="22"/>
        </w:rPr>
        <w:t xml:space="preserve"> </w:t>
      </w:r>
      <w:r w:rsidRPr="007062DA">
        <w:rPr>
          <w:sz w:val="22"/>
          <w:szCs w:val="22"/>
        </w:rPr>
        <w:t>on</w:t>
      </w:r>
      <w:r w:rsidRPr="007062DA">
        <w:rPr>
          <w:spacing w:val="-7"/>
          <w:sz w:val="22"/>
          <w:szCs w:val="22"/>
        </w:rPr>
        <w:t xml:space="preserve"> </w:t>
      </w:r>
      <w:r w:rsidRPr="007062DA">
        <w:rPr>
          <w:sz w:val="22"/>
          <w:szCs w:val="22"/>
        </w:rPr>
        <w:t>or</w:t>
      </w:r>
      <w:r w:rsidRPr="007062DA">
        <w:rPr>
          <w:spacing w:val="-8"/>
          <w:sz w:val="22"/>
          <w:szCs w:val="22"/>
        </w:rPr>
        <w:t xml:space="preserve"> </w:t>
      </w:r>
      <w:r w:rsidRPr="007062DA">
        <w:rPr>
          <w:sz w:val="22"/>
          <w:szCs w:val="22"/>
        </w:rPr>
        <w:t>off</w:t>
      </w:r>
      <w:r w:rsidRPr="007062DA">
        <w:rPr>
          <w:spacing w:val="-5"/>
          <w:sz w:val="22"/>
          <w:szCs w:val="22"/>
        </w:rPr>
        <w:t xml:space="preserve"> </w:t>
      </w:r>
      <w:r w:rsidRPr="007062DA">
        <w:rPr>
          <w:sz w:val="22"/>
          <w:szCs w:val="22"/>
        </w:rPr>
        <w:t>campus</w:t>
      </w:r>
      <w:r w:rsidRPr="007062DA">
        <w:rPr>
          <w:spacing w:val="-9"/>
          <w:sz w:val="22"/>
          <w:szCs w:val="22"/>
        </w:rPr>
        <w:t xml:space="preserve"> </w:t>
      </w:r>
      <w:r w:rsidRPr="007062DA">
        <w:rPr>
          <w:sz w:val="22"/>
          <w:szCs w:val="22"/>
        </w:rPr>
        <w:t>and/or</w:t>
      </w:r>
      <w:r w:rsidRPr="007062DA">
        <w:rPr>
          <w:spacing w:val="-10"/>
          <w:sz w:val="22"/>
          <w:szCs w:val="22"/>
        </w:rPr>
        <w:t xml:space="preserve"> </w:t>
      </w:r>
      <w:r w:rsidRPr="007062DA">
        <w:rPr>
          <w:sz w:val="22"/>
          <w:szCs w:val="22"/>
        </w:rPr>
        <w:t>directed</w:t>
      </w:r>
      <w:r w:rsidRPr="007062DA">
        <w:rPr>
          <w:spacing w:val="-7"/>
          <w:sz w:val="22"/>
          <w:szCs w:val="22"/>
        </w:rPr>
        <w:t xml:space="preserve"> </w:t>
      </w:r>
      <w:r w:rsidRPr="007062DA">
        <w:rPr>
          <w:sz w:val="22"/>
          <w:szCs w:val="22"/>
        </w:rPr>
        <w:t>toward</w:t>
      </w:r>
      <w:r w:rsidRPr="007062DA">
        <w:rPr>
          <w:spacing w:val="-7"/>
          <w:sz w:val="22"/>
          <w:szCs w:val="22"/>
        </w:rPr>
        <w:t xml:space="preserve"> </w:t>
      </w:r>
      <w:r w:rsidRPr="007062DA">
        <w:rPr>
          <w:sz w:val="22"/>
          <w:szCs w:val="22"/>
        </w:rPr>
        <w:t>other</w:t>
      </w:r>
      <w:r w:rsidRPr="007062DA">
        <w:rPr>
          <w:spacing w:val="-8"/>
          <w:sz w:val="22"/>
          <w:szCs w:val="22"/>
        </w:rPr>
        <w:t xml:space="preserve"> </w:t>
      </w:r>
      <w:r w:rsidRPr="007062DA">
        <w:rPr>
          <w:sz w:val="22"/>
          <w:szCs w:val="22"/>
        </w:rPr>
        <w:t>students,</w:t>
      </w:r>
      <w:r w:rsidRPr="007062DA">
        <w:rPr>
          <w:spacing w:val="-9"/>
          <w:sz w:val="22"/>
          <w:szCs w:val="22"/>
        </w:rPr>
        <w:t xml:space="preserve"> </w:t>
      </w:r>
      <w:r w:rsidRPr="007062DA">
        <w:rPr>
          <w:sz w:val="22"/>
          <w:szCs w:val="22"/>
        </w:rPr>
        <w:t>faculty, or University staff, will, at the discretion of the Director of the BSW Program and Director of Field Education, result in either academic or non-academic procedures for dismissal.</w:t>
      </w:r>
      <w:r w:rsidRPr="007062DA">
        <w:rPr>
          <w:spacing w:val="-5"/>
          <w:sz w:val="22"/>
          <w:szCs w:val="22"/>
        </w:rPr>
        <w:t xml:space="preserve"> </w:t>
      </w:r>
      <w:r w:rsidRPr="007062DA">
        <w:rPr>
          <w:sz w:val="22"/>
          <w:szCs w:val="22"/>
        </w:rPr>
        <w:t>When legal or illegal behavior</w:t>
      </w:r>
      <w:r w:rsidRPr="007062DA">
        <w:rPr>
          <w:spacing w:val="-2"/>
          <w:sz w:val="22"/>
          <w:szCs w:val="22"/>
        </w:rPr>
        <w:t xml:space="preserve"> </w:t>
      </w:r>
      <w:r w:rsidRPr="007062DA">
        <w:rPr>
          <w:sz w:val="22"/>
          <w:szCs w:val="22"/>
        </w:rPr>
        <w:t>does</w:t>
      </w:r>
      <w:r w:rsidRPr="007062DA">
        <w:rPr>
          <w:spacing w:val="-1"/>
          <w:sz w:val="22"/>
          <w:szCs w:val="22"/>
        </w:rPr>
        <w:t xml:space="preserve"> </w:t>
      </w:r>
      <w:r w:rsidRPr="007062DA">
        <w:rPr>
          <w:sz w:val="22"/>
          <w:szCs w:val="22"/>
        </w:rPr>
        <w:t>not</w:t>
      </w:r>
      <w:r w:rsidRPr="007062DA">
        <w:rPr>
          <w:spacing w:val="-1"/>
          <w:sz w:val="22"/>
          <w:szCs w:val="22"/>
        </w:rPr>
        <w:t xml:space="preserve"> </w:t>
      </w:r>
      <w:r w:rsidRPr="007062DA">
        <w:rPr>
          <w:sz w:val="22"/>
          <w:szCs w:val="22"/>
        </w:rPr>
        <w:t>affect</w:t>
      </w:r>
      <w:r w:rsidRPr="007062DA">
        <w:rPr>
          <w:spacing w:val="40"/>
          <w:sz w:val="22"/>
          <w:szCs w:val="22"/>
        </w:rPr>
        <w:t xml:space="preserve"> </w:t>
      </w:r>
      <w:r w:rsidRPr="007062DA">
        <w:rPr>
          <w:sz w:val="22"/>
          <w:szCs w:val="22"/>
        </w:rPr>
        <w:t>current</w:t>
      </w:r>
      <w:r w:rsidRPr="007062DA">
        <w:rPr>
          <w:spacing w:val="40"/>
          <w:sz w:val="22"/>
          <w:szCs w:val="22"/>
        </w:rPr>
        <w:t xml:space="preserve"> </w:t>
      </w:r>
      <w:r w:rsidRPr="007062DA">
        <w:rPr>
          <w:sz w:val="22"/>
          <w:szCs w:val="22"/>
        </w:rPr>
        <w:t>or</w:t>
      </w:r>
      <w:r w:rsidRPr="007062DA">
        <w:rPr>
          <w:spacing w:val="-2"/>
          <w:sz w:val="22"/>
          <w:szCs w:val="22"/>
        </w:rPr>
        <w:t xml:space="preserve"> </w:t>
      </w:r>
      <w:r w:rsidRPr="007062DA">
        <w:rPr>
          <w:sz w:val="22"/>
          <w:szCs w:val="22"/>
        </w:rPr>
        <w:t>potential</w:t>
      </w:r>
      <w:r w:rsidRPr="007062DA">
        <w:rPr>
          <w:spacing w:val="-1"/>
          <w:sz w:val="22"/>
          <w:szCs w:val="22"/>
        </w:rPr>
        <w:t xml:space="preserve"> </w:t>
      </w:r>
      <w:r w:rsidRPr="007062DA">
        <w:rPr>
          <w:sz w:val="22"/>
          <w:szCs w:val="22"/>
        </w:rPr>
        <w:t>clients,</w:t>
      </w:r>
      <w:r w:rsidRPr="007062DA">
        <w:rPr>
          <w:spacing w:val="-1"/>
          <w:sz w:val="22"/>
          <w:szCs w:val="22"/>
        </w:rPr>
        <w:t xml:space="preserve"> </w:t>
      </w:r>
      <w:r w:rsidRPr="007062DA">
        <w:rPr>
          <w:sz w:val="22"/>
          <w:szCs w:val="22"/>
        </w:rPr>
        <w:t>but the behavior violates the mission, process, or function of the University, proceedings will follow the University’s procedures for non-academic misconduct.</w:t>
      </w:r>
    </w:p>
    <w:p w14:paraId="670A427D" w14:textId="77777777" w:rsidR="00B51EC1" w:rsidRPr="007062DA" w:rsidRDefault="00B51EC1" w:rsidP="00B51EC1">
      <w:pPr>
        <w:pStyle w:val="BodyText"/>
        <w:rPr>
          <w:sz w:val="22"/>
          <w:szCs w:val="22"/>
        </w:rPr>
      </w:pPr>
    </w:p>
    <w:p w14:paraId="61385099" w14:textId="6C547D67" w:rsidR="00B51EC1" w:rsidRPr="007062DA" w:rsidRDefault="00B51EC1" w:rsidP="00D87185">
      <w:pPr>
        <w:pStyle w:val="BodyText"/>
        <w:ind w:right="480"/>
        <w:rPr>
          <w:sz w:val="22"/>
          <w:szCs w:val="22"/>
        </w:rPr>
      </w:pPr>
      <w:r w:rsidRPr="007062DA">
        <w:rPr>
          <w:sz w:val="22"/>
          <w:szCs w:val="22"/>
        </w:rPr>
        <w:t xml:space="preserve">The following behaviors are examples, but not a complete list, of misconduct that </w:t>
      </w:r>
      <w:r w:rsidRPr="007062DA">
        <w:rPr>
          <w:sz w:val="22"/>
          <w:szCs w:val="22"/>
          <w:u w:val="single"/>
        </w:rPr>
        <w:t xml:space="preserve">may </w:t>
      </w:r>
      <w:r w:rsidRPr="007062DA">
        <w:rPr>
          <w:sz w:val="22"/>
          <w:szCs w:val="22"/>
        </w:rPr>
        <w:t>result in dismissal from the program, beyond academic standards:</w:t>
      </w:r>
    </w:p>
    <w:p w14:paraId="4878D77F" w14:textId="77777777" w:rsidR="00B51EC1" w:rsidRPr="007062DA" w:rsidRDefault="00B51EC1" w:rsidP="00B51EC1">
      <w:pPr>
        <w:pStyle w:val="ListParagraph"/>
        <w:numPr>
          <w:ilvl w:val="1"/>
          <w:numId w:val="5"/>
        </w:numPr>
        <w:ind w:left="720" w:hanging="360"/>
        <w:contextualSpacing w:val="0"/>
        <w:rPr>
          <w:i/>
          <w:szCs w:val="20"/>
        </w:rPr>
      </w:pPr>
      <w:r w:rsidRPr="007062DA">
        <w:rPr>
          <w:i/>
          <w:szCs w:val="20"/>
        </w:rPr>
        <w:t>Forced</w:t>
      </w:r>
      <w:r w:rsidRPr="007062DA">
        <w:rPr>
          <w:i/>
          <w:spacing w:val="-2"/>
          <w:szCs w:val="20"/>
        </w:rPr>
        <w:t xml:space="preserve"> </w:t>
      </w:r>
      <w:r w:rsidRPr="007062DA">
        <w:rPr>
          <w:i/>
          <w:szCs w:val="20"/>
        </w:rPr>
        <w:t>or</w:t>
      </w:r>
      <w:r w:rsidRPr="007062DA">
        <w:rPr>
          <w:i/>
          <w:spacing w:val="-3"/>
          <w:szCs w:val="20"/>
        </w:rPr>
        <w:t xml:space="preserve"> </w:t>
      </w:r>
      <w:r w:rsidRPr="007062DA">
        <w:rPr>
          <w:i/>
          <w:szCs w:val="20"/>
        </w:rPr>
        <w:t>coerced</w:t>
      </w:r>
      <w:r w:rsidRPr="007062DA">
        <w:rPr>
          <w:i/>
          <w:spacing w:val="-3"/>
          <w:szCs w:val="20"/>
        </w:rPr>
        <w:t xml:space="preserve"> </w:t>
      </w:r>
      <w:r w:rsidRPr="007062DA">
        <w:rPr>
          <w:i/>
          <w:szCs w:val="20"/>
        </w:rPr>
        <w:t>sexual</w:t>
      </w:r>
      <w:r w:rsidRPr="007062DA">
        <w:rPr>
          <w:i/>
          <w:spacing w:val="-7"/>
          <w:szCs w:val="20"/>
        </w:rPr>
        <w:t xml:space="preserve"> </w:t>
      </w:r>
      <w:r w:rsidRPr="007062DA">
        <w:rPr>
          <w:i/>
          <w:spacing w:val="-2"/>
          <w:szCs w:val="20"/>
        </w:rPr>
        <w:t>behavior.</w:t>
      </w:r>
    </w:p>
    <w:p w14:paraId="5EEFFBC6" w14:textId="77777777" w:rsidR="00B51EC1" w:rsidRPr="007062DA" w:rsidRDefault="00B51EC1" w:rsidP="00B51EC1">
      <w:pPr>
        <w:pStyle w:val="ListParagraph"/>
        <w:numPr>
          <w:ilvl w:val="1"/>
          <w:numId w:val="5"/>
        </w:numPr>
        <w:ind w:left="720" w:hanging="360"/>
        <w:contextualSpacing w:val="0"/>
        <w:rPr>
          <w:i/>
          <w:szCs w:val="20"/>
        </w:rPr>
      </w:pPr>
      <w:r w:rsidRPr="007062DA">
        <w:rPr>
          <w:i/>
          <w:szCs w:val="20"/>
        </w:rPr>
        <w:t>Sexual</w:t>
      </w:r>
      <w:r w:rsidRPr="007062DA">
        <w:rPr>
          <w:i/>
          <w:spacing w:val="-5"/>
          <w:szCs w:val="20"/>
        </w:rPr>
        <w:t xml:space="preserve"> </w:t>
      </w:r>
      <w:r w:rsidRPr="007062DA">
        <w:rPr>
          <w:i/>
          <w:szCs w:val="20"/>
        </w:rPr>
        <w:t>activity</w:t>
      </w:r>
      <w:r w:rsidRPr="007062DA">
        <w:rPr>
          <w:i/>
          <w:spacing w:val="-4"/>
          <w:szCs w:val="20"/>
        </w:rPr>
        <w:t xml:space="preserve"> </w:t>
      </w:r>
      <w:r w:rsidRPr="007062DA">
        <w:rPr>
          <w:i/>
          <w:szCs w:val="20"/>
        </w:rPr>
        <w:t>with</w:t>
      </w:r>
      <w:r w:rsidRPr="007062DA">
        <w:rPr>
          <w:i/>
          <w:spacing w:val="-1"/>
          <w:szCs w:val="20"/>
        </w:rPr>
        <w:t xml:space="preserve"> </w:t>
      </w:r>
      <w:r w:rsidRPr="007062DA">
        <w:rPr>
          <w:i/>
          <w:szCs w:val="20"/>
        </w:rPr>
        <w:t>clients,</w:t>
      </w:r>
      <w:r w:rsidRPr="007062DA">
        <w:rPr>
          <w:i/>
          <w:spacing w:val="-2"/>
          <w:szCs w:val="20"/>
        </w:rPr>
        <w:t xml:space="preserve"> </w:t>
      </w:r>
      <w:r w:rsidRPr="007062DA">
        <w:rPr>
          <w:i/>
          <w:szCs w:val="20"/>
        </w:rPr>
        <w:t>including,</w:t>
      </w:r>
      <w:r w:rsidRPr="007062DA">
        <w:rPr>
          <w:i/>
          <w:spacing w:val="-4"/>
          <w:szCs w:val="20"/>
        </w:rPr>
        <w:t xml:space="preserve"> </w:t>
      </w:r>
      <w:r w:rsidRPr="007062DA">
        <w:rPr>
          <w:i/>
          <w:szCs w:val="20"/>
        </w:rPr>
        <w:t>but</w:t>
      </w:r>
      <w:r w:rsidRPr="007062DA">
        <w:rPr>
          <w:i/>
          <w:spacing w:val="-4"/>
          <w:szCs w:val="20"/>
        </w:rPr>
        <w:t xml:space="preserve"> </w:t>
      </w:r>
      <w:r w:rsidRPr="007062DA">
        <w:rPr>
          <w:i/>
          <w:szCs w:val="20"/>
        </w:rPr>
        <w:t>not</w:t>
      </w:r>
      <w:r w:rsidRPr="007062DA">
        <w:rPr>
          <w:i/>
          <w:spacing w:val="-1"/>
          <w:szCs w:val="20"/>
        </w:rPr>
        <w:t xml:space="preserve"> </w:t>
      </w:r>
      <w:r w:rsidRPr="007062DA">
        <w:rPr>
          <w:i/>
          <w:szCs w:val="20"/>
        </w:rPr>
        <w:t>limited</w:t>
      </w:r>
      <w:r w:rsidRPr="007062DA">
        <w:rPr>
          <w:i/>
          <w:spacing w:val="-1"/>
          <w:szCs w:val="20"/>
        </w:rPr>
        <w:t xml:space="preserve"> </w:t>
      </w:r>
      <w:r w:rsidRPr="007062DA">
        <w:rPr>
          <w:i/>
          <w:szCs w:val="20"/>
        </w:rPr>
        <w:t>to,</w:t>
      </w:r>
      <w:r w:rsidRPr="007062DA">
        <w:rPr>
          <w:i/>
          <w:spacing w:val="-4"/>
          <w:szCs w:val="20"/>
        </w:rPr>
        <w:t xml:space="preserve"> </w:t>
      </w:r>
      <w:r w:rsidRPr="007062DA">
        <w:rPr>
          <w:i/>
          <w:szCs w:val="20"/>
        </w:rPr>
        <w:t>kissing,</w:t>
      </w:r>
      <w:r w:rsidRPr="007062DA">
        <w:rPr>
          <w:i/>
          <w:spacing w:val="-4"/>
          <w:szCs w:val="20"/>
        </w:rPr>
        <w:t xml:space="preserve"> </w:t>
      </w:r>
      <w:r w:rsidRPr="007062DA">
        <w:rPr>
          <w:i/>
          <w:szCs w:val="20"/>
        </w:rPr>
        <w:t>fondling,</w:t>
      </w:r>
      <w:r w:rsidRPr="007062DA">
        <w:rPr>
          <w:i/>
          <w:spacing w:val="-4"/>
          <w:szCs w:val="20"/>
        </w:rPr>
        <w:t xml:space="preserve"> </w:t>
      </w:r>
      <w:r w:rsidRPr="007062DA">
        <w:rPr>
          <w:i/>
          <w:szCs w:val="20"/>
        </w:rPr>
        <w:t>or sexual intercourse.</w:t>
      </w:r>
    </w:p>
    <w:p w14:paraId="379AD690" w14:textId="77777777" w:rsidR="00B51EC1" w:rsidRPr="007062DA" w:rsidRDefault="00B51EC1" w:rsidP="00B51EC1">
      <w:pPr>
        <w:pStyle w:val="ListParagraph"/>
        <w:numPr>
          <w:ilvl w:val="1"/>
          <w:numId w:val="5"/>
        </w:numPr>
        <w:ind w:left="720" w:hanging="360"/>
        <w:contextualSpacing w:val="0"/>
        <w:rPr>
          <w:i/>
          <w:szCs w:val="20"/>
        </w:rPr>
      </w:pPr>
      <w:r w:rsidRPr="007062DA">
        <w:rPr>
          <w:i/>
          <w:szCs w:val="20"/>
        </w:rPr>
        <w:t>Physical</w:t>
      </w:r>
      <w:r w:rsidRPr="007062DA">
        <w:rPr>
          <w:i/>
          <w:spacing w:val="-4"/>
          <w:szCs w:val="20"/>
        </w:rPr>
        <w:t xml:space="preserve"> </w:t>
      </w:r>
      <w:r w:rsidRPr="007062DA">
        <w:rPr>
          <w:i/>
          <w:szCs w:val="20"/>
        </w:rPr>
        <w:t>actions</w:t>
      </w:r>
      <w:r w:rsidRPr="007062DA">
        <w:rPr>
          <w:i/>
          <w:spacing w:val="-6"/>
          <w:szCs w:val="20"/>
        </w:rPr>
        <w:t xml:space="preserve"> </w:t>
      </w:r>
      <w:r w:rsidRPr="007062DA">
        <w:rPr>
          <w:i/>
          <w:szCs w:val="20"/>
        </w:rPr>
        <w:t>directed</w:t>
      </w:r>
      <w:r w:rsidRPr="007062DA">
        <w:rPr>
          <w:i/>
          <w:spacing w:val="-3"/>
          <w:szCs w:val="20"/>
        </w:rPr>
        <w:t xml:space="preserve"> </w:t>
      </w:r>
      <w:r w:rsidRPr="007062DA">
        <w:rPr>
          <w:i/>
          <w:szCs w:val="20"/>
        </w:rPr>
        <w:t>at</w:t>
      </w:r>
      <w:r w:rsidRPr="007062DA">
        <w:rPr>
          <w:i/>
          <w:spacing w:val="-3"/>
          <w:szCs w:val="20"/>
        </w:rPr>
        <w:t xml:space="preserve"> </w:t>
      </w:r>
      <w:r w:rsidRPr="007062DA">
        <w:rPr>
          <w:i/>
          <w:szCs w:val="20"/>
        </w:rPr>
        <w:t>clients,</w:t>
      </w:r>
      <w:r w:rsidRPr="007062DA">
        <w:rPr>
          <w:i/>
          <w:spacing w:val="-3"/>
          <w:szCs w:val="20"/>
        </w:rPr>
        <w:t xml:space="preserve"> </w:t>
      </w:r>
      <w:r w:rsidRPr="007062DA">
        <w:rPr>
          <w:i/>
          <w:szCs w:val="20"/>
        </w:rPr>
        <w:t>students,</w:t>
      </w:r>
      <w:r w:rsidRPr="007062DA">
        <w:rPr>
          <w:i/>
          <w:spacing w:val="-6"/>
          <w:szCs w:val="20"/>
        </w:rPr>
        <w:t xml:space="preserve"> </w:t>
      </w:r>
      <w:r w:rsidRPr="007062DA">
        <w:rPr>
          <w:i/>
          <w:szCs w:val="20"/>
        </w:rPr>
        <w:t>faculty,</w:t>
      </w:r>
      <w:r w:rsidRPr="007062DA">
        <w:rPr>
          <w:i/>
          <w:spacing w:val="-6"/>
          <w:szCs w:val="20"/>
        </w:rPr>
        <w:t xml:space="preserve"> </w:t>
      </w:r>
      <w:r w:rsidRPr="007062DA">
        <w:rPr>
          <w:i/>
          <w:szCs w:val="20"/>
        </w:rPr>
        <w:t>or</w:t>
      </w:r>
      <w:r w:rsidRPr="007062DA">
        <w:rPr>
          <w:i/>
          <w:spacing w:val="-5"/>
          <w:szCs w:val="20"/>
        </w:rPr>
        <w:t xml:space="preserve"> </w:t>
      </w:r>
      <w:r w:rsidRPr="007062DA">
        <w:rPr>
          <w:i/>
          <w:szCs w:val="20"/>
        </w:rPr>
        <w:t>staff,</w:t>
      </w:r>
      <w:r w:rsidRPr="007062DA">
        <w:rPr>
          <w:i/>
          <w:spacing w:val="-3"/>
          <w:szCs w:val="20"/>
        </w:rPr>
        <w:t xml:space="preserve"> </w:t>
      </w:r>
      <w:r w:rsidRPr="007062DA">
        <w:rPr>
          <w:i/>
          <w:szCs w:val="20"/>
        </w:rPr>
        <w:t>such</w:t>
      </w:r>
      <w:r w:rsidRPr="007062DA">
        <w:rPr>
          <w:i/>
          <w:spacing w:val="-3"/>
          <w:szCs w:val="20"/>
        </w:rPr>
        <w:t xml:space="preserve"> </w:t>
      </w:r>
      <w:r w:rsidRPr="007062DA">
        <w:rPr>
          <w:i/>
          <w:szCs w:val="20"/>
        </w:rPr>
        <w:t>as hitting, spanking, or slapping.</w:t>
      </w:r>
    </w:p>
    <w:p w14:paraId="4A2620E9" w14:textId="77777777" w:rsidR="00B51EC1" w:rsidRPr="007062DA" w:rsidRDefault="00B51EC1" w:rsidP="00B51EC1">
      <w:pPr>
        <w:pStyle w:val="ListParagraph"/>
        <w:numPr>
          <w:ilvl w:val="1"/>
          <w:numId w:val="5"/>
        </w:numPr>
        <w:ind w:left="720" w:hanging="360"/>
        <w:contextualSpacing w:val="0"/>
        <w:rPr>
          <w:i/>
          <w:szCs w:val="20"/>
        </w:rPr>
      </w:pPr>
      <w:r w:rsidRPr="007062DA">
        <w:rPr>
          <w:i/>
          <w:szCs w:val="20"/>
        </w:rPr>
        <w:t>Physical</w:t>
      </w:r>
      <w:r w:rsidRPr="007062DA">
        <w:rPr>
          <w:i/>
          <w:spacing w:val="-4"/>
          <w:szCs w:val="20"/>
        </w:rPr>
        <w:t xml:space="preserve"> </w:t>
      </w:r>
      <w:r w:rsidRPr="007062DA">
        <w:rPr>
          <w:i/>
          <w:szCs w:val="20"/>
        </w:rPr>
        <w:t>or</w:t>
      </w:r>
      <w:r w:rsidRPr="007062DA">
        <w:rPr>
          <w:i/>
          <w:spacing w:val="-5"/>
          <w:szCs w:val="20"/>
        </w:rPr>
        <w:t xml:space="preserve"> </w:t>
      </w:r>
      <w:r w:rsidRPr="007062DA">
        <w:rPr>
          <w:i/>
          <w:szCs w:val="20"/>
        </w:rPr>
        <w:t>emotional</w:t>
      </w:r>
      <w:r w:rsidRPr="007062DA">
        <w:rPr>
          <w:i/>
          <w:spacing w:val="-4"/>
          <w:szCs w:val="20"/>
        </w:rPr>
        <w:t xml:space="preserve"> </w:t>
      </w:r>
      <w:r w:rsidRPr="007062DA">
        <w:rPr>
          <w:i/>
          <w:szCs w:val="20"/>
        </w:rPr>
        <w:t>threats</w:t>
      </w:r>
      <w:r w:rsidRPr="007062DA">
        <w:rPr>
          <w:i/>
          <w:spacing w:val="-5"/>
          <w:szCs w:val="20"/>
        </w:rPr>
        <w:t xml:space="preserve"> </w:t>
      </w:r>
      <w:r w:rsidRPr="007062DA">
        <w:rPr>
          <w:i/>
          <w:szCs w:val="20"/>
        </w:rPr>
        <w:t>directed</w:t>
      </w:r>
      <w:r w:rsidRPr="007062DA">
        <w:rPr>
          <w:i/>
          <w:spacing w:val="-5"/>
          <w:szCs w:val="20"/>
        </w:rPr>
        <w:t xml:space="preserve"> </w:t>
      </w:r>
      <w:r w:rsidRPr="007062DA">
        <w:rPr>
          <w:i/>
          <w:szCs w:val="20"/>
        </w:rPr>
        <w:t>toward</w:t>
      </w:r>
      <w:r w:rsidRPr="007062DA">
        <w:rPr>
          <w:i/>
          <w:spacing w:val="-5"/>
          <w:szCs w:val="20"/>
        </w:rPr>
        <w:t xml:space="preserve"> </w:t>
      </w:r>
      <w:r w:rsidRPr="007062DA">
        <w:rPr>
          <w:i/>
          <w:szCs w:val="20"/>
        </w:rPr>
        <w:t>clients,</w:t>
      </w:r>
      <w:r w:rsidRPr="007062DA">
        <w:rPr>
          <w:i/>
          <w:spacing w:val="-3"/>
          <w:szCs w:val="20"/>
        </w:rPr>
        <w:t xml:space="preserve"> </w:t>
      </w:r>
      <w:r w:rsidRPr="007062DA">
        <w:rPr>
          <w:i/>
          <w:szCs w:val="20"/>
        </w:rPr>
        <w:t>students,</w:t>
      </w:r>
      <w:r w:rsidRPr="007062DA">
        <w:rPr>
          <w:i/>
          <w:spacing w:val="-5"/>
          <w:szCs w:val="20"/>
        </w:rPr>
        <w:t xml:space="preserve"> </w:t>
      </w:r>
      <w:r w:rsidRPr="007062DA">
        <w:rPr>
          <w:i/>
          <w:szCs w:val="20"/>
        </w:rPr>
        <w:t>faculty,</w:t>
      </w:r>
      <w:r w:rsidRPr="007062DA">
        <w:rPr>
          <w:i/>
          <w:spacing w:val="-4"/>
          <w:szCs w:val="20"/>
        </w:rPr>
        <w:t xml:space="preserve"> </w:t>
      </w:r>
      <w:r w:rsidRPr="007062DA">
        <w:rPr>
          <w:i/>
          <w:szCs w:val="20"/>
        </w:rPr>
        <w:t xml:space="preserve">or </w:t>
      </w:r>
      <w:r w:rsidRPr="007062DA">
        <w:rPr>
          <w:i/>
          <w:spacing w:val="-2"/>
          <w:szCs w:val="20"/>
        </w:rPr>
        <w:t>staff.</w:t>
      </w:r>
    </w:p>
    <w:p w14:paraId="33C9793D" w14:textId="77777777" w:rsidR="00B51EC1" w:rsidRPr="007062DA" w:rsidRDefault="00B51EC1" w:rsidP="00B51EC1">
      <w:pPr>
        <w:pStyle w:val="ListParagraph"/>
        <w:numPr>
          <w:ilvl w:val="1"/>
          <w:numId w:val="5"/>
        </w:numPr>
        <w:ind w:left="720" w:hanging="360"/>
        <w:contextualSpacing w:val="0"/>
        <w:rPr>
          <w:i/>
          <w:szCs w:val="20"/>
        </w:rPr>
      </w:pPr>
      <w:r w:rsidRPr="007062DA">
        <w:rPr>
          <w:i/>
          <w:szCs w:val="20"/>
        </w:rPr>
        <w:t>The acceptance from clients of gifts or money not considered standard payment</w:t>
      </w:r>
      <w:r w:rsidRPr="007062DA">
        <w:rPr>
          <w:i/>
          <w:spacing w:val="-3"/>
          <w:szCs w:val="20"/>
        </w:rPr>
        <w:t xml:space="preserve"> </w:t>
      </w:r>
      <w:r w:rsidRPr="007062DA">
        <w:rPr>
          <w:i/>
          <w:szCs w:val="20"/>
        </w:rPr>
        <w:t>for</w:t>
      </w:r>
      <w:r w:rsidRPr="007062DA">
        <w:rPr>
          <w:i/>
          <w:spacing w:val="-4"/>
          <w:szCs w:val="20"/>
        </w:rPr>
        <w:t xml:space="preserve"> </w:t>
      </w:r>
      <w:r w:rsidRPr="007062DA">
        <w:rPr>
          <w:i/>
          <w:szCs w:val="20"/>
        </w:rPr>
        <w:t>services</w:t>
      </w:r>
      <w:r w:rsidRPr="007062DA">
        <w:rPr>
          <w:i/>
          <w:spacing w:val="-3"/>
          <w:szCs w:val="20"/>
        </w:rPr>
        <w:t xml:space="preserve"> </w:t>
      </w:r>
      <w:r w:rsidRPr="007062DA">
        <w:rPr>
          <w:i/>
          <w:szCs w:val="20"/>
        </w:rPr>
        <w:t>received</w:t>
      </w:r>
      <w:r w:rsidRPr="007062DA">
        <w:rPr>
          <w:i/>
          <w:spacing w:val="-4"/>
          <w:szCs w:val="20"/>
        </w:rPr>
        <w:t xml:space="preserve"> </w:t>
      </w:r>
      <w:r w:rsidRPr="007062DA">
        <w:rPr>
          <w:i/>
          <w:szCs w:val="20"/>
        </w:rPr>
        <w:t>on</w:t>
      </w:r>
      <w:r w:rsidRPr="007062DA">
        <w:rPr>
          <w:i/>
          <w:spacing w:val="-4"/>
          <w:szCs w:val="20"/>
        </w:rPr>
        <w:t xml:space="preserve"> </w:t>
      </w:r>
      <w:r w:rsidRPr="007062DA">
        <w:rPr>
          <w:i/>
          <w:szCs w:val="20"/>
        </w:rPr>
        <w:t>behalf</w:t>
      </w:r>
      <w:r w:rsidRPr="007062DA">
        <w:rPr>
          <w:i/>
          <w:spacing w:val="-5"/>
          <w:szCs w:val="20"/>
        </w:rPr>
        <w:t xml:space="preserve"> </w:t>
      </w:r>
      <w:r w:rsidRPr="007062DA">
        <w:rPr>
          <w:i/>
          <w:szCs w:val="20"/>
        </w:rPr>
        <w:t>of</w:t>
      </w:r>
      <w:r w:rsidRPr="007062DA">
        <w:rPr>
          <w:i/>
          <w:spacing w:val="-3"/>
          <w:szCs w:val="20"/>
        </w:rPr>
        <w:t xml:space="preserve"> </w:t>
      </w:r>
      <w:r w:rsidRPr="007062DA">
        <w:rPr>
          <w:i/>
          <w:szCs w:val="20"/>
        </w:rPr>
        <w:t>the</w:t>
      </w:r>
      <w:r w:rsidRPr="007062DA">
        <w:rPr>
          <w:i/>
          <w:spacing w:val="-3"/>
          <w:szCs w:val="20"/>
        </w:rPr>
        <w:t xml:space="preserve"> </w:t>
      </w:r>
      <w:r w:rsidRPr="007062DA">
        <w:rPr>
          <w:i/>
          <w:szCs w:val="20"/>
        </w:rPr>
        <w:t>student’s</w:t>
      </w:r>
      <w:r w:rsidRPr="007062DA">
        <w:rPr>
          <w:i/>
          <w:spacing w:val="-3"/>
          <w:szCs w:val="20"/>
        </w:rPr>
        <w:t xml:space="preserve"> </w:t>
      </w:r>
      <w:r w:rsidRPr="007062DA">
        <w:rPr>
          <w:i/>
          <w:szCs w:val="20"/>
        </w:rPr>
        <w:t>agency</w:t>
      </w:r>
      <w:r w:rsidRPr="007062DA">
        <w:rPr>
          <w:i/>
          <w:spacing w:val="-5"/>
          <w:szCs w:val="20"/>
        </w:rPr>
        <w:t xml:space="preserve"> </w:t>
      </w:r>
      <w:r w:rsidRPr="007062DA">
        <w:rPr>
          <w:i/>
          <w:szCs w:val="20"/>
        </w:rPr>
        <w:t>or</w:t>
      </w:r>
      <w:r w:rsidRPr="007062DA">
        <w:rPr>
          <w:i/>
          <w:spacing w:val="-4"/>
          <w:szCs w:val="20"/>
        </w:rPr>
        <w:t xml:space="preserve"> </w:t>
      </w:r>
      <w:r>
        <w:rPr>
          <w:i/>
          <w:szCs w:val="20"/>
        </w:rPr>
        <w:t>practicum</w:t>
      </w:r>
      <w:r w:rsidRPr="007062DA">
        <w:rPr>
          <w:i/>
          <w:szCs w:val="20"/>
        </w:rPr>
        <w:t xml:space="preserve"> setting; students shall not ask for nor expect gifts from</w:t>
      </w:r>
      <w:r w:rsidRPr="007062DA">
        <w:rPr>
          <w:i/>
          <w:spacing w:val="-1"/>
          <w:szCs w:val="20"/>
        </w:rPr>
        <w:t xml:space="preserve"> </w:t>
      </w:r>
      <w:r w:rsidRPr="007062DA">
        <w:rPr>
          <w:i/>
          <w:szCs w:val="20"/>
        </w:rPr>
        <w:t>clients.</w:t>
      </w:r>
    </w:p>
    <w:p w14:paraId="533CF6E5" w14:textId="77777777" w:rsidR="00B51EC1" w:rsidRPr="007062DA" w:rsidRDefault="00B51EC1" w:rsidP="00B51EC1">
      <w:pPr>
        <w:pStyle w:val="ListParagraph"/>
        <w:numPr>
          <w:ilvl w:val="1"/>
          <w:numId w:val="5"/>
        </w:numPr>
        <w:ind w:left="720" w:hanging="360"/>
        <w:contextualSpacing w:val="0"/>
        <w:rPr>
          <w:i/>
          <w:szCs w:val="20"/>
        </w:rPr>
      </w:pPr>
      <w:r w:rsidRPr="007062DA">
        <w:rPr>
          <w:i/>
          <w:szCs w:val="20"/>
        </w:rPr>
        <w:t>Illegal or unethical behavior that limits or takes away clients’ rights or results</w:t>
      </w:r>
      <w:r w:rsidRPr="007062DA">
        <w:rPr>
          <w:i/>
          <w:spacing w:val="-3"/>
          <w:szCs w:val="20"/>
        </w:rPr>
        <w:t xml:space="preserve"> </w:t>
      </w:r>
      <w:r w:rsidRPr="007062DA">
        <w:rPr>
          <w:i/>
          <w:szCs w:val="20"/>
        </w:rPr>
        <w:t>in</w:t>
      </w:r>
      <w:r w:rsidRPr="007062DA">
        <w:rPr>
          <w:i/>
          <w:spacing w:val="-2"/>
          <w:szCs w:val="20"/>
        </w:rPr>
        <w:t xml:space="preserve"> </w:t>
      </w:r>
      <w:r w:rsidRPr="007062DA">
        <w:rPr>
          <w:i/>
          <w:szCs w:val="20"/>
        </w:rPr>
        <w:t>financial,</w:t>
      </w:r>
      <w:r w:rsidRPr="007062DA">
        <w:rPr>
          <w:i/>
          <w:spacing w:val="-5"/>
          <w:szCs w:val="20"/>
        </w:rPr>
        <w:t xml:space="preserve"> </w:t>
      </w:r>
      <w:r w:rsidRPr="007062DA">
        <w:rPr>
          <w:i/>
          <w:szCs w:val="20"/>
        </w:rPr>
        <w:t>material,</w:t>
      </w:r>
      <w:r w:rsidRPr="007062DA">
        <w:rPr>
          <w:i/>
          <w:spacing w:val="-2"/>
          <w:szCs w:val="20"/>
        </w:rPr>
        <w:t xml:space="preserve"> </w:t>
      </w:r>
      <w:r w:rsidRPr="007062DA">
        <w:rPr>
          <w:i/>
          <w:szCs w:val="20"/>
        </w:rPr>
        <w:t>or</w:t>
      </w:r>
      <w:r w:rsidRPr="007062DA">
        <w:rPr>
          <w:i/>
          <w:spacing w:val="-4"/>
          <w:szCs w:val="20"/>
        </w:rPr>
        <w:t xml:space="preserve"> </w:t>
      </w:r>
      <w:r w:rsidRPr="007062DA">
        <w:rPr>
          <w:i/>
          <w:szCs w:val="20"/>
        </w:rPr>
        <w:t>emotional</w:t>
      </w:r>
      <w:r w:rsidRPr="007062DA">
        <w:rPr>
          <w:i/>
          <w:spacing w:val="-3"/>
          <w:szCs w:val="20"/>
        </w:rPr>
        <w:t xml:space="preserve"> </w:t>
      </w:r>
      <w:r w:rsidRPr="007062DA">
        <w:rPr>
          <w:i/>
          <w:szCs w:val="20"/>
        </w:rPr>
        <w:t>loss</w:t>
      </w:r>
      <w:r w:rsidRPr="007062DA">
        <w:rPr>
          <w:i/>
          <w:spacing w:val="-5"/>
          <w:szCs w:val="20"/>
        </w:rPr>
        <w:t xml:space="preserve"> </w:t>
      </w:r>
      <w:r w:rsidRPr="007062DA">
        <w:rPr>
          <w:i/>
          <w:szCs w:val="20"/>
        </w:rPr>
        <w:t>for</w:t>
      </w:r>
      <w:r w:rsidRPr="007062DA">
        <w:rPr>
          <w:i/>
          <w:spacing w:val="-4"/>
          <w:szCs w:val="20"/>
        </w:rPr>
        <w:t xml:space="preserve"> </w:t>
      </w:r>
      <w:r w:rsidRPr="007062DA">
        <w:rPr>
          <w:i/>
          <w:szCs w:val="20"/>
        </w:rPr>
        <w:t>clients</w:t>
      </w:r>
      <w:r w:rsidRPr="007062DA">
        <w:rPr>
          <w:i/>
          <w:spacing w:val="-5"/>
          <w:szCs w:val="20"/>
        </w:rPr>
        <w:t xml:space="preserve"> </w:t>
      </w:r>
      <w:r w:rsidRPr="007062DA">
        <w:rPr>
          <w:i/>
          <w:szCs w:val="20"/>
        </w:rPr>
        <w:t>or</w:t>
      </w:r>
      <w:r w:rsidRPr="007062DA">
        <w:rPr>
          <w:i/>
          <w:spacing w:val="-4"/>
          <w:szCs w:val="20"/>
        </w:rPr>
        <w:t xml:space="preserve"> </w:t>
      </w:r>
      <w:r w:rsidRPr="007062DA">
        <w:rPr>
          <w:i/>
          <w:szCs w:val="20"/>
        </w:rPr>
        <w:t>gain</w:t>
      </w:r>
      <w:r w:rsidRPr="007062DA">
        <w:rPr>
          <w:i/>
          <w:spacing w:val="-2"/>
          <w:szCs w:val="20"/>
        </w:rPr>
        <w:t xml:space="preserve"> </w:t>
      </w:r>
      <w:r w:rsidRPr="007062DA">
        <w:rPr>
          <w:i/>
          <w:szCs w:val="20"/>
        </w:rPr>
        <w:t>for</w:t>
      </w:r>
      <w:r w:rsidRPr="007062DA">
        <w:rPr>
          <w:i/>
          <w:spacing w:val="-4"/>
          <w:szCs w:val="20"/>
        </w:rPr>
        <w:t xml:space="preserve"> </w:t>
      </w:r>
      <w:r w:rsidRPr="007062DA">
        <w:rPr>
          <w:i/>
          <w:szCs w:val="20"/>
        </w:rPr>
        <w:t>social work students.</w:t>
      </w:r>
    </w:p>
    <w:p w14:paraId="64D891F2" w14:textId="77777777" w:rsidR="00B51EC1" w:rsidRPr="007062DA" w:rsidRDefault="00B51EC1" w:rsidP="00B51EC1">
      <w:pPr>
        <w:pStyle w:val="ListParagraph"/>
        <w:numPr>
          <w:ilvl w:val="1"/>
          <w:numId w:val="5"/>
        </w:numPr>
        <w:ind w:left="720" w:hanging="360"/>
        <w:contextualSpacing w:val="0"/>
        <w:rPr>
          <w:i/>
          <w:szCs w:val="20"/>
        </w:rPr>
      </w:pPr>
      <w:r w:rsidRPr="007062DA">
        <w:rPr>
          <w:i/>
          <w:szCs w:val="20"/>
        </w:rPr>
        <w:t>Plagiarism</w:t>
      </w:r>
      <w:r w:rsidRPr="007062DA">
        <w:rPr>
          <w:i/>
          <w:spacing w:val="-11"/>
          <w:szCs w:val="20"/>
        </w:rPr>
        <w:t xml:space="preserve"> </w:t>
      </w:r>
      <w:r w:rsidRPr="007062DA">
        <w:rPr>
          <w:i/>
          <w:szCs w:val="20"/>
        </w:rPr>
        <w:t>and</w:t>
      </w:r>
      <w:r w:rsidRPr="007062DA">
        <w:rPr>
          <w:i/>
          <w:spacing w:val="-2"/>
          <w:szCs w:val="20"/>
        </w:rPr>
        <w:t xml:space="preserve"> </w:t>
      </w:r>
      <w:r w:rsidRPr="007062DA">
        <w:rPr>
          <w:i/>
          <w:szCs w:val="20"/>
        </w:rPr>
        <w:t>other</w:t>
      </w:r>
      <w:r w:rsidRPr="007062DA">
        <w:rPr>
          <w:i/>
          <w:spacing w:val="-5"/>
          <w:szCs w:val="20"/>
        </w:rPr>
        <w:t xml:space="preserve"> </w:t>
      </w:r>
      <w:r w:rsidRPr="007062DA">
        <w:rPr>
          <w:i/>
          <w:szCs w:val="20"/>
        </w:rPr>
        <w:t>forms</w:t>
      </w:r>
      <w:r w:rsidRPr="007062DA">
        <w:rPr>
          <w:i/>
          <w:spacing w:val="-3"/>
          <w:szCs w:val="20"/>
        </w:rPr>
        <w:t xml:space="preserve"> </w:t>
      </w:r>
      <w:r w:rsidRPr="007062DA">
        <w:rPr>
          <w:i/>
          <w:szCs w:val="20"/>
        </w:rPr>
        <w:t>of</w:t>
      </w:r>
      <w:r w:rsidRPr="007062DA">
        <w:rPr>
          <w:i/>
          <w:spacing w:val="-3"/>
          <w:szCs w:val="20"/>
        </w:rPr>
        <w:t xml:space="preserve"> </w:t>
      </w:r>
      <w:r w:rsidRPr="007062DA">
        <w:rPr>
          <w:i/>
          <w:szCs w:val="20"/>
        </w:rPr>
        <w:t>academic</w:t>
      </w:r>
      <w:r w:rsidRPr="007062DA">
        <w:rPr>
          <w:i/>
          <w:spacing w:val="-19"/>
          <w:szCs w:val="20"/>
        </w:rPr>
        <w:t xml:space="preserve"> </w:t>
      </w:r>
      <w:r w:rsidRPr="007062DA">
        <w:rPr>
          <w:i/>
          <w:spacing w:val="-2"/>
          <w:szCs w:val="20"/>
        </w:rPr>
        <w:t>dishonesty.</w:t>
      </w:r>
    </w:p>
    <w:p w14:paraId="75C54A6F" w14:textId="3D1511B1" w:rsidR="00D87185" w:rsidRDefault="00B51EC1" w:rsidP="00D87185">
      <w:pPr>
        <w:pStyle w:val="ListParagraph"/>
        <w:numPr>
          <w:ilvl w:val="1"/>
          <w:numId w:val="5"/>
        </w:numPr>
        <w:ind w:left="720" w:hanging="360"/>
        <w:contextualSpacing w:val="0"/>
        <w:rPr>
          <w:i/>
          <w:szCs w:val="20"/>
        </w:rPr>
      </w:pPr>
      <w:r w:rsidRPr="007062DA">
        <w:rPr>
          <w:i/>
          <w:szCs w:val="20"/>
        </w:rPr>
        <w:t>Arrest and conviction of offenses that implicate behavior by the student that harmed a family member or member of the public, for example, assault,</w:t>
      </w:r>
      <w:r w:rsidRPr="007062DA">
        <w:rPr>
          <w:i/>
          <w:spacing w:val="-6"/>
          <w:szCs w:val="20"/>
        </w:rPr>
        <w:t xml:space="preserve"> </w:t>
      </w:r>
      <w:r w:rsidRPr="007062DA">
        <w:rPr>
          <w:i/>
          <w:szCs w:val="20"/>
        </w:rPr>
        <w:t>domestic</w:t>
      </w:r>
      <w:r w:rsidRPr="007062DA">
        <w:rPr>
          <w:i/>
          <w:spacing w:val="-4"/>
          <w:szCs w:val="20"/>
        </w:rPr>
        <w:t xml:space="preserve"> </w:t>
      </w:r>
      <w:r w:rsidRPr="007062DA">
        <w:rPr>
          <w:i/>
          <w:szCs w:val="20"/>
        </w:rPr>
        <w:t>violence,</w:t>
      </w:r>
      <w:r w:rsidRPr="007062DA">
        <w:rPr>
          <w:i/>
          <w:spacing w:val="-6"/>
          <w:szCs w:val="20"/>
        </w:rPr>
        <w:t xml:space="preserve"> </w:t>
      </w:r>
      <w:r w:rsidRPr="007062DA">
        <w:rPr>
          <w:i/>
          <w:szCs w:val="20"/>
        </w:rPr>
        <w:t>operating</w:t>
      </w:r>
      <w:r w:rsidRPr="007062DA">
        <w:rPr>
          <w:i/>
          <w:spacing w:val="-5"/>
          <w:szCs w:val="20"/>
        </w:rPr>
        <w:t xml:space="preserve"> </w:t>
      </w:r>
      <w:r w:rsidRPr="007062DA">
        <w:rPr>
          <w:i/>
          <w:szCs w:val="20"/>
        </w:rPr>
        <w:t>under</w:t>
      </w:r>
      <w:r w:rsidRPr="007062DA">
        <w:rPr>
          <w:i/>
          <w:spacing w:val="-5"/>
          <w:szCs w:val="20"/>
        </w:rPr>
        <w:t xml:space="preserve"> </w:t>
      </w:r>
      <w:r w:rsidRPr="007062DA">
        <w:rPr>
          <w:i/>
          <w:szCs w:val="20"/>
        </w:rPr>
        <w:t>the</w:t>
      </w:r>
      <w:r w:rsidRPr="007062DA">
        <w:rPr>
          <w:i/>
          <w:spacing w:val="-3"/>
          <w:szCs w:val="20"/>
        </w:rPr>
        <w:t xml:space="preserve"> </w:t>
      </w:r>
      <w:r w:rsidRPr="007062DA">
        <w:rPr>
          <w:i/>
          <w:szCs w:val="20"/>
        </w:rPr>
        <w:t>influence</w:t>
      </w:r>
      <w:r w:rsidRPr="007062DA">
        <w:rPr>
          <w:i/>
          <w:spacing w:val="-3"/>
          <w:szCs w:val="20"/>
        </w:rPr>
        <w:t xml:space="preserve"> </w:t>
      </w:r>
      <w:r w:rsidRPr="007062DA">
        <w:rPr>
          <w:i/>
          <w:szCs w:val="20"/>
        </w:rPr>
        <w:t>of</w:t>
      </w:r>
      <w:r w:rsidRPr="007062DA">
        <w:rPr>
          <w:i/>
          <w:spacing w:val="-6"/>
          <w:szCs w:val="20"/>
        </w:rPr>
        <w:t xml:space="preserve"> </w:t>
      </w:r>
      <w:r w:rsidRPr="007062DA">
        <w:rPr>
          <w:i/>
          <w:szCs w:val="20"/>
        </w:rPr>
        <w:t>alcohol</w:t>
      </w:r>
      <w:r w:rsidRPr="007062DA">
        <w:rPr>
          <w:i/>
          <w:spacing w:val="-17"/>
          <w:szCs w:val="20"/>
        </w:rPr>
        <w:t xml:space="preserve"> </w:t>
      </w:r>
      <w:r w:rsidRPr="007062DA">
        <w:rPr>
          <w:i/>
          <w:szCs w:val="20"/>
        </w:rPr>
        <w:t>(DUI).</w:t>
      </w:r>
    </w:p>
    <w:p w14:paraId="5C841519" w14:textId="77777777" w:rsidR="00D87185" w:rsidRPr="00D87185" w:rsidRDefault="00D87185" w:rsidP="00D87185">
      <w:pPr>
        <w:pStyle w:val="ListParagraph"/>
        <w:ind w:left="1440"/>
        <w:contextualSpacing w:val="0"/>
        <w:rPr>
          <w:i/>
          <w:szCs w:val="20"/>
        </w:rPr>
      </w:pPr>
    </w:p>
    <w:p w14:paraId="08B64526" w14:textId="77777777" w:rsidR="00B51EC1" w:rsidRDefault="00B51EC1" w:rsidP="00B51EC1">
      <w:pPr>
        <w:pStyle w:val="Heading2"/>
      </w:pPr>
      <w:bookmarkStart w:id="10" w:name="_Toc192500330"/>
      <w:r>
        <w:t>Classroom Conduct</w:t>
      </w:r>
      <w:bookmarkEnd w:id="10"/>
    </w:p>
    <w:p w14:paraId="538770E2" w14:textId="77777777" w:rsidR="00B51EC1" w:rsidRPr="007062DA" w:rsidRDefault="00B51EC1" w:rsidP="00B51EC1">
      <w:pPr>
        <w:pStyle w:val="BodyText"/>
        <w:ind w:right="480"/>
        <w:rPr>
          <w:sz w:val="22"/>
          <w:szCs w:val="22"/>
        </w:rPr>
      </w:pPr>
      <w:r w:rsidRPr="007062DA">
        <w:rPr>
          <w:sz w:val="22"/>
          <w:szCs w:val="22"/>
        </w:rPr>
        <w:t>Social work is a professional practice degree, and an aspect of social work education is developing professional behavior. This begins in the classroom with how students conduct themselves</w:t>
      </w:r>
      <w:r w:rsidRPr="007062DA">
        <w:rPr>
          <w:spacing w:val="-17"/>
          <w:sz w:val="22"/>
          <w:szCs w:val="22"/>
        </w:rPr>
        <w:t xml:space="preserve"> </w:t>
      </w:r>
      <w:r w:rsidRPr="007062DA">
        <w:rPr>
          <w:sz w:val="22"/>
          <w:szCs w:val="22"/>
        </w:rPr>
        <w:t>and</w:t>
      </w:r>
      <w:r w:rsidRPr="007062DA">
        <w:rPr>
          <w:spacing w:val="-17"/>
          <w:sz w:val="22"/>
          <w:szCs w:val="22"/>
        </w:rPr>
        <w:t xml:space="preserve"> </w:t>
      </w:r>
      <w:r w:rsidRPr="007062DA">
        <w:rPr>
          <w:sz w:val="22"/>
          <w:szCs w:val="22"/>
        </w:rPr>
        <w:t>relate</w:t>
      </w:r>
      <w:r w:rsidRPr="007062DA">
        <w:rPr>
          <w:spacing w:val="-16"/>
          <w:sz w:val="22"/>
          <w:szCs w:val="22"/>
        </w:rPr>
        <w:t xml:space="preserve"> </w:t>
      </w:r>
      <w:r w:rsidRPr="007062DA">
        <w:rPr>
          <w:sz w:val="22"/>
          <w:szCs w:val="22"/>
        </w:rPr>
        <w:t>to</w:t>
      </w:r>
      <w:r w:rsidRPr="007062DA">
        <w:rPr>
          <w:spacing w:val="-17"/>
          <w:sz w:val="22"/>
          <w:szCs w:val="22"/>
        </w:rPr>
        <w:t xml:space="preserve"> </w:t>
      </w:r>
      <w:r w:rsidRPr="007062DA">
        <w:rPr>
          <w:sz w:val="22"/>
          <w:szCs w:val="22"/>
        </w:rPr>
        <w:t>classmates</w:t>
      </w:r>
      <w:r w:rsidRPr="007062DA">
        <w:rPr>
          <w:spacing w:val="-17"/>
          <w:sz w:val="22"/>
          <w:szCs w:val="22"/>
        </w:rPr>
        <w:t xml:space="preserve"> </w:t>
      </w:r>
      <w:r w:rsidRPr="007062DA">
        <w:rPr>
          <w:sz w:val="22"/>
          <w:szCs w:val="22"/>
        </w:rPr>
        <w:t>and</w:t>
      </w:r>
      <w:r w:rsidRPr="007062DA">
        <w:rPr>
          <w:spacing w:val="-17"/>
          <w:sz w:val="22"/>
          <w:szCs w:val="22"/>
        </w:rPr>
        <w:t xml:space="preserve"> </w:t>
      </w:r>
      <w:r w:rsidRPr="007062DA">
        <w:rPr>
          <w:sz w:val="22"/>
          <w:szCs w:val="22"/>
        </w:rPr>
        <w:t>the</w:t>
      </w:r>
      <w:r w:rsidRPr="007062DA">
        <w:rPr>
          <w:spacing w:val="-16"/>
          <w:sz w:val="22"/>
          <w:szCs w:val="22"/>
        </w:rPr>
        <w:t xml:space="preserve"> </w:t>
      </w:r>
      <w:r w:rsidRPr="007062DA">
        <w:rPr>
          <w:sz w:val="22"/>
          <w:szCs w:val="22"/>
        </w:rPr>
        <w:t>instructor.</w:t>
      </w:r>
      <w:r w:rsidRPr="007062DA">
        <w:rPr>
          <w:spacing w:val="-17"/>
          <w:sz w:val="22"/>
          <w:szCs w:val="22"/>
        </w:rPr>
        <w:t xml:space="preserve"> </w:t>
      </w:r>
      <w:r w:rsidRPr="007062DA">
        <w:rPr>
          <w:sz w:val="22"/>
          <w:szCs w:val="22"/>
        </w:rPr>
        <w:t>Expected</w:t>
      </w:r>
      <w:r w:rsidRPr="007062DA">
        <w:rPr>
          <w:spacing w:val="-17"/>
          <w:sz w:val="22"/>
          <w:szCs w:val="22"/>
        </w:rPr>
        <w:t xml:space="preserve"> </w:t>
      </w:r>
      <w:r w:rsidRPr="007062DA">
        <w:rPr>
          <w:sz w:val="22"/>
          <w:szCs w:val="22"/>
        </w:rPr>
        <w:t>behavior</w:t>
      </w:r>
      <w:r w:rsidRPr="007062DA">
        <w:rPr>
          <w:spacing w:val="-16"/>
          <w:sz w:val="22"/>
          <w:szCs w:val="22"/>
        </w:rPr>
        <w:t xml:space="preserve"> </w:t>
      </w:r>
      <w:r w:rsidRPr="007062DA">
        <w:rPr>
          <w:sz w:val="22"/>
          <w:szCs w:val="22"/>
        </w:rPr>
        <w:t>in</w:t>
      </w:r>
      <w:r w:rsidRPr="007062DA">
        <w:rPr>
          <w:spacing w:val="-17"/>
          <w:sz w:val="22"/>
          <w:szCs w:val="22"/>
        </w:rPr>
        <w:t xml:space="preserve"> </w:t>
      </w:r>
      <w:r w:rsidRPr="007062DA">
        <w:rPr>
          <w:sz w:val="22"/>
          <w:szCs w:val="22"/>
        </w:rPr>
        <w:t>addition to punctual attendance includes the following:</w:t>
      </w:r>
    </w:p>
    <w:p w14:paraId="0E028325" w14:textId="77777777" w:rsidR="00B51EC1" w:rsidRPr="00627258" w:rsidRDefault="00B51EC1" w:rsidP="00B51EC1"/>
    <w:p w14:paraId="116DCB48" w14:textId="77777777" w:rsidR="00B51EC1" w:rsidRPr="007062DA" w:rsidRDefault="00B51EC1" w:rsidP="00B51EC1">
      <w:pPr>
        <w:pStyle w:val="BodyText"/>
        <w:numPr>
          <w:ilvl w:val="0"/>
          <w:numId w:val="4"/>
        </w:numPr>
        <w:ind w:right="480"/>
        <w:rPr>
          <w:sz w:val="22"/>
          <w:szCs w:val="22"/>
        </w:rPr>
      </w:pPr>
      <w:r w:rsidRPr="007062DA">
        <w:rPr>
          <w:sz w:val="22"/>
          <w:szCs w:val="22"/>
        </w:rPr>
        <w:t>Students will show respect to all people</w:t>
      </w:r>
      <w:r>
        <w:rPr>
          <w:sz w:val="22"/>
          <w:szCs w:val="22"/>
        </w:rPr>
        <w:t xml:space="preserve"> (e.g., classmates, instructors, and guest speakers)</w:t>
      </w:r>
      <w:r w:rsidRPr="007062DA">
        <w:rPr>
          <w:sz w:val="22"/>
          <w:szCs w:val="22"/>
        </w:rPr>
        <w:t>. Respect</w:t>
      </w:r>
      <w:r w:rsidRPr="007062DA">
        <w:rPr>
          <w:spacing w:val="-11"/>
          <w:sz w:val="22"/>
          <w:szCs w:val="22"/>
        </w:rPr>
        <w:t xml:space="preserve"> </w:t>
      </w:r>
      <w:r w:rsidRPr="007062DA">
        <w:rPr>
          <w:sz w:val="22"/>
          <w:szCs w:val="22"/>
        </w:rPr>
        <w:t>means</w:t>
      </w:r>
      <w:r w:rsidRPr="007062DA">
        <w:rPr>
          <w:spacing w:val="-9"/>
          <w:sz w:val="22"/>
          <w:szCs w:val="22"/>
        </w:rPr>
        <w:t xml:space="preserve"> </w:t>
      </w:r>
      <w:r w:rsidRPr="007062DA">
        <w:rPr>
          <w:sz w:val="22"/>
          <w:szCs w:val="22"/>
        </w:rPr>
        <w:t>paying</w:t>
      </w:r>
      <w:r w:rsidRPr="007062DA">
        <w:rPr>
          <w:spacing w:val="-11"/>
          <w:sz w:val="22"/>
          <w:szCs w:val="22"/>
        </w:rPr>
        <w:t xml:space="preserve"> </w:t>
      </w:r>
      <w:r w:rsidRPr="007062DA">
        <w:rPr>
          <w:sz w:val="22"/>
          <w:szCs w:val="22"/>
        </w:rPr>
        <w:t>attention</w:t>
      </w:r>
      <w:r w:rsidRPr="007062DA">
        <w:rPr>
          <w:spacing w:val="-8"/>
          <w:sz w:val="22"/>
          <w:szCs w:val="22"/>
        </w:rPr>
        <w:t xml:space="preserve"> </w:t>
      </w:r>
      <w:r w:rsidRPr="007062DA">
        <w:rPr>
          <w:sz w:val="22"/>
          <w:szCs w:val="22"/>
        </w:rPr>
        <w:t>to</w:t>
      </w:r>
      <w:r w:rsidRPr="007062DA">
        <w:rPr>
          <w:spacing w:val="-11"/>
          <w:sz w:val="22"/>
          <w:szCs w:val="22"/>
        </w:rPr>
        <w:t xml:space="preserve"> </w:t>
      </w:r>
      <w:r w:rsidRPr="007062DA">
        <w:rPr>
          <w:sz w:val="22"/>
          <w:szCs w:val="22"/>
        </w:rPr>
        <w:t>anyone</w:t>
      </w:r>
      <w:r w:rsidRPr="007062DA">
        <w:rPr>
          <w:spacing w:val="-8"/>
          <w:sz w:val="22"/>
          <w:szCs w:val="22"/>
        </w:rPr>
        <w:t xml:space="preserve"> </w:t>
      </w:r>
      <w:r w:rsidRPr="007062DA">
        <w:rPr>
          <w:sz w:val="22"/>
          <w:szCs w:val="22"/>
        </w:rPr>
        <w:t>who</w:t>
      </w:r>
      <w:r w:rsidRPr="007062DA">
        <w:rPr>
          <w:spacing w:val="-8"/>
          <w:sz w:val="22"/>
          <w:szCs w:val="22"/>
        </w:rPr>
        <w:t xml:space="preserve"> </w:t>
      </w:r>
      <w:r w:rsidRPr="007062DA">
        <w:rPr>
          <w:sz w:val="22"/>
          <w:szCs w:val="22"/>
        </w:rPr>
        <w:t>is</w:t>
      </w:r>
      <w:r w:rsidRPr="007062DA">
        <w:rPr>
          <w:spacing w:val="-9"/>
          <w:sz w:val="22"/>
          <w:szCs w:val="22"/>
        </w:rPr>
        <w:t xml:space="preserve"> </w:t>
      </w:r>
      <w:r w:rsidRPr="007062DA">
        <w:rPr>
          <w:sz w:val="22"/>
          <w:szCs w:val="22"/>
        </w:rPr>
        <w:t>speaking</w:t>
      </w:r>
      <w:r>
        <w:rPr>
          <w:sz w:val="22"/>
          <w:szCs w:val="22"/>
        </w:rPr>
        <w:t xml:space="preserve"> and not engaging in side conversations</w:t>
      </w:r>
      <w:r w:rsidRPr="007062DA">
        <w:rPr>
          <w:sz w:val="22"/>
          <w:szCs w:val="22"/>
        </w:rPr>
        <w:t>. This includes putting cell phones and laptops away</w:t>
      </w:r>
      <w:r>
        <w:rPr>
          <w:sz w:val="22"/>
          <w:szCs w:val="22"/>
        </w:rPr>
        <w:t xml:space="preserve">. </w:t>
      </w:r>
    </w:p>
    <w:p w14:paraId="3C1C3C68" w14:textId="77777777" w:rsidR="00B51EC1" w:rsidRPr="007062DA" w:rsidRDefault="00B51EC1" w:rsidP="00B51EC1">
      <w:pPr>
        <w:pStyle w:val="BodyText"/>
        <w:numPr>
          <w:ilvl w:val="0"/>
          <w:numId w:val="4"/>
        </w:numPr>
        <w:ind w:right="480"/>
        <w:rPr>
          <w:sz w:val="22"/>
          <w:szCs w:val="22"/>
        </w:rPr>
      </w:pPr>
      <w:r w:rsidRPr="007062DA">
        <w:rPr>
          <w:sz w:val="22"/>
          <w:szCs w:val="22"/>
        </w:rPr>
        <w:t>Expressing</w:t>
      </w:r>
      <w:r w:rsidRPr="007062DA">
        <w:rPr>
          <w:spacing w:val="-7"/>
          <w:sz w:val="22"/>
          <w:szCs w:val="22"/>
        </w:rPr>
        <w:t xml:space="preserve"> </w:t>
      </w:r>
      <w:r w:rsidRPr="007062DA">
        <w:rPr>
          <w:sz w:val="22"/>
          <w:szCs w:val="22"/>
        </w:rPr>
        <w:t>opposite</w:t>
      </w:r>
      <w:r w:rsidRPr="007062DA">
        <w:rPr>
          <w:spacing w:val="-7"/>
          <w:sz w:val="22"/>
          <w:szCs w:val="22"/>
        </w:rPr>
        <w:t xml:space="preserve"> </w:t>
      </w:r>
      <w:r w:rsidRPr="007062DA">
        <w:rPr>
          <w:sz w:val="22"/>
          <w:szCs w:val="22"/>
        </w:rPr>
        <w:t>opinions</w:t>
      </w:r>
      <w:r w:rsidRPr="007062DA">
        <w:rPr>
          <w:spacing w:val="-8"/>
          <w:sz w:val="22"/>
          <w:szCs w:val="22"/>
        </w:rPr>
        <w:t xml:space="preserve"> </w:t>
      </w:r>
      <w:r w:rsidRPr="007062DA">
        <w:rPr>
          <w:sz w:val="22"/>
          <w:szCs w:val="22"/>
        </w:rPr>
        <w:t>and</w:t>
      </w:r>
      <w:r w:rsidRPr="007062DA">
        <w:rPr>
          <w:spacing w:val="-4"/>
          <w:sz w:val="22"/>
          <w:szCs w:val="22"/>
        </w:rPr>
        <w:t xml:space="preserve"> </w:t>
      </w:r>
      <w:r w:rsidRPr="007062DA">
        <w:rPr>
          <w:sz w:val="22"/>
          <w:szCs w:val="22"/>
        </w:rPr>
        <w:t>views</w:t>
      </w:r>
      <w:r w:rsidRPr="007062DA">
        <w:rPr>
          <w:spacing w:val="-5"/>
          <w:sz w:val="22"/>
          <w:szCs w:val="22"/>
        </w:rPr>
        <w:t xml:space="preserve"> </w:t>
      </w:r>
      <w:r w:rsidRPr="007062DA">
        <w:rPr>
          <w:sz w:val="22"/>
          <w:szCs w:val="22"/>
        </w:rPr>
        <w:t>is</w:t>
      </w:r>
      <w:r w:rsidRPr="007062DA">
        <w:rPr>
          <w:spacing w:val="-5"/>
          <w:sz w:val="22"/>
          <w:szCs w:val="22"/>
        </w:rPr>
        <w:t xml:space="preserve"> </w:t>
      </w:r>
      <w:r w:rsidRPr="007062DA">
        <w:rPr>
          <w:sz w:val="22"/>
          <w:szCs w:val="22"/>
        </w:rPr>
        <w:t>encouraged.</w:t>
      </w:r>
      <w:r w:rsidRPr="007062DA">
        <w:rPr>
          <w:spacing w:val="-5"/>
          <w:sz w:val="22"/>
          <w:szCs w:val="22"/>
        </w:rPr>
        <w:t xml:space="preserve"> </w:t>
      </w:r>
      <w:r w:rsidRPr="007062DA">
        <w:rPr>
          <w:sz w:val="22"/>
          <w:szCs w:val="22"/>
        </w:rPr>
        <w:t>Students</w:t>
      </w:r>
      <w:r w:rsidRPr="007062DA">
        <w:rPr>
          <w:spacing w:val="-5"/>
          <w:sz w:val="22"/>
          <w:szCs w:val="22"/>
        </w:rPr>
        <w:t xml:space="preserve"> </w:t>
      </w:r>
      <w:r w:rsidRPr="007062DA">
        <w:rPr>
          <w:sz w:val="22"/>
          <w:szCs w:val="22"/>
        </w:rPr>
        <w:t>will</w:t>
      </w:r>
      <w:r w:rsidRPr="007062DA">
        <w:rPr>
          <w:spacing w:val="-6"/>
          <w:sz w:val="22"/>
          <w:szCs w:val="22"/>
        </w:rPr>
        <w:t xml:space="preserve"> </w:t>
      </w:r>
      <w:r w:rsidRPr="007062DA">
        <w:rPr>
          <w:sz w:val="22"/>
          <w:szCs w:val="22"/>
        </w:rPr>
        <w:t>participate</w:t>
      </w:r>
      <w:r w:rsidRPr="007062DA">
        <w:rPr>
          <w:spacing w:val="-4"/>
          <w:sz w:val="22"/>
          <w:szCs w:val="22"/>
        </w:rPr>
        <w:t xml:space="preserve"> </w:t>
      </w:r>
      <w:r w:rsidRPr="007062DA">
        <w:rPr>
          <w:sz w:val="22"/>
          <w:szCs w:val="22"/>
        </w:rPr>
        <w:t>in</w:t>
      </w:r>
      <w:r w:rsidRPr="007062DA">
        <w:rPr>
          <w:spacing w:val="-7"/>
          <w:sz w:val="22"/>
          <w:szCs w:val="22"/>
        </w:rPr>
        <w:t xml:space="preserve"> </w:t>
      </w:r>
      <w:r w:rsidRPr="007062DA">
        <w:rPr>
          <w:sz w:val="22"/>
          <w:szCs w:val="22"/>
        </w:rPr>
        <w:t>a manner that allows all individuals to express their views. All opinions should be expressed openly. People should be allowed to finish statements and not be interrupted, and facial statements or body language, which reflects disapproval, should not be conveyed without an explanation.</w:t>
      </w:r>
    </w:p>
    <w:p w14:paraId="224644EA" w14:textId="77777777" w:rsidR="00B51EC1" w:rsidRDefault="00B51EC1" w:rsidP="00B51EC1">
      <w:pPr>
        <w:pStyle w:val="BodyText"/>
        <w:numPr>
          <w:ilvl w:val="0"/>
          <w:numId w:val="4"/>
        </w:numPr>
        <w:ind w:right="475"/>
        <w:rPr>
          <w:sz w:val="22"/>
          <w:szCs w:val="22"/>
        </w:rPr>
      </w:pPr>
      <w:r w:rsidRPr="00B115D3">
        <w:rPr>
          <w:sz w:val="22"/>
          <w:szCs w:val="22"/>
        </w:rPr>
        <w:t>Technology manners: Texting during class, answering cell phones during class, taking cell phone photos or videos in class, and working on laptops are disrespectful to the entire class. Audio or video taping a lecture, participation, or activities without permission of the instructor is a breach of confidentiality and not allowed.</w:t>
      </w:r>
    </w:p>
    <w:p w14:paraId="7CCE8465" w14:textId="77777777" w:rsidR="00B51EC1" w:rsidRPr="00B115D3" w:rsidRDefault="00B51EC1" w:rsidP="002F5925">
      <w:pPr>
        <w:pStyle w:val="BodyText"/>
        <w:numPr>
          <w:ilvl w:val="1"/>
          <w:numId w:val="4"/>
        </w:numPr>
        <w:ind w:left="1080" w:right="475"/>
        <w:rPr>
          <w:sz w:val="22"/>
          <w:szCs w:val="22"/>
        </w:rPr>
      </w:pPr>
      <w:r>
        <w:rPr>
          <w:sz w:val="22"/>
          <w:szCs w:val="22"/>
        </w:rPr>
        <w:t xml:space="preserve">If you receive a call from a family member and it’s an emergency, please notify the instructor and step out of class to accept the call. </w:t>
      </w:r>
    </w:p>
    <w:p w14:paraId="19BA0A29" w14:textId="77777777" w:rsidR="00B51EC1" w:rsidRPr="00B115D3" w:rsidRDefault="00B51EC1" w:rsidP="00B51EC1">
      <w:pPr>
        <w:pStyle w:val="BodyText"/>
        <w:numPr>
          <w:ilvl w:val="0"/>
          <w:numId w:val="4"/>
        </w:numPr>
        <w:ind w:right="480"/>
        <w:rPr>
          <w:sz w:val="22"/>
          <w:szCs w:val="22"/>
        </w:rPr>
      </w:pPr>
      <w:r w:rsidRPr="00B115D3">
        <w:rPr>
          <w:sz w:val="22"/>
          <w:szCs w:val="22"/>
        </w:rPr>
        <w:t xml:space="preserve">Zoom transcripts may be downloaded, however, audio or video recording a lecture without the permission of the instructor is a </w:t>
      </w:r>
      <w:r w:rsidRPr="00B115D3">
        <w:rPr>
          <w:spacing w:val="-2"/>
          <w:sz w:val="22"/>
          <w:szCs w:val="22"/>
        </w:rPr>
        <w:t>breach</w:t>
      </w:r>
      <w:r w:rsidRPr="00B115D3">
        <w:rPr>
          <w:spacing w:val="-9"/>
          <w:sz w:val="22"/>
          <w:szCs w:val="22"/>
        </w:rPr>
        <w:t xml:space="preserve"> </w:t>
      </w:r>
      <w:r w:rsidRPr="00B115D3">
        <w:rPr>
          <w:spacing w:val="-2"/>
          <w:sz w:val="22"/>
          <w:szCs w:val="22"/>
        </w:rPr>
        <w:t>of</w:t>
      </w:r>
      <w:r w:rsidRPr="00B115D3">
        <w:rPr>
          <w:spacing w:val="-4"/>
          <w:sz w:val="22"/>
          <w:szCs w:val="22"/>
        </w:rPr>
        <w:t xml:space="preserve"> </w:t>
      </w:r>
      <w:r w:rsidRPr="00B115D3">
        <w:rPr>
          <w:spacing w:val="-2"/>
          <w:sz w:val="22"/>
          <w:szCs w:val="22"/>
        </w:rPr>
        <w:t>confidentiality</w:t>
      </w:r>
      <w:r w:rsidRPr="00B115D3">
        <w:rPr>
          <w:spacing w:val="-10"/>
          <w:sz w:val="22"/>
          <w:szCs w:val="22"/>
        </w:rPr>
        <w:t xml:space="preserve"> </w:t>
      </w:r>
      <w:r w:rsidRPr="00B115D3">
        <w:rPr>
          <w:spacing w:val="-2"/>
          <w:sz w:val="22"/>
          <w:szCs w:val="22"/>
        </w:rPr>
        <w:t>and</w:t>
      </w:r>
      <w:r w:rsidRPr="00B115D3">
        <w:rPr>
          <w:spacing w:val="-7"/>
          <w:sz w:val="22"/>
          <w:szCs w:val="22"/>
        </w:rPr>
        <w:t xml:space="preserve"> </w:t>
      </w:r>
      <w:r w:rsidRPr="00B115D3">
        <w:rPr>
          <w:spacing w:val="-2"/>
          <w:sz w:val="22"/>
          <w:szCs w:val="22"/>
        </w:rPr>
        <w:t>not</w:t>
      </w:r>
      <w:r w:rsidRPr="00B115D3">
        <w:rPr>
          <w:spacing w:val="-7"/>
          <w:sz w:val="22"/>
          <w:szCs w:val="22"/>
        </w:rPr>
        <w:t xml:space="preserve"> </w:t>
      </w:r>
      <w:r w:rsidRPr="00B115D3">
        <w:rPr>
          <w:spacing w:val="-2"/>
          <w:sz w:val="22"/>
          <w:szCs w:val="22"/>
        </w:rPr>
        <w:t>allowed.</w:t>
      </w:r>
      <w:r w:rsidRPr="00B115D3">
        <w:rPr>
          <w:spacing w:val="-10"/>
          <w:sz w:val="22"/>
          <w:szCs w:val="22"/>
        </w:rPr>
        <w:t xml:space="preserve"> </w:t>
      </w:r>
    </w:p>
    <w:p w14:paraId="112476ED" w14:textId="77777777" w:rsidR="00B51EC1" w:rsidRPr="00B115D3" w:rsidRDefault="00B51EC1" w:rsidP="00B51EC1">
      <w:pPr>
        <w:pStyle w:val="ListParagraph"/>
        <w:numPr>
          <w:ilvl w:val="0"/>
          <w:numId w:val="4"/>
        </w:numPr>
      </w:pPr>
      <w:r>
        <w:t>Role-playing</w:t>
      </w:r>
      <w:r w:rsidRPr="00B115D3">
        <w:t xml:space="preserve"> is an important aspect of the social work courses.  Photographing and/or videoing these role plays by a classmate without the participants’ permission is a violation of confidentiality and is not allowed.</w:t>
      </w:r>
    </w:p>
    <w:p w14:paraId="3EF32622" w14:textId="77777777" w:rsidR="00B51EC1" w:rsidRPr="00B115D3" w:rsidRDefault="00B51EC1" w:rsidP="00B51EC1">
      <w:pPr>
        <w:pStyle w:val="BodyText"/>
        <w:numPr>
          <w:ilvl w:val="0"/>
          <w:numId w:val="4"/>
        </w:numPr>
        <w:ind w:right="480"/>
        <w:rPr>
          <w:sz w:val="22"/>
          <w:szCs w:val="22"/>
        </w:rPr>
      </w:pPr>
      <w:r w:rsidRPr="00B115D3">
        <w:rPr>
          <w:sz w:val="22"/>
          <w:szCs w:val="22"/>
        </w:rPr>
        <w:t xml:space="preserve">Disruptive behaviors of any nature are unprofessional and unacceptable and will be addressed.  This includes but is not limited to yelling, name calling, and threatening behavior.  </w:t>
      </w:r>
    </w:p>
    <w:p w14:paraId="110ABD7F" w14:textId="77777777" w:rsidR="00B51EC1" w:rsidRPr="007062DA" w:rsidRDefault="00B51EC1" w:rsidP="00B51EC1">
      <w:pPr>
        <w:pStyle w:val="BodyText"/>
        <w:spacing w:before="11"/>
        <w:ind w:right="162"/>
        <w:rPr>
          <w:sz w:val="22"/>
          <w:szCs w:val="22"/>
        </w:rPr>
      </w:pPr>
    </w:p>
    <w:p w14:paraId="64146E20" w14:textId="77777777" w:rsidR="00B51EC1" w:rsidRPr="007062DA" w:rsidRDefault="00B51EC1" w:rsidP="00B51EC1">
      <w:pPr>
        <w:pStyle w:val="BodyText"/>
        <w:ind w:right="162"/>
        <w:rPr>
          <w:sz w:val="22"/>
          <w:szCs w:val="22"/>
        </w:rPr>
      </w:pPr>
      <w:r w:rsidRPr="007062DA">
        <w:rPr>
          <w:sz w:val="22"/>
          <w:szCs w:val="22"/>
        </w:rPr>
        <w:t>The</w:t>
      </w:r>
      <w:r w:rsidRPr="007062DA">
        <w:rPr>
          <w:spacing w:val="-14"/>
          <w:sz w:val="22"/>
          <w:szCs w:val="22"/>
        </w:rPr>
        <w:t xml:space="preserve"> </w:t>
      </w:r>
      <w:r w:rsidRPr="007062DA">
        <w:rPr>
          <w:sz w:val="22"/>
          <w:szCs w:val="22"/>
        </w:rPr>
        <w:t>practicum</w:t>
      </w:r>
      <w:r w:rsidRPr="007062DA">
        <w:rPr>
          <w:spacing w:val="-13"/>
          <w:sz w:val="22"/>
          <w:szCs w:val="22"/>
        </w:rPr>
        <w:t xml:space="preserve"> </w:t>
      </w:r>
      <w:r w:rsidRPr="007062DA">
        <w:rPr>
          <w:sz w:val="22"/>
          <w:szCs w:val="22"/>
        </w:rPr>
        <w:t>is</w:t>
      </w:r>
      <w:r w:rsidRPr="007062DA">
        <w:rPr>
          <w:spacing w:val="-15"/>
          <w:sz w:val="22"/>
          <w:szCs w:val="22"/>
        </w:rPr>
        <w:t xml:space="preserve"> </w:t>
      </w:r>
      <w:r w:rsidRPr="007062DA">
        <w:rPr>
          <w:sz w:val="22"/>
          <w:szCs w:val="22"/>
        </w:rPr>
        <w:t>an</w:t>
      </w:r>
      <w:r w:rsidRPr="007062DA">
        <w:rPr>
          <w:spacing w:val="-14"/>
          <w:sz w:val="22"/>
          <w:szCs w:val="22"/>
        </w:rPr>
        <w:t xml:space="preserve"> </w:t>
      </w:r>
      <w:r w:rsidRPr="007062DA">
        <w:rPr>
          <w:sz w:val="22"/>
          <w:szCs w:val="22"/>
        </w:rPr>
        <w:t>aspect</w:t>
      </w:r>
      <w:r w:rsidRPr="007062DA">
        <w:rPr>
          <w:spacing w:val="-14"/>
          <w:sz w:val="22"/>
          <w:szCs w:val="22"/>
        </w:rPr>
        <w:t xml:space="preserve"> </w:t>
      </w:r>
      <w:r w:rsidRPr="007062DA">
        <w:rPr>
          <w:sz w:val="22"/>
          <w:szCs w:val="22"/>
        </w:rPr>
        <w:t>of</w:t>
      </w:r>
      <w:r w:rsidRPr="007062DA">
        <w:rPr>
          <w:spacing w:val="-12"/>
          <w:sz w:val="22"/>
          <w:szCs w:val="22"/>
        </w:rPr>
        <w:t xml:space="preserve"> </w:t>
      </w:r>
      <w:r w:rsidRPr="007062DA">
        <w:rPr>
          <w:sz w:val="22"/>
          <w:szCs w:val="22"/>
        </w:rPr>
        <w:t>social</w:t>
      </w:r>
      <w:r w:rsidRPr="007062DA">
        <w:rPr>
          <w:spacing w:val="-15"/>
          <w:sz w:val="22"/>
          <w:szCs w:val="22"/>
        </w:rPr>
        <w:t xml:space="preserve"> </w:t>
      </w:r>
      <w:r w:rsidRPr="007062DA">
        <w:rPr>
          <w:sz w:val="22"/>
          <w:szCs w:val="22"/>
        </w:rPr>
        <w:t>work</w:t>
      </w:r>
      <w:r w:rsidRPr="007062DA">
        <w:rPr>
          <w:spacing w:val="-15"/>
          <w:sz w:val="22"/>
          <w:szCs w:val="22"/>
        </w:rPr>
        <w:t xml:space="preserve"> </w:t>
      </w:r>
      <w:r w:rsidRPr="007062DA">
        <w:rPr>
          <w:sz w:val="22"/>
          <w:szCs w:val="22"/>
        </w:rPr>
        <w:t>education</w:t>
      </w:r>
      <w:r w:rsidRPr="007062DA">
        <w:rPr>
          <w:spacing w:val="-14"/>
          <w:sz w:val="22"/>
          <w:szCs w:val="22"/>
        </w:rPr>
        <w:t xml:space="preserve"> </w:t>
      </w:r>
      <w:r w:rsidRPr="007062DA">
        <w:rPr>
          <w:sz w:val="22"/>
          <w:szCs w:val="22"/>
        </w:rPr>
        <w:t>where</w:t>
      </w:r>
      <w:r w:rsidRPr="007062DA">
        <w:rPr>
          <w:spacing w:val="-14"/>
          <w:sz w:val="22"/>
          <w:szCs w:val="22"/>
        </w:rPr>
        <w:t xml:space="preserve"> </w:t>
      </w:r>
      <w:r w:rsidRPr="007062DA">
        <w:rPr>
          <w:sz w:val="22"/>
          <w:szCs w:val="22"/>
        </w:rPr>
        <w:t>students</w:t>
      </w:r>
      <w:r w:rsidRPr="007062DA">
        <w:rPr>
          <w:spacing w:val="-15"/>
          <w:sz w:val="22"/>
          <w:szCs w:val="22"/>
        </w:rPr>
        <w:t xml:space="preserve"> </w:t>
      </w:r>
      <w:r w:rsidRPr="007062DA">
        <w:rPr>
          <w:sz w:val="22"/>
          <w:szCs w:val="22"/>
        </w:rPr>
        <w:t>use the skills learned in the classroom. Professionalism and professional behavior</w:t>
      </w:r>
      <w:r w:rsidRPr="007062DA">
        <w:rPr>
          <w:spacing w:val="40"/>
          <w:sz w:val="22"/>
          <w:szCs w:val="22"/>
        </w:rPr>
        <w:t xml:space="preserve"> </w:t>
      </w:r>
      <w:r w:rsidRPr="007062DA">
        <w:rPr>
          <w:sz w:val="22"/>
          <w:szCs w:val="22"/>
        </w:rPr>
        <w:t>are expected not only in the classroom but in the</w:t>
      </w:r>
      <w:r w:rsidRPr="007062DA">
        <w:rPr>
          <w:spacing w:val="-1"/>
          <w:sz w:val="22"/>
          <w:szCs w:val="22"/>
        </w:rPr>
        <w:t xml:space="preserve"> </w:t>
      </w:r>
      <w:r w:rsidRPr="007062DA">
        <w:rPr>
          <w:sz w:val="22"/>
          <w:szCs w:val="22"/>
        </w:rPr>
        <w:t>practicum as well. Professionalism is a part of the practicum evaluation and will be addressed if there are concerns.</w:t>
      </w:r>
    </w:p>
    <w:p w14:paraId="7ED1BC47" w14:textId="77777777" w:rsidR="00B51EC1" w:rsidRPr="007062DA" w:rsidRDefault="00B51EC1" w:rsidP="00B51EC1">
      <w:pPr>
        <w:pStyle w:val="BodyText"/>
        <w:ind w:right="162"/>
        <w:rPr>
          <w:sz w:val="22"/>
          <w:szCs w:val="22"/>
        </w:rPr>
      </w:pPr>
    </w:p>
    <w:p w14:paraId="4F30FD42" w14:textId="77777777" w:rsidR="00B51EC1" w:rsidRDefault="00B51EC1" w:rsidP="00B51EC1">
      <w:pPr>
        <w:pStyle w:val="BodyText"/>
        <w:ind w:right="162"/>
        <w:rPr>
          <w:sz w:val="22"/>
          <w:szCs w:val="22"/>
        </w:rPr>
      </w:pPr>
      <w:r w:rsidRPr="007062DA">
        <w:rPr>
          <w:sz w:val="22"/>
          <w:szCs w:val="22"/>
        </w:rPr>
        <w:t xml:space="preserve">Disruptive behaviors of any nature are unprofessional and unacceptable and will be addressed. All students are expected to follow the </w:t>
      </w:r>
      <w:hyperlink r:id="rId12" w:history="1">
        <w:r w:rsidRPr="007062DA">
          <w:rPr>
            <w:rStyle w:val="Hyperlink"/>
            <w:sz w:val="22"/>
            <w:szCs w:val="22"/>
          </w:rPr>
          <w:t>University of Maine</w:t>
        </w:r>
        <w:r w:rsidRPr="007062DA">
          <w:rPr>
            <w:rStyle w:val="Hyperlink"/>
            <w:spacing w:val="-9"/>
            <w:sz w:val="22"/>
            <w:szCs w:val="22"/>
          </w:rPr>
          <w:t xml:space="preserve"> </w:t>
        </w:r>
        <w:r w:rsidRPr="007062DA">
          <w:rPr>
            <w:rStyle w:val="Hyperlink"/>
            <w:sz w:val="22"/>
            <w:szCs w:val="22"/>
          </w:rPr>
          <w:t>System</w:t>
        </w:r>
        <w:r w:rsidRPr="007062DA">
          <w:rPr>
            <w:rStyle w:val="Hyperlink"/>
            <w:spacing w:val="-7"/>
            <w:sz w:val="22"/>
            <w:szCs w:val="22"/>
          </w:rPr>
          <w:t xml:space="preserve">’s </w:t>
        </w:r>
        <w:r w:rsidRPr="007062DA">
          <w:rPr>
            <w:rStyle w:val="Hyperlink"/>
            <w:sz w:val="22"/>
            <w:szCs w:val="22"/>
          </w:rPr>
          <w:t>Student</w:t>
        </w:r>
        <w:r w:rsidRPr="007062DA">
          <w:rPr>
            <w:rStyle w:val="Hyperlink"/>
            <w:spacing w:val="-7"/>
            <w:sz w:val="22"/>
            <w:szCs w:val="22"/>
          </w:rPr>
          <w:t xml:space="preserve"> </w:t>
        </w:r>
        <w:r w:rsidRPr="007062DA">
          <w:rPr>
            <w:rStyle w:val="Hyperlink"/>
            <w:sz w:val="22"/>
            <w:szCs w:val="22"/>
          </w:rPr>
          <w:t>Code</w:t>
        </w:r>
        <w:r w:rsidRPr="007062DA">
          <w:rPr>
            <w:rStyle w:val="Hyperlink"/>
            <w:spacing w:val="-9"/>
            <w:sz w:val="22"/>
            <w:szCs w:val="22"/>
          </w:rPr>
          <w:t xml:space="preserve"> </w:t>
        </w:r>
        <w:r w:rsidRPr="007062DA">
          <w:rPr>
            <w:rStyle w:val="Hyperlink"/>
            <w:sz w:val="22"/>
            <w:szCs w:val="22"/>
          </w:rPr>
          <w:t>of</w:t>
        </w:r>
        <w:r w:rsidRPr="007062DA">
          <w:rPr>
            <w:rStyle w:val="Hyperlink"/>
            <w:spacing w:val="-7"/>
            <w:sz w:val="22"/>
            <w:szCs w:val="22"/>
          </w:rPr>
          <w:t xml:space="preserve"> </w:t>
        </w:r>
        <w:r w:rsidRPr="007062DA">
          <w:rPr>
            <w:rStyle w:val="Hyperlink"/>
            <w:sz w:val="22"/>
            <w:szCs w:val="22"/>
          </w:rPr>
          <w:t>Conduct</w:t>
        </w:r>
      </w:hyperlink>
      <w:r w:rsidRPr="007062DA">
        <w:rPr>
          <w:sz w:val="22"/>
          <w:szCs w:val="22"/>
        </w:rPr>
        <w:t>.</w:t>
      </w:r>
    </w:p>
    <w:p w14:paraId="2570A46B" w14:textId="77777777" w:rsidR="00B51EC1" w:rsidRDefault="00B51EC1" w:rsidP="00B51EC1">
      <w:pPr>
        <w:pStyle w:val="BodyText"/>
        <w:ind w:right="162"/>
        <w:rPr>
          <w:sz w:val="22"/>
          <w:szCs w:val="22"/>
        </w:rPr>
      </w:pPr>
    </w:p>
    <w:p w14:paraId="6D6075BC" w14:textId="77777777" w:rsidR="00B51EC1" w:rsidRDefault="00B51EC1" w:rsidP="00B51EC1">
      <w:pPr>
        <w:pStyle w:val="BodyText"/>
        <w:ind w:right="162"/>
        <w:rPr>
          <w:sz w:val="22"/>
          <w:szCs w:val="22"/>
        </w:rPr>
      </w:pPr>
    </w:p>
    <w:p w14:paraId="28919779" w14:textId="77777777" w:rsidR="00B51EC1" w:rsidRDefault="00B51EC1" w:rsidP="00B51EC1">
      <w:pPr>
        <w:pStyle w:val="BodyText"/>
        <w:ind w:right="162"/>
        <w:rPr>
          <w:sz w:val="22"/>
          <w:szCs w:val="22"/>
        </w:rPr>
      </w:pPr>
    </w:p>
    <w:p w14:paraId="746CBF44" w14:textId="77777777" w:rsidR="00B51EC1" w:rsidRDefault="00B51EC1" w:rsidP="00B51EC1">
      <w:pPr>
        <w:pStyle w:val="BodyText"/>
        <w:ind w:right="162"/>
        <w:rPr>
          <w:sz w:val="22"/>
          <w:szCs w:val="22"/>
        </w:rPr>
      </w:pPr>
    </w:p>
    <w:p w14:paraId="0AF28A65" w14:textId="77777777" w:rsidR="00B51EC1" w:rsidRDefault="00B51EC1" w:rsidP="00B51EC1">
      <w:pPr>
        <w:pStyle w:val="BodyText"/>
        <w:ind w:right="162"/>
        <w:rPr>
          <w:sz w:val="22"/>
          <w:szCs w:val="22"/>
        </w:rPr>
      </w:pPr>
    </w:p>
    <w:p w14:paraId="15B3ED61" w14:textId="77777777" w:rsidR="00B51EC1" w:rsidRDefault="00B51EC1" w:rsidP="00B51EC1">
      <w:pPr>
        <w:pStyle w:val="BodyText"/>
        <w:ind w:right="162"/>
        <w:rPr>
          <w:sz w:val="22"/>
          <w:szCs w:val="22"/>
        </w:rPr>
      </w:pPr>
    </w:p>
    <w:p w14:paraId="32A66DEB" w14:textId="77777777" w:rsidR="00B51EC1" w:rsidRDefault="00B51EC1" w:rsidP="00B51EC1">
      <w:pPr>
        <w:pStyle w:val="BodyText"/>
        <w:ind w:right="162"/>
        <w:rPr>
          <w:sz w:val="22"/>
          <w:szCs w:val="22"/>
        </w:rPr>
      </w:pPr>
    </w:p>
    <w:p w14:paraId="35D39562" w14:textId="77777777" w:rsidR="00B51EC1" w:rsidRDefault="00B51EC1" w:rsidP="00B51EC1">
      <w:pPr>
        <w:pStyle w:val="BodyText"/>
        <w:ind w:right="162"/>
        <w:rPr>
          <w:sz w:val="22"/>
          <w:szCs w:val="22"/>
        </w:rPr>
      </w:pPr>
    </w:p>
    <w:p w14:paraId="11168F3F" w14:textId="77777777" w:rsidR="00B51EC1" w:rsidRDefault="00B51EC1" w:rsidP="00B51EC1">
      <w:pPr>
        <w:pStyle w:val="BodyText"/>
        <w:ind w:right="162"/>
        <w:rPr>
          <w:sz w:val="22"/>
          <w:szCs w:val="22"/>
        </w:rPr>
      </w:pPr>
    </w:p>
    <w:p w14:paraId="298211AB" w14:textId="77777777" w:rsidR="00B51EC1" w:rsidRDefault="00B51EC1" w:rsidP="00B51EC1">
      <w:pPr>
        <w:pStyle w:val="BodyText"/>
        <w:ind w:right="162"/>
        <w:rPr>
          <w:sz w:val="22"/>
          <w:szCs w:val="22"/>
        </w:rPr>
      </w:pPr>
    </w:p>
    <w:p w14:paraId="7DECA648" w14:textId="77777777" w:rsidR="00B51EC1" w:rsidRDefault="00B51EC1" w:rsidP="00B51EC1">
      <w:pPr>
        <w:pStyle w:val="BodyText"/>
        <w:ind w:right="162"/>
        <w:rPr>
          <w:sz w:val="22"/>
          <w:szCs w:val="22"/>
        </w:rPr>
      </w:pPr>
    </w:p>
    <w:p w14:paraId="7AB41E33" w14:textId="77777777" w:rsidR="00B51EC1" w:rsidRDefault="00B51EC1" w:rsidP="00B51EC1">
      <w:pPr>
        <w:pStyle w:val="BodyText"/>
        <w:ind w:right="162"/>
        <w:rPr>
          <w:sz w:val="22"/>
          <w:szCs w:val="22"/>
        </w:rPr>
      </w:pPr>
    </w:p>
    <w:p w14:paraId="6AF78914" w14:textId="77777777" w:rsidR="00B51EC1" w:rsidRDefault="00B51EC1" w:rsidP="00B51EC1">
      <w:pPr>
        <w:pStyle w:val="BodyText"/>
        <w:ind w:right="162"/>
        <w:rPr>
          <w:sz w:val="22"/>
          <w:szCs w:val="22"/>
        </w:rPr>
      </w:pPr>
    </w:p>
    <w:p w14:paraId="3552BC87" w14:textId="77777777" w:rsidR="00B51EC1" w:rsidRDefault="00B51EC1" w:rsidP="00B51EC1">
      <w:pPr>
        <w:pStyle w:val="BodyText"/>
        <w:ind w:right="162"/>
        <w:rPr>
          <w:sz w:val="22"/>
          <w:szCs w:val="22"/>
        </w:rPr>
      </w:pPr>
    </w:p>
    <w:p w14:paraId="42174F0D" w14:textId="77777777" w:rsidR="00B51EC1" w:rsidRDefault="00B51EC1" w:rsidP="00B51EC1">
      <w:pPr>
        <w:pStyle w:val="BodyText"/>
        <w:ind w:right="162"/>
        <w:rPr>
          <w:sz w:val="22"/>
          <w:szCs w:val="22"/>
        </w:rPr>
      </w:pPr>
    </w:p>
    <w:p w14:paraId="13406E8E" w14:textId="77777777" w:rsidR="00B51EC1" w:rsidRDefault="00B51EC1" w:rsidP="00B51EC1">
      <w:pPr>
        <w:pStyle w:val="BodyText"/>
        <w:ind w:right="162"/>
        <w:rPr>
          <w:sz w:val="22"/>
          <w:szCs w:val="22"/>
        </w:rPr>
      </w:pPr>
    </w:p>
    <w:p w14:paraId="29DE0658" w14:textId="77777777" w:rsidR="00B51EC1" w:rsidRDefault="00B51EC1" w:rsidP="00B51EC1">
      <w:pPr>
        <w:pStyle w:val="BodyText"/>
        <w:ind w:right="162"/>
        <w:rPr>
          <w:sz w:val="22"/>
          <w:szCs w:val="22"/>
        </w:rPr>
      </w:pPr>
    </w:p>
    <w:p w14:paraId="45A61FC1" w14:textId="77777777" w:rsidR="00B51EC1" w:rsidRDefault="00B51EC1" w:rsidP="00B51EC1">
      <w:pPr>
        <w:pStyle w:val="BodyText"/>
        <w:ind w:right="162"/>
        <w:rPr>
          <w:sz w:val="22"/>
          <w:szCs w:val="22"/>
        </w:rPr>
      </w:pPr>
    </w:p>
    <w:p w14:paraId="111D1B63" w14:textId="77777777" w:rsidR="00B51EC1" w:rsidRDefault="00B51EC1" w:rsidP="00B51EC1">
      <w:pPr>
        <w:pStyle w:val="BodyText"/>
        <w:ind w:right="162"/>
        <w:rPr>
          <w:sz w:val="22"/>
          <w:szCs w:val="22"/>
        </w:rPr>
      </w:pPr>
    </w:p>
    <w:p w14:paraId="24B06A80" w14:textId="77777777" w:rsidR="00B51EC1" w:rsidRDefault="00B51EC1" w:rsidP="00B51EC1">
      <w:pPr>
        <w:pStyle w:val="BodyText"/>
        <w:ind w:right="162"/>
        <w:rPr>
          <w:sz w:val="22"/>
          <w:szCs w:val="22"/>
        </w:rPr>
      </w:pPr>
    </w:p>
    <w:p w14:paraId="1EF2798F" w14:textId="77777777" w:rsidR="00B51EC1" w:rsidRDefault="00B51EC1" w:rsidP="00B51EC1">
      <w:pPr>
        <w:pStyle w:val="BodyText"/>
        <w:ind w:right="162"/>
        <w:rPr>
          <w:sz w:val="22"/>
          <w:szCs w:val="22"/>
        </w:rPr>
      </w:pPr>
    </w:p>
    <w:p w14:paraId="572E1A3F" w14:textId="77777777" w:rsidR="00B51EC1" w:rsidRPr="007062DA" w:rsidRDefault="00B51EC1" w:rsidP="00B51EC1">
      <w:pPr>
        <w:pStyle w:val="BodyText"/>
        <w:ind w:right="162"/>
        <w:rPr>
          <w:sz w:val="22"/>
          <w:szCs w:val="22"/>
        </w:rPr>
      </w:pPr>
    </w:p>
    <w:p w14:paraId="1EB1BEAD" w14:textId="77777777" w:rsidR="00B51EC1" w:rsidRDefault="00B51EC1" w:rsidP="00B51EC1"/>
    <w:p w14:paraId="23ECB9E2" w14:textId="77777777" w:rsidR="00B51EC1" w:rsidRDefault="00B51EC1" w:rsidP="00B51EC1">
      <w:pPr>
        <w:pStyle w:val="Heading1"/>
      </w:pPr>
      <w:bookmarkStart w:id="11" w:name="_Toc192500331"/>
      <w:r>
        <w:t>Right to Accommodations for Individuals with Disabilities</w:t>
      </w:r>
      <w:bookmarkEnd w:id="11"/>
    </w:p>
    <w:p w14:paraId="4BA3CE12" w14:textId="77777777" w:rsidR="00B51EC1" w:rsidRDefault="00B51EC1" w:rsidP="00B51EC1">
      <w:r>
        <w:t>The BSW program is committed to supporting students in securing and practicing in a learning environment that promotes educational opportunities for all students, including those with disabilities. Practicum sites are expected to comply with the Americans with Disability Act (ADA) or Accessible Canada Act (ACA).</w:t>
      </w:r>
    </w:p>
    <w:p w14:paraId="66256081" w14:textId="77777777" w:rsidR="00B51EC1" w:rsidRDefault="00B51EC1" w:rsidP="00B51EC1"/>
    <w:p w14:paraId="42F41825" w14:textId="77777777" w:rsidR="00B51EC1" w:rsidRDefault="00B51EC1" w:rsidP="00B51EC1"/>
    <w:p w14:paraId="294F10C5" w14:textId="77777777" w:rsidR="00B51EC1" w:rsidRDefault="00B51EC1" w:rsidP="00B51EC1">
      <w:pPr>
        <w:pStyle w:val="Heading1"/>
        <w:spacing w:before="0" w:after="0"/>
      </w:pPr>
      <w:bookmarkStart w:id="12" w:name="_Toc192500332"/>
      <w:r>
        <w:t>International Students</w:t>
      </w:r>
      <w:bookmarkEnd w:id="12"/>
    </w:p>
    <w:p w14:paraId="59431A6D" w14:textId="77777777" w:rsidR="00B51EC1" w:rsidRPr="00470341" w:rsidRDefault="00B51EC1" w:rsidP="00B51EC1">
      <w:r w:rsidRPr="00470341">
        <w:t>International students can complete the BSW Practicum experiences in Maine or</w:t>
      </w:r>
    </w:p>
    <w:p w14:paraId="7E599EA9" w14:textId="77777777" w:rsidR="00B51EC1" w:rsidRPr="00470341" w:rsidRDefault="00B51EC1" w:rsidP="00B51EC1">
      <w:r w:rsidRPr="00470341">
        <w:t>Canada. There are extra forms to be completed for Homeland Security.</w:t>
      </w:r>
    </w:p>
    <w:p w14:paraId="4F28BC25" w14:textId="77777777" w:rsidR="00B51EC1" w:rsidRPr="00470341" w:rsidRDefault="00B51EC1" w:rsidP="00B51EC1">
      <w:r w:rsidRPr="00470341">
        <w:t>Maine Placement:</w:t>
      </w:r>
    </w:p>
    <w:p w14:paraId="68C6AFEE" w14:textId="77777777" w:rsidR="00B51EC1" w:rsidRPr="00470341" w:rsidRDefault="00B51EC1" w:rsidP="00B51EC1">
      <w:pPr>
        <w:ind w:left="720" w:right="720"/>
      </w:pPr>
      <w:r w:rsidRPr="00470341">
        <w:t xml:space="preserve">If the international student is completing a practicum placement (Junior and/or Senior year) in Maine and/or attending classes in-person/hybrid model, a Curricular Practical Training (CPT/F-1 status) form must be completed before the beginning of </w:t>
      </w:r>
      <w:r w:rsidRPr="00470341">
        <w:rPr>
          <w:b/>
          <w:bCs/>
          <w:u w:val="single"/>
        </w:rPr>
        <w:t>each</w:t>
      </w:r>
      <w:r w:rsidRPr="00470341">
        <w:t xml:space="preserve"> semester and the date specified by the Director of Field Education and submitted to the UMPI representative before the placement is started. The CPT form is to be completed no later than 30 days from the start of the semester. </w:t>
      </w:r>
      <w:hyperlink r:id="rId13" w:history="1">
        <w:r w:rsidRPr="00470341">
          <w:rPr>
            <w:rStyle w:val="Hyperlink"/>
          </w:rPr>
          <w:t>https://www.umpi.edu/admissions/international-students/</w:t>
        </w:r>
      </w:hyperlink>
    </w:p>
    <w:p w14:paraId="29582B28" w14:textId="77777777" w:rsidR="00B51EC1" w:rsidRPr="00470341" w:rsidRDefault="00B51EC1" w:rsidP="00B51EC1">
      <w:r w:rsidRPr="00470341">
        <w:t>Canadian Placement:</w:t>
      </w:r>
    </w:p>
    <w:p w14:paraId="367C7460" w14:textId="77777777" w:rsidR="00B51EC1" w:rsidRDefault="00B51EC1" w:rsidP="00B51EC1">
      <w:pPr>
        <w:ind w:left="720"/>
      </w:pPr>
      <w:r w:rsidRPr="00470341">
        <w:t>If the international student is completing a practicum placement in Canada (Junior and/or Senior year) a letter from the HR or Director of the organization stating whether the organization has a US tax ID number needs to be on file with the UMPI representative.</w:t>
      </w:r>
    </w:p>
    <w:p w14:paraId="5F894E5B" w14:textId="77777777" w:rsidR="00B51EC1" w:rsidRDefault="00B51EC1" w:rsidP="00B51EC1">
      <w:pPr>
        <w:ind w:left="720"/>
      </w:pPr>
    </w:p>
    <w:p w14:paraId="318FDDD7" w14:textId="77777777" w:rsidR="00B51EC1" w:rsidRDefault="00B51EC1" w:rsidP="00B51EC1">
      <w:pPr>
        <w:ind w:left="720"/>
      </w:pPr>
    </w:p>
    <w:p w14:paraId="773E4058" w14:textId="77777777" w:rsidR="00B51EC1" w:rsidRDefault="00B51EC1" w:rsidP="00B51EC1">
      <w:pPr>
        <w:ind w:left="720"/>
      </w:pPr>
    </w:p>
    <w:p w14:paraId="2A375580" w14:textId="77777777" w:rsidR="00B51EC1" w:rsidRDefault="00B51EC1" w:rsidP="00B51EC1">
      <w:pPr>
        <w:ind w:left="720"/>
      </w:pPr>
    </w:p>
    <w:p w14:paraId="27D7C7C6" w14:textId="77777777" w:rsidR="00B51EC1" w:rsidRDefault="00B51EC1" w:rsidP="00B51EC1">
      <w:pPr>
        <w:ind w:left="720"/>
      </w:pPr>
    </w:p>
    <w:p w14:paraId="1C17BA38" w14:textId="77777777" w:rsidR="00B51EC1" w:rsidRDefault="00B51EC1" w:rsidP="00B51EC1">
      <w:pPr>
        <w:ind w:left="720"/>
      </w:pPr>
    </w:p>
    <w:p w14:paraId="554FAE2A" w14:textId="77777777" w:rsidR="00B51EC1" w:rsidRDefault="00B51EC1" w:rsidP="00B51EC1">
      <w:pPr>
        <w:ind w:left="720"/>
      </w:pPr>
    </w:p>
    <w:p w14:paraId="6CD96775" w14:textId="77777777" w:rsidR="00B51EC1" w:rsidRDefault="00B51EC1" w:rsidP="00B51EC1">
      <w:pPr>
        <w:ind w:left="720"/>
      </w:pPr>
    </w:p>
    <w:p w14:paraId="6B62EA6A" w14:textId="77777777" w:rsidR="00B51EC1" w:rsidRDefault="00B51EC1" w:rsidP="00B51EC1">
      <w:pPr>
        <w:ind w:left="720"/>
      </w:pPr>
    </w:p>
    <w:p w14:paraId="4CC7C889" w14:textId="77777777" w:rsidR="00B51EC1" w:rsidRDefault="00B51EC1" w:rsidP="00B51EC1">
      <w:pPr>
        <w:ind w:left="720"/>
      </w:pPr>
    </w:p>
    <w:p w14:paraId="27651C7E" w14:textId="77777777" w:rsidR="00B51EC1" w:rsidRDefault="00B51EC1" w:rsidP="00B51EC1">
      <w:pPr>
        <w:ind w:left="720"/>
      </w:pPr>
    </w:p>
    <w:p w14:paraId="6D02D6C0" w14:textId="77777777" w:rsidR="00B51EC1" w:rsidRDefault="00B51EC1" w:rsidP="00B51EC1">
      <w:pPr>
        <w:ind w:left="720"/>
      </w:pPr>
    </w:p>
    <w:p w14:paraId="20F580CF" w14:textId="77777777" w:rsidR="00B51EC1" w:rsidRDefault="00B51EC1" w:rsidP="00B51EC1">
      <w:pPr>
        <w:ind w:left="720"/>
      </w:pPr>
    </w:p>
    <w:p w14:paraId="055B3ED3" w14:textId="77777777" w:rsidR="00B51EC1" w:rsidRDefault="00B51EC1" w:rsidP="00B51EC1">
      <w:pPr>
        <w:ind w:left="720"/>
      </w:pPr>
    </w:p>
    <w:p w14:paraId="1885CBEB" w14:textId="77777777" w:rsidR="00B51EC1" w:rsidRDefault="00B51EC1" w:rsidP="00B51EC1">
      <w:pPr>
        <w:ind w:left="720"/>
      </w:pPr>
    </w:p>
    <w:p w14:paraId="5FECB0BD" w14:textId="77777777" w:rsidR="00B51EC1" w:rsidRDefault="00B51EC1" w:rsidP="00B51EC1">
      <w:pPr>
        <w:ind w:left="720"/>
      </w:pPr>
    </w:p>
    <w:p w14:paraId="16452F9C" w14:textId="77777777" w:rsidR="00B51EC1" w:rsidRDefault="00B51EC1" w:rsidP="00B51EC1">
      <w:pPr>
        <w:ind w:left="720"/>
      </w:pPr>
    </w:p>
    <w:p w14:paraId="77402B31" w14:textId="77777777" w:rsidR="00B51EC1" w:rsidRDefault="00B51EC1" w:rsidP="00B51EC1">
      <w:pPr>
        <w:ind w:left="720"/>
      </w:pPr>
    </w:p>
    <w:p w14:paraId="73C5E77D" w14:textId="77777777" w:rsidR="00B51EC1" w:rsidRDefault="00B51EC1" w:rsidP="00B51EC1">
      <w:pPr>
        <w:ind w:left="720"/>
      </w:pPr>
    </w:p>
    <w:p w14:paraId="0A4EADCF" w14:textId="77777777" w:rsidR="00B51EC1" w:rsidRDefault="00B51EC1" w:rsidP="00B51EC1">
      <w:pPr>
        <w:ind w:left="720"/>
      </w:pPr>
    </w:p>
    <w:p w14:paraId="076E9A5F" w14:textId="77777777" w:rsidR="00B51EC1" w:rsidRDefault="00B51EC1" w:rsidP="00B51EC1">
      <w:pPr>
        <w:ind w:left="720"/>
      </w:pPr>
    </w:p>
    <w:p w14:paraId="3924DC85" w14:textId="77777777" w:rsidR="00B51EC1" w:rsidRDefault="00B51EC1" w:rsidP="00B51EC1">
      <w:pPr>
        <w:ind w:left="720"/>
      </w:pPr>
    </w:p>
    <w:p w14:paraId="562CA206" w14:textId="77777777" w:rsidR="00B51EC1" w:rsidRDefault="00B51EC1" w:rsidP="00B51EC1">
      <w:pPr>
        <w:ind w:left="720"/>
      </w:pPr>
    </w:p>
    <w:p w14:paraId="09509381" w14:textId="77777777" w:rsidR="00B51EC1" w:rsidRDefault="00B51EC1" w:rsidP="00B51EC1">
      <w:pPr>
        <w:ind w:left="720"/>
      </w:pPr>
    </w:p>
    <w:p w14:paraId="73376EBD" w14:textId="77777777" w:rsidR="00B51EC1" w:rsidRDefault="00B51EC1" w:rsidP="00B51EC1">
      <w:pPr>
        <w:ind w:left="720"/>
      </w:pPr>
    </w:p>
    <w:p w14:paraId="30A02F50" w14:textId="77777777" w:rsidR="00B51EC1" w:rsidRDefault="00B51EC1" w:rsidP="00B51EC1">
      <w:pPr>
        <w:pStyle w:val="Heading1"/>
      </w:pPr>
      <w:bookmarkStart w:id="13" w:name="_Toc192500333"/>
      <w:r>
        <w:t>Practicum Internship Structure</w:t>
      </w:r>
      <w:bookmarkEnd w:id="13"/>
    </w:p>
    <w:p w14:paraId="23969E6C" w14:textId="522A52B9" w:rsidR="00B51EC1" w:rsidRDefault="00B51EC1" w:rsidP="00B51EC1">
      <w:r>
        <w:t xml:space="preserve">The BSW internship consists of a two-semester (Fall/Spring) placement of approximately 16 – 20 hours per week for a total of 500 hours. The internship aims to provide students with the opportunity to engage in generalist social work practice through shadowing, observing, and interacting with client systems. </w:t>
      </w:r>
    </w:p>
    <w:p w14:paraId="64484E8D" w14:textId="77777777" w:rsidR="00B51EC1" w:rsidRDefault="00B51EC1" w:rsidP="00B51EC1">
      <w:pPr>
        <w:pStyle w:val="Heading1"/>
      </w:pPr>
      <w:bookmarkStart w:id="14" w:name="_Toc192500334"/>
      <w:r>
        <w:t>Practicum Roles</w:t>
      </w:r>
      <w:bookmarkEnd w:id="14"/>
    </w:p>
    <w:p w14:paraId="44FA75B4" w14:textId="77777777" w:rsidR="00B51EC1" w:rsidRDefault="00B51EC1" w:rsidP="00B51EC1">
      <w:r w:rsidRPr="00627258">
        <w:rPr>
          <w:u w:val="single"/>
        </w:rPr>
        <w:t>Director of Field Education</w:t>
      </w:r>
      <w:r>
        <w:t xml:space="preserve">: supports the student in securing a practicum placement, vets the site and practicum instructor, provides orientation, training and support on practicum instruction, provides supervision and consultation as needed during seminar class, and completes minimally one site visit (in-person or virtual) per semester. </w:t>
      </w:r>
    </w:p>
    <w:p w14:paraId="5782453E" w14:textId="77777777" w:rsidR="00B51EC1" w:rsidRDefault="00B51EC1" w:rsidP="00B51EC1"/>
    <w:p w14:paraId="3BA746F9" w14:textId="77777777" w:rsidR="00B51EC1" w:rsidRDefault="00B51EC1" w:rsidP="00B51EC1">
      <w:r w:rsidRPr="00627258">
        <w:rPr>
          <w:u w:val="single"/>
        </w:rPr>
        <w:t>Student</w:t>
      </w:r>
      <w:r>
        <w:t xml:space="preserve">: demonstrates knowledge, skills, and values of social work practice in their practicum placement. </w:t>
      </w:r>
    </w:p>
    <w:p w14:paraId="1B5A8411" w14:textId="77777777" w:rsidR="00B51EC1" w:rsidRDefault="00B51EC1" w:rsidP="00B51EC1"/>
    <w:p w14:paraId="7A895032" w14:textId="77777777" w:rsidR="00B51EC1" w:rsidRDefault="00B51EC1" w:rsidP="00B51EC1">
      <w:r w:rsidRPr="00627258">
        <w:rPr>
          <w:u w:val="single"/>
        </w:rPr>
        <w:t>Practicum Instructor</w:t>
      </w:r>
      <w:r>
        <w:t xml:space="preserve">: must have a BSW or MSW with at least 2 years of experience in social work; it is recommended they have been at the placement site for at least one year; provides a minimum of one hour of supervision weekly. </w:t>
      </w:r>
    </w:p>
    <w:p w14:paraId="00D68E12" w14:textId="77777777" w:rsidR="00B51EC1" w:rsidRDefault="00B51EC1" w:rsidP="00B51EC1"/>
    <w:p w14:paraId="3A70F2FD" w14:textId="5378A07B" w:rsidR="00B51EC1" w:rsidRDefault="00B51EC1" w:rsidP="00B51EC1">
      <w:r w:rsidRPr="00627258">
        <w:rPr>
          <w:u w:val="single"/>
        </w:rPr>
        <w:t>Practicum Liaison</w:t>
      </w:r>
      <w:r>
        <w:rPr>
          <w:u w:val="single"/>
        </w:rPr>
        <w:t xml:space="preserve"> (optional)</w:t>
      </w:r>
      <w:r>
        <w:t>: BSW degree is not required; employee at placement site who may have more direct interaction with the student.</w:t>
      </w:r>
    </w:p>
    <w:p w14:paraId="1A26A7FB" w14:textId="77777777" w:rsidR="00B51EC1" w:rsidRDefault="00B51EC1" w:rsidP="00B51EC1">
      <w:pPr>
        <w:pStyle w:val="Heading1"/>
      </w:pPr>
      <w:bookmarkStart w:id="15" w:name="_Toc192500335"/>
      <w:r>
        <w:t>Orientation for Practicum Instructors</w:t>
      </w:r>
      <w:bookmarkEnd w:id="15"/>
    </w:p>
    <w:p w14:paraId="58071A61" w14:textId="77777777" w:rsidR="00B51EC1" w:rsidRDefault="00B51EC1" w:rsidP="00B51EC1">
      <w:r w:rsidRPr="008A5EB4">
        <w:t>Each academic year</w:t>
      </w:r>
      <w:r>
        <w:t>,</w:t>
      </w:r>
      <w:r w:rsidRPr="008A5EB4">
        <w:t xml:space="preserve"> </w:t>
      </w:r>
      <w:r>
        <w:t xml:space="preserve">an </w:t>
      </w:r>
      <w:r w:rsidRPr="008A5EB4">
        <w:t xml:space="preserve">orientation will be conducted by the </w:t>
      </w:r>
      <w:r>
        <w:t>D</w:t>
      </w:r>
      <w:r w:rsidRPr="008A5EB4">
        <w:t>irector o</w:t>
      </w:r>
      <w:r>
        <w:t>f F</w:t>
      </w:r>
      <w:r w:rsidRPr="008A5EB4">
        <w:t xml:space="preserve">ield </w:t>
      </w:r>
      <w:r>
        <w:t>E</w:t>
      </w:r>
      <w:r w:rsidRPr="008A5EB4">
        <w:t>ducation for the practical instructors</w:t>
      </w:r>
      <w:r>
        <w:t xml:space="preserve">. </w:t>
      </w:r>
      <w:r w:rsidRPr="008A5EB4">
        <w:t xml:space="preserve">This orientation is conducted through </w:t>
      </w:r>
      <w:r>
        <w:t>Zoom</w:t>
      </w:r>
      <w:r w:rsidRPr="008A5EB4">
        <w:t xml:space="preserve"> video conferencing and is recorded</w:t>
      </w:r>
      <w:r>
        <w:t>.</w:t>
      </w:r>
      <w:r w:rsidRPr="008A5EB4">
        <w:t xml:space="preserve"> </w:t>
      </w:r>
      <w:r>
        <w:t>All</w:t>
      </w:r>
      <w:r w:rsidRPr="008A5EB4">
        <w:t xml:space="preserve"> current practicum instructors </w:t>
      </w:r>
      <w:r>
        <w:t>(</w:t>
      </w:r>
      <w:r w:rsidRPr="008A5EB4">
        <w:t>new and previous</w:t>
      </w:r>
      <w:r>
        <w:t>)</w:t>
      </w:r>
      <w:r w:rsidRPr="008A5EB4">
        <w:t xml:space="preserve"> are required to attend</w:t>
      </w:r>
      <w:r>
        <w:t>. In the eve</w:t>
      </w:r>
      <w:r w:rsidRPr="008A5EB4">
        <w:t>nt an instructor cannot attend</w:t>
      </w:r>
      <w:r>
        <w:t>,</w:t>
      </w:r>
      <w:r w:rsidRPr="008A5EB4">
        <w:t xml:space="preserve"> the recording will be shared with the instructor</w:t>
      </w:r>
      <w:r>
        <w:t>,</w:t>
      </w:r>
      <w:r w:rsidRPr="008A5EB4">
        <w:t xml:space="preserve"> and the </w:t>
      </w:r>
      <w:r>
        <w:t>D</w:t>
      </w:r>
      <w:r w:rsidRPr="008A5EB4">
        <w:t>irector o</w:t>
      </w:r>
      <w:r>
        <w:t>f F</w:t>
      </w:r>
      <w:r w:rsidRPr="008A5EB4">
        <w:t xml:space="preserve">ield </w:t>
      </w:r>
      <w:r>
        <w:t>E</w:t>
      </w:r>
      <w:r w:rsidRPr="008A5EB4">
        <w:t>ducation will arrange a separate time to meet with that instructor to address any questions or concerns</w:t>
      </w:r>
      <w:r>
        <w:t xml:space="preserve">. </w:t>
      </w:r>
    </w:p>
    <w:p w14:paraId="238BDF0B" w14:textId="77777777" w:rsidR="00B51EC1" w:rsidRDefault="00B51EC1" w:rsidP="00B51EC1"/>
    <w:p w14:paraId="70061426" w14:textId="55B18332" w:rsidR="00D87185" w:rsidRDefault="00B51EC1" w:rsidP="00B51EC1">
      <w:r>
        <w:t>The orientation includes a review of the practicum manual, evaluation procedures, ethics, the program philosophy and social work perspective, respecting individual student strengths and limitations, CSWE competencies, student safety, and the continual contact with the Director of Field</w:t>
      </w:r>
      <w:r>
        <w:rPr>
          <w:spacing w:val="-3"/>
        </w:rPr>
        <w:t xml:space="preserve"> </w:t>
      </w:r>
      <w:r>
        <w:t>Education.</w:t>
      </w:r>
      <w:r>
        <w:rPr>
          <w:spacing w:val="-3"/>
        </w:rPr>
        <w:t xml:space="preserve"> </w:t>
      </w:r>
      <w:r>
        <w:t>Additionally,</w:t>
      </w:r>
      <w:r>
        <w:rPr>
          <w:spacing w:val="-3"/>
        </w:rPr>
        <w:t xml:space="preserve"> </w:t>
      </w:r>
      <w:r>
        <w:t>the</w:t>
      </w:r>
      <w:r>
        <w:rPr>
          <w:spacing w:val="-3"/>
        </w:rPr>
        <w:t xml:space="preserve"> </w:t>
      </w:r>
      <w:r>
        <w:t>student</w:t>
      </w:r>
      <w:r>
        <w:rPr>
          <w:spacing w:val="-3"/>
        </w:rPr>
        <w:t xml:space="preserve"> </w:t>
      </w:r>
      <w:r>
        <w:t>learning</w:t>
      </w:r>
      <w:r>
        <w:rPr>
          <w:spacing w:val="-3"/>
        </w:rPr>
        <w:t xml:space="preserve"> </w:t>
      </w:r>
      <w:r>
        <w:t>plan</w:t>
      </w:r>
      <w:r>
        <w:rPr>
          <w:spacing w:val="-3"/>
        </w:rPr>
        <w:t xml:space="preserve"> </w:t>
      </w:r>
      <w:r>
        <w:t>is</w:t>
      </w:r>
      <w:r>
        <w:rPr>
          <w:spacing w:val="-3"/>
        </w:rPr>
        <w:t xml:space="preserve"> </w:t>
      </w:r>
      <w:r>
        <w:t>reviewed</w:t>
      </w:r>
      <w:r>
        <w:rPr>
          <w:spacing w:val="-3"/>
        </w:rPr>
        <w:t xml:space="preserve"> </w:t>
      </w:r>
      <w:r>
        <w:t>in</w:t>
      </w:r>
      <w:r>
        <w:rPr>
          <w:spacing w:val="-3"/>
        </w:rPr>
        <w:t xml:space="preserve"> </w:t>
      </w:r>
      <w:r>
        <w:t>depth</w:t>
      </w:r>
      <w:r>
        <w:rPr>
          <w:spacing w:val="-3"/>
        </w:rPr>
        <w:t xml:space="preserve"> </w:t>
      </w:r>
      <w:r>
        <w:t>as</w:t>
      </w:r>
      <w:r>
        <w:rPr>
          <w:spacing w:val="-3"/>
        </w:rPr>
        <w:t xml:space="preserve"> </w:t>
      </w:r>
      <w:r>
        <w:t>this</w:t>
      </w:r>
      <w:r>
        <w:rPr>
          <w:spacing w:val="-3"/>
        </w:rPr>
        <w:t xml:space="preserve"> </w:t>
      </w:r>
      <w:r>
        <w:t>plan</w:t>
      </w:r>
      <w:r>
        <w:rPr>
          <w:spacing w:val="-3"/>
        </w:rPr>
        <w:t xml:space="preserve"> </w:t>
      </w:r>
      <w:r>
        <w:t>is</w:t>
      </w:r>
      <w:r>
        <w:rPr>
          <w:spacing w:val="-3"/>
        </w:rPr>
        <w:t xml:space="preserve"> </w:t>
      </w:r>
      <w:r>
        <w:t>key</w:t>
      </w:r>
      <w:r>
        <w:rPr>
          <w:spacing w:val="-3"/>
        </w:rPr>
        <w:t xml:space="preserve"> </w:t>
      </w:r>
      <w:r>
        <w:t>to student learning and demonstration of the nine CSWE competencies.</w:t>
      </w:r>
    </w:p>
    <w:p w14:paraId="284EAAF9" w14:textId="77777777" w:rsidR="00B51EC1" w:rsidRDefault="00B51EC1" w:rsidP="00B51EC1">
      <w:pPr>
        <w:pStyle w:val="Heading1"/>
      </w:pPr>
      <w:bookmarkStart w:id="16" w:name="_Toc192500336"/>
      <w:r>
        <w:t>Selecting a Practicum</w:t>
      </w:r>
      <w:bookmarkEnd w:id="16"/>
    </w:p>
    <w:p w14:paraId="6D01C8DA" w14:textId="77777777" w:rsidR="00B51EC1" w:rsidRPr="007062DA" w:rsidRDefault="00B51EC1" w:rsidP="00B51EC1">
      <w:pPr>
        <w:rPr>
          <w:szCs w:val="24"/>
        </w:rPr>
      </w:pPr>
      <w:r w:rsidRPr="007062DA">
        <w:t>The</w:t>
      </w:r>
      <w:r w:rsidRPr="007062DA">
        <w:rPr>
          <w:spacing w:val="-4"/>
        </w:rPr>
        <w:t xml:space="preserve"> </w:t>
      </w:r>
      <w:r w:rsidRPr="007062DA">
        <w:t>practicum</w:t>
      </w:r>
      <w:r w:rsidRPr="007062DA">
        <w:rPr>
          <w:spacing w:val="-1"/>
        </w:rPr>
        <w:t xml:space="preserve"> </w:t>
      </w:r>
      <w:r w:rsidRPr="007062DA">
        <w:t>is</w:t>
      </w:r>
      <w:r w:rsidRPr="007062DA">
        <w:rPr>
          <w:spacing w:val="-5"/>
        </w:rPr>
        <w:t xml:space="preserve"> </w:t>
      </w:r>
      <w:r w:rsidRPr="007062DA">
        <w:t>an</w:t>
      </w:r>
      <w:r w:rsidRPr="007062DA">
        <w:rPr>
          <w:spacing w:val="-2"/>
        </w:rPr>
        <w:t xml:space="preserve"> </w:t>
      </w:r>
      <w:r w:rsidRPr="007062DA">
        <w:t>integral</w:t>
      </w:r>
      <w:r w:rsidRPr="007062DA">
        <w:rPr>
          <w:spacing w:val="-3"/>
        </w:rPr>
        <w:t xml:space="preserve"> </w:t>
      </w:r>
      <w:r w:rsidRPr="007062DA">
        <w:t>component</w:t>
      </w:r>
      <w:r w:rsidRPr="007062DA">
        <w:rPr>
          <w:spacing w:val="-7"/>
        </w:rPr>
        <w:t xml:space="preserve"> </w:t>
      </w:r>
      <w:r w:rsidRPr="007062DA">
        <w:t>of</w:t>
      </w:r>
      <w:r w:rsidRPr="007062DA">
        <w:rPr>
          <w:spacing w:val="-1"/>
        </w:rPr>
        <w:t xml:space="preserve"> </w:t>
      </w:r>
      <w:r w:rsidRPr="007062DA">
        <w:t>the</w:t>
      </w:r>
      <w:r w:rsidRPr="007062DA">
        <w:rPr>
          <w:spacing w:val="-2"/>
        </w:rPr>
        <w:t xml:space="preserve"> </w:t>
      </w:r>
      <w:r w:rsidRPr="007062DA">
        <w:t>curriculum</w:t>
      </w:r>
      <w:r w:rsidRPr="007062DA">
        <w:rPr>
          <w:spacing w:val="-1"/>
        </w:rPr>
        <w:t xml:space="preserve"> </w:t>
      </w:r>
      <w:r w:rsidRPr="007062DA">
        <w:t>in</w:t>
      </w:r>
      <w:r w:rsidRPr="007062DA">
        <w:rPr>
          <w:spacing w:val="-2"/>
        </w:rPr>
        <w:t xml:space="preserve"> </w:t>
      </w:r>
      <w:r w:rsidRPr="007062DA">
        <w:t>social</w:t>
      </w:r>
      <w:r w:rsidRPr="007062DA">
        <w:rPr>
          <w:spacing w:val="-3"/>
        </w:rPr>
        <w:t xml:space="preserve"> </w:t>
      </w:r>
      <w:r w:rsidRPr="007062DA">
        <w:t>work.</w:t>
      </w:r>
      <w:r w:rsidRPr="007062DA">
        <w:rPr>
          <w:spacing w:val="-2"/>
        </w:rPr>
        <w:t xml:space="preserve"> </w:t>
      </w:r>
      <w:r w:rsidRPr="007062DA">
        <w:t xml:space="preserve">The selection of practicum sites and practicum instructors follow CSWE guidelines. </w:t>
      </w:r>
      <w:r w:rsidRPr="007062DA">
        <w:rPr>
          <w:szCs w:val="24"/>
        </w:rPr>
        <w:t>The practicum site needs to be able to provide an opportunity for the student to apply foundation knowledge, skills, values, and ethics to practice.</w:t>
      </w:r>
    </w:p>
    <w:p w14:paraId="78834E73" w14:textId="77777777" w:rsidR="00B51EC1" w:rsidRPr="007062DA" w:rsidRDefault="00B51EC1" w:rsidP="00B51EC1">
      <w:pPr>
        <w:pStyle w:val="BodyText"/>
        <w:rPr>
          <w:sz w:val="22"/>
          <w:szCs w:val="22"/>
        </w:rPr>
      </w:pPr>
    </w:p>
    <w:p w14:paraId="60658A56" w14:textId="4A12267E" w:rsidR="00B51EC1" w:rsidRPr="006B56D1" w:rsidRDefault="006B56D1" w:rsidP="00B51EC1">
      <w:pPr>
        <w:pStyle w:val="BodyText"/>
        <w:ind w:right="72"/>
        <w:rPr>
          <w:sz w:val="22"/>
          <w:szCs w:val="22"/>
        </w:rPr>
      </w:pPr>
      <w:r>
        <w:rPr>
          <w:sz w:val="22"/>
          <w:szCs w:val="22"/>
        </w:rPr>
        <w:t>The practicum</w:t>
      </w:r>
      <w:r w:rsidRPr="006B56D1">
        <w:rPr>
          <w:sz w:val="22"/>
          <w:szCs w:val="22"/>
        </w:rPr>
        <w:t xml:space="preserve"> setting must be able to provide the following opportunities and meet the criteria detailed below:</w:t>
      </w:r>
    </w:p>
    <w:p w14:paraId="48025C08" w14:textId="203ABF18" w:rsidR="006B56D1" w:rsidRPr="006B56D1" w:rsidRDefault="006B56D1" w:rsidP="002F5925">
      <w:pPr>
        <w:pStyle w:val="ListParagraph"/>
        <w:numPr>
          <w:ilvl w:val="0"/>
          <w:numId w:val="32"/>
        </w:numPr>
        <w:tabs>
          <w:tab w:val="left" w:pos="720"/>
        </w:tabs>
        <w:ind w:left="720" w:hanging="380"/>
        <w:contextualSpacing w:val="0"/>
      </w:pPr>
      <w:r w:rsidRPr="006B56D1">
        <w:t>Opportunities</w:t>
      </w:r>
      <w:r w:rsidRPr="006B56D1">
        <w:rPr>
          <w:spacing w:val="-2"/>
        </w:rPr>
        <w:t xml:space="preserve"> </w:t>
      </w:r>
      <w:r w:rsidRPr="006B56D1">
        <w:t>for</w:t>
      </w:r>
      <w:r w:rsidRPr="006B56D1">
        <w:rPr>
          <w:spacing w:val="-3"/>
        </w:rPr>
        <w:t xml:space="preserve"> </w:t>
      </w:r>
      <w:r w:rsidRPr="006B56D1">
        <w:t>students</w:t>
      </w:r>
      <w:r w:rsidRPr="006B56D1">
        <w:rPr>
          <w:spacing w:val="-1"/>
        </w:rPr>
        <w:t xml:space="preserve"> </w:t>
      </w:r>
      <w:r w:rsidRPr="006B56D1">
        <w:t>to</w:t>
      </w:r>
      <w:r w:rsidRPr="006B56D1">
        <w:rPr>
          <w:spacing w:val="-1"/>
        </w:rPr>
        <w:t xml:space="preserve"> </w:t>
      </w:r>
      <w:r w:rsidRPr="006B56D1">
        <w:t>apply</w:t>
      </w:r>
      <w:r w:rsidRPr="006B56D1">
        <w:rPr>
          <w:spacing w:val="-1"/>
        </w:rPr>
        <w:t xml:space="preserve"> </w:t>
      </w:r>
      <w:r w:rsidRPr="006B56D1">
        <w:t>knowledge,</w:t>
      </w:r>
      <w:r w:rsidRPr="006B56D1">
        <w:rPr>
          <w:spacing w:val="-1"/>
        </w:rPr>
        <w:t xml:space="preserve"> </w:t>
      </w:r>
      <w:r w:rsidRPr="006B56D1">
        <w:t>skills,</w:t>
      </w:r>
      <w:r w:rsidRPr="006B56D1">
        <w:rPr>
          <w:spacing w:val="-1"/>
        </w:rPr>
        <w:t xml:space="preserve"> </w:t>
      </w:r>
      <w:r w:rsidRPr="006B56D1">
        <w:t>values</w:t>
      </w:r>
      <w:r>
        <w:t>,</w:t>
      </w:r>
      <w:r w:rsidRPr="006B56D1">
        <w:rPr>
          <w:spacing w:val="-1"/>
        </w:rPr>
        <w:t xml:space="preserve"> </w:t>
      </w:r>
      <w:r w:rsidRPr="006B56D1">
        <w:t>and</w:t>
      </w:r>
      <w:r w:rsidRPr="006B56D1">
        <w:rPr>
          <w:spacing w:val="-1"/>
        </w:rPr>
        <w:t xml:space="preserve"> </w:t>
      </w:r>
      <w:r w:rsidRPr="006B56D1">
        <w:t>ethics</w:t>
      </w:r>
      <w:r w:rsidRPr="006B56D1">
        <w:rPr>
          <w:spacing w:val="-1"/>
        </w:rPr>
        <w:t xml:space="preserve"> </w:t>
      </w:r>
      <w:r w:rsidRPr="006B56D1">
        <w:t xml:space="preserve">to </w:t>
      </w:r>
      <w:r w:rsidRPr="006B56D1">
        <w:rPr>
          <w:spacing w:val="-2"/>
        </w:rPr>
        <w:t>practice</w:t>
      </w:r>
    </w:p>
    <w:p w14:paraId="1D917EBE" w14:textId="24F52462" w:rsidR="006B56D1" w:rsidRPr="006B56D1" w:rsidRDefault="006B56D1" w:rsidP="002F5925">
      <w:pPr>
        <w:pStyle w:val="ListParagraph"/>
        <w:numPr>
          <w:ilvl w:val="0"/>
          <w:numId w:val="32"/>
        </w:numPr>
        <w:tabs>
          <w:tab w:val="left" w:pos="720"/>
        </w:tabs>
        <w:ind w:left="720" w:right="660" w:hanging="380"/>
        <w:contextualSpacing w:val="0"/>
      </w:pPr>
      <w:r w:rsidRPr="006B56D1">
        <w:t>Opportunities</w:t>
      </w:r>
      <w:r w:rsidRPr="006B56D1">
        <w:rPr>
          <w:spacing w:val="-4"/>
        </w:rPr>
        <w:t xml:space="preserve"> </w:t>
      </w:r>
      <w:r w:rsidRPr="006B56D1">
        <w:t>for</w:t>
      </w:r>
      <w:r w:rsidRPr="006B56D1">
        <w:rPr>
          <w:spacing w:val="-6"/>
        </w:rPr>
        <w:t xml:space="preserve"> </w:t>
      </w:r>
      <w:r w:rsidRPr="006B56D1">
        <w:t>students</w:t>
      </w:r>
      <w:r w:rsidRPr="006B56D1">
        <w:rPr>
          <w:spacing w:val="-4"/>
        </w:rPr>
        <w:t xml:space="preserve"> </w:t>
      </w:r>
      <w:r w:rsidRPr="006B56D1">
        <w:t>to</w:t>
      </w:r>
      <w:r w:rsidRPr="006B56D1">
        <w:rPr>
          <w:spacing w:val="-3"/>
        </w:rPr>
        <w:t xml:space="preserve"> </w:t>
      </w:r>
      <w:r w:rsidRPr="006B56D1">
        <w:t>demonstrate</w:t>
      </w:r>
      <w:r w:rsidRPr="006B56D1">
        <w:rPr>
          <w:spacing w:val="-4"/>
        </w:rPr>
        <w:t xml:space="preserve"> </w:t>
      </w:r>
      <w:r w:rsidRPr="006B56D1">
        <w:rPr>
          <w:b/>
        </w:rPr>
        <w:t>all</w:t>
      </w:r>
      <w:r w:rsidRPr="006B56D1">
        <w:rPr>
          <w:b/>
          <w:spacing w:val="-3"/>
        </w:rPr>
        <w:t xml:space="preserve"> </w:t>
      </w:r>
      <w:r w:rsidR="00D87185">
        <w:t>9</w:t>
      </w:r>
      <w:r w:rsidRPr="006B56D1">
        <w:rPr>
          <w:spacing w:val="-4"/>
        </w:rPr>
        <w:t xml:space="preserve"> </w:t>
      </w:r>
      <w:r w:rsidRPr="006B56D1">
        <w:t>social</w:t>
      </w:r>
      <w:r w:rsidRPr="006B56D1">
        <w:rPr>
          <w:spacing w:val="-4"/>
        </w:rPr>
        <w:t xml:space="preserve"> </w:t>
      </w:r>
      <w:r w:rsidRPr="006B56D1">
        <w:t>work</w:t>
      </w:r>
      <w:r w:rsidRPr="006B56D1">
        <w:rPr>
          <w:spacing w:val="-4"/>
        </w:rPr>
        <w:t xml:space="preserve"> </w:t>
      </w:r>
      <w:r w:rsidRPr="006B56D1">
        <w:t>competencies</w:t>
      </w:r>
      <w:r w:rsidRPr="006B56D1">
        <w:rPr>
          <w:spacing w:val="-4"/>
        </w:rPr>
        <w:t xml:space="preserve"> </w:t>
      </w:r>
      <w:r w:rsidRPr="006B56D1">
        <w:t>in</w:t>
      </w:r>
      <w:r w:rsidRPr="006B56D1">
        <w:rPr>
          <w:spacing w:val="-4"/>
        </w:rPr>
        <w:t xml:space="preserve"> </w:t>
      </w:r>
      <w:r>
        <w:t>the practicum</w:t>
      </w:r>
      <w:r w:rsidRPr="006B56D1">
        <w:t xml:space="preserve"> setting with all system levels: individuals, families, groups, organizations</w:t>
      </w:r>
      <w:r>
        <w:t>,</w:t>
      </w:r>
      <w:r w:rsidRPr="006B56D1">
        <w:t xml:space="preserve"> and </w:t>
      </w:r>
      <w:r w:rsidRPr="006B56D1">
        <w:rPr>
          <w:spacing w:val="-2"/>
        </w:rPr>
        <w:t>communities.</w:t>
      </w:r>
    </w:p>
    <w:p w14:paraId="71B7FEB6" w14:textId="77777777" w:rsidR="006B56D1" w:rsidRPr="006B56D1" w:rsidRDefault="006B56D1" w:rsidP="002F5925">
      <w:pPr>
        <w:pStyle w:val="ListParagraph"/>
        <w:numPr>
          <w:ilvl w:val="0"/>
          <w:numId w:val="32"/>
        </w:numPr>
        <w:tabs>
          <w:tab w:val="left" w:pos="720"/>
        </w:tabs>
        <w:ind w:left="720" w:right="314" w:hanging="380"/>
        <w:contextualSpacing w:val="0"/>
      </w:pPr>
      <w:r w:rsidRPr="006B56D1">
        <w:t>Ability</w:t>
      </w:r>
      <w:r w:rsidRPr="006B56D1">
        <w:rPr>
          <w:spacing w:val="-3"/>
        </w:rPr>
        <w:t xml:space="preserve"> </w:t>
      </w:r>
      <w:r w:rsidRPr="006B56D1">
        <w:t>to</w:t>
      </w:r>
      <w:r w:rsidRPr="006B56D1">
        <w:rPr>
          <w:spacing w:val="-3"/>
        </w:rPr>
        <w:t xml:space="preserve"> </w:t>
      </w:r>
      <w:r w:rsidRPr="006B56D1">
        <w:t>provide</w:t>
      </w:r>
      <w:r w:rsidRPr="006B56D1">
        <w:rPr>
          <w:spacing w:val="-3"/>
        </w:rPr>
        <w:t xml:space="preserve"> </w:t>
      </w:r>
      <w:r w:rsidRPr="006B56D1">
        <w:t>two</w:t>
      </w:r>
      <w:r w:rsidRPr="006B56D1">
        <w:rPr>
          <w:spacing w:val="-3"/>
        </w:rPr>
        <w:t xml:space="preserve"> </w:t>
      </w:r>
      <w:r w:rsidRPr="006B56D1">
        <w:t>or</w:t>
      </w:r>
      <w:r w:rsidRPr="006B56D1">
        <w:rPr>
          <w:spacing w:val="-5"/>
        </w:rPr>
        <w:t xml:space="preserve"> </w:t>
      </w:r>
      <w:r w:rsidRPr="006B56D1">
        <w:t>more</w:t>
      </w:r>
      <w:r w:rsidRPr="006B56D1">
        <w:rPr>
          <w:spacing w:val="-3"/>
        </w:rPr>
        <w:t xml:space="preserve"> </w:t>
      </w:r>
      <w:r w:rsidRPr="006B56D1">
        <w:t>competency-based</w:t>
      </w:r>
      <w:r w:rsidRPr="006B56D1">
        <w:rPr>
          <w:spacing w:val="-2"/>
        </w:rPr>
        <w:t xml:space="preserve"> </w:t>
      </w:r>
      <w:r w:rsidRPr="006B56D1">
        <w:t>examples</w:t>
      </w:r>
      <w:r w:rsidRPr="006B56D1">
        <w:rPr>
          <w:spacing w:val="-3"/>
        </w:rPr>
        <w:t xml:space="preserve"> </w:t>
      </w:r>
      <w:r w:rsidRPr="006B56D1">
        <w:t>or</w:t>
      </w:r>
      <w:r w:rsidRPr="006B56D1">
        <w:rPr>
          <w:spacing w:val="-3"/>
        </w:rPr>
        <w:t xml:space="preserve"> </w:t>
      </w:r>
      <w:r w:rsidRPr="006B56D1">
        <w:t>activities</w:t>
      </w:r>
      <w:r w:rsidRPr="006B56D1">
        <w:rPr>
          <w:spacing w:val="-3"/>
        </w:rPr>
        <w:t xml:space="preserve"> </w:t>
      </w:r>
      <w:r w:rsidRPr="006B56D1">
        <w:t>for</w:t>
      </w:r>
      <w:r w:rsidRPr="006B56D1">
        <w:rPr>
          <w:spacing w:val="-3"/>
        </w:rPr>
        <w:t xml:space="preserve"> </w:t>
      </w:r>
      <w:r w:rsidRPr="006B56D1">
        <w:t>each</w:t>
      </w:r>
      <w:r w:rsidRPr="006B56D1">
        <w:rPr>
          <w:spacing w:val="-3"/>
        </w:rPr>
        <w:t xml:space="preserve"> </w:t>
      </w:r>
      <w:r w:rsidRPr="006B56D1">
        <w:t>of</w:t>
      </w:r>
      <w:r w:rsidRPr="006B56D1">
        <w:rPr>
          <w:spacing w:val="-3"/>
        </w:rPr>
        <w:t xml:space="preserve"> </w:t>
      </w:r>
      <w:r w:rsidRPr="006B56D1">
        <w:t>the five system levels.</w:t>
      </w:r>
    </w:p>
    <w:p w14:paraId="3AB37518" w14:textId="77777777" w:rsidR="006B56D1" w:rsidRPr="006B56D1" w:rsidRDefault="006B56D1" w:rsidP="002F5925">
      <w:pPr>
        <w:pStyle w:val="ListParagraph"/>
        <w:numPr>
          <w:ilvl w:val="0"/>
          <w:numId w:val="32"/>
        </w:numPr>
        <w:tabs>
          <w:tab w:val="left" w:pos="720"/>
        </w:tabs>
        <w:ind w:left="720" w:right="847" w:hanging="380"/>
        <w:contextualSpacing w:val="0"/>
      </w:pPr>
      <w:r w:rsidRPr="006B56D1">
        <w:t>Completion</w:t>
      </w:r>
      <w:r w:rsidRPr="006B56D1">
        <w:rPr>
          <w:spacing w:val="-3"/>
        </w:rPr>
        <w:t xml:space="preserve"> </w:t>
      </w:r>
      <w:r w:rsidRPr="006B56D1">
        <w:t>of</w:t>
      </w:r>
      <w:r w:rsidRPr="006B56D1">
        <w:rPr>
          <w:spacing w:val="-4"/>
        </w:rPr>
        <w:t xml:space="preserve"> </w:t>
      </w:r>
      <w:r w:rsidRPr="006B56D1">
        <w:t>500</w:t>
      </w:r>
      <w:r w:rsidRPr="006B56D1">
        <w:rPr>
          <w:spacing w:val="-3"/>
        </w:rPr>
        <w:t xml:space="preserve"> </w:t>
      </w:r>
      <w:r w:rsidRPr="006B56D1">
        <w:t>hours</w:t>
      </w:r>
      <w:r w:rsidRPr="006B56D1">
        <w:rPr>
          <w:spacing w:val="-3"/>
        </w:rPr>
        <w:t xml:space="preserve"> </w:t>
      </w:r>
      <w:r w:rsidRPr="006B56D1">
        <w:t>over</w:t>
      </w:r>
      <w:r w:rsidRPr="006B56D1">
        <w:rPr>
          <w:spacing w:val="-3"/>
        </w:rPr>
        <w:t xml:space="preserve"> </w:t>
      </w:r>
      <w:r w:rsidRPr="006B56D1">
        <w:t>the</w:t>
      </w:r>
      <w:r w:rsidRPr="006B56D1">
        <w:rPr>
          <w:spacing w:val="-5"/>
        </w:rPr>
        <w:t xml:space="preserve"> </w:t>
      </w:r>
      <w:r w:rsidRPr="006B56D1">
        <w:t>course</w:t>
      </w:r>
      <w:r w:rsidRPr="006B56D1">
        <w:rPr>
          <w:spacing w:val="-5"/>
        </w:rPr>
        <w:t xml:space="preserve"> </w:t>
      </w:r>
      <w:r w:rsidRPr="006B56D1">
        <w:t>of</w:t>
      </w:r>
      <w:r w:rsidRPr="006B56D1">
        <w:rPr>
          <w:spacing w:val="-3"/>
        </w:rPr>
        <w:t xml:space="preserve"> </w:t>
      </w:r>
      <w:r w:rsidRPr="006B56D1">
        <w:t>two</w:t>
      </w:r>
      <w:r w:rsidRPr="006B56D1">
        <w:rPr>
          <w:spacing w:val="-3"/>
        </w:rPr>
        <w:t xml:space="preserve"> </w:t>
      </w:r>
      <w:r w:rsidRPr="006B56D1">
        <w:t>semesters</w:t>
      </w:r>
      <w:r w:rsidRPr="006B56D1">
        <w:rPr>
          <w:spacing w:val="-3"/>
        </w:rPr>
        <w:t xml:space="preserve"> </w:t>
      </w:r>
      <w:r w:rsidRPr="006B56D1">
        <w:t>(SWK</w:t>
      </w:r>
      <w:r w:rsidRPr="006B56D1">
        <w:rPr>
          <w:spacing w:val="-3"/>
        </w:rPr>
        <w:t xml:space="preserve"> </w:t>
      </w:r>
      <w:r w:rsidRPr="006B56D1">
        <w:t>494A</w:t>
      </w:r>
      <w:r w:rsidRPr="006B56D1">
        <w:rPr>
          <w:spacing w:val="-3"/>
        </w:rPr>
        <w:t xml:space="preserve"> </w:t>
      </w:r>
      <w:r w:rsidRPr="006B56D1">
        <w:t>and</w:t>
      </w:r>
      <w:r w:rsidRPr="006B56D1">
        <w:rPr>
          <w:spacing w:val="-3"/>
        </w:rPr>
        <w:t xml:space="preserve"> </w:t>
      </w:r>
      <w:r w:rsidRPr="006B56D1">
        <w:t xml:space="preserve">SWK </w:t>
      </w:r>
      <w:r w:rsidRPr="006B56D1">
        <w:rPr>
          <w:spacing w:val="-2"/>
        </w:rPr>
        <w:t>494B).</w:t>
      </w:r>
    </w:p>
    <w:p w14:paraId="119FDFA1" w14:textId="77777777" w:rsidR="006B56D1" w:rsidRDefault="006B56D1" w:rsidP="002F5925">
      <w:pPr>
        <w:pStyle w:val="ListParagraph"/>
        <w:numPr>
          <w:ilvl w:val="0"/>
          <w:numId w:val="32"/>
        </w:numPr>
        <w:tabs>
          <w:tab w:val="left" w:pos="720"/>
        </w:tabs>
        <w:ind w:left="720" w:right="853" w:hanging="380"/>
        <w:contextualSpacing w:val="0"/>
      </w:pPr>
      <w:r w:rsidRPr="006B56D1">
        <w:t>Supervision</w:t>
      </w:r>
      <w:r w:rsidRPr="006B56D1">
        <w:rPr>
          <w:spacing w:val="-4"/>
        </w:rPr>
        <w:t xml:space="preserve"> </w:t>
      </w:r>
      <w:r w:rsidRPr="006B56D1">
        <w:t>by</w:t>
      </w:r>
      <w:r w:rsidRPr="006B56D1">
        <w:rPr>
          <w:spacing w:val="-4"/>
        </w:rPr>
        <w:t xml:space="preserve"> </w:t>
      </w:r>
      <w:r w:rsidRPr="006B56D1">
        <w:t>a</w:t>
      </w:r>
      <w:r w:rsidRPr="006B56D1">
        <w:rPr>
          <w:spacing w:val="-4"/>
        </w:rPr>
        <w:t xml:space="preserve"> </w:t>
      </w:r>
      <w:r w:rsidRPr="006B56D1">
        <w:t>field</w:t>
      </w:r>
      <w:r w:rsidRPr="006B56D1">
        <w:rPr>
          <w:spacing w:val="-4"/>
        </w:rPr>
        <w:t xml:space="preserve"> </w:t>
      </w:r>
      <w:r w:rsidRPr="006B56D1">
        <w:t>instructor</w:t>
      </w:r>
      <w:r w:rsidRPr="006B56D1">
        <w:rPr>
          <w:spacing w:val="-4"/>
        </w:rPr>
        <w:t xml:space="preserve"> </w:t>
      </w:r>
      <w:r w:rsidRPr="006B56D1">
        <w:t>from</w:t>
      </w:r>
      <w:r w:rsidRPr="006B56D1">
        <w:rPr>
          <w:spacing w:val="-4"/>
        </w:rPr>
        <w:t xml:space="preserve"> </w:t>
      </w:r>
      <w:r w:rsidRPr="006B56D1">
        <w:t>a</w:t>
      </w:r>
      <w:r w:rsidRPr="006B56D1">
        <w:rPr>
          <w:spacing w:val="-6"/>
        </w:rPr>
        <w:t xml:space="preserve"> </w:t>
      </w:r>
      <w:r w:rsidRPr="006B56D1">
        <w:t>CSWE-accredited</w:t>
      </w:r>
      <w:r w:rsidRPr="006B56D1">
        <w:rPr>
          <w:spacing w:val="-3"/>
        </w:rPr>
        <w:t xml:space="preserve"> </w:t>
      </w:r>
      <w:r w:rsidRPr="006B56D1">
        <w:t>or</w:t>
      </w:r>
      <w:r w:rsidRPr="006B56D1">
        <w:rPr>
          <w:spacing w:val="-5"/>
        </w:rPr>
        <w:t xml:space="preserve"> </w:t>
      </w:r>
      <w:r w:rsidRPr="006B56D1">
        <w:t>CASWE</w:t>
      </w:r>
      <w:r w:rsidRPr="006B56D1">
        <w:rPr>
          <w:spacing w:val="-3"/>
        </w:rPr>
        <w:t xml:space="preserve"> </w:t>
      </w:r>
      <w:r w:rsidRPr="006B56D1">
        <w:t>(Canadian) accredited</w:t>
      </w:r>
      <w:r w:rsidRPr="006B56D1">
        <w:rPr>
          <w:spacing w:val="-3"/>
        </w:rPr>
        <w:t xml:space="preserve"> </w:t>
      </w:r>
      <w:r w:rsidRPr="006B56D1">
        <w:t>program</w:t>
      </w:r>
      <w:r w:rsidRPr="006B56D1">
        <w:rPr>
          <w:spacing w:val="-4"/>
        </w:rPr>
        <w:t xml:space="preserve"> </w:t>
      </w:r>
      <w:r w:rsidRPr="006B56D1">
        <w:t>who</w:t>
      </w:r>
      <w:r w:rsidRPr="006B56D1">
        <w:rPr>
          <w:spacing w:val="-2"/>
        </w:rPr>
        <w:t xml:space="preserve"> </w:t>
      </w:r>
      <w:r w:rsidRPr="006B56D1">
        <w:t>has</w:t>
      </w:r>
      <w:r w:rsidRPr="006B56D1">
        <w:rPr>
          <w:spacing w:val="-4"/>
        </w:rPr>
        <w:t xml:space="preserve"> </w:t>
      </w:r>
      <w:r w:rsidRPr="006B56D1">
        <w:t>at</w:t>
      </w:r>
      <w:r w:rsidRPr="006B56D1">
        <w:rPr>
          <w:spacing w:val="-4"/>
        </w:rPr>
        <w:t xml:space="preserve"> </w:t>
      </w:r>
      <w:r w:rsidRPr="006B56D1">
        <w:t>least</w:t>
      </w:r>
      <w:r w:rsidRPr="006B56D1">
        <w:rPr>
          <w:spacing w:val="-4"/>
        </w:rPr>
        <w:t xml:space="preserve"> </w:t>
      </w:r>
      <w:r w:rsidRPr="006B56D1">
        <w:t>two</w:t>
      </w:r>
      <w:r w:rsidRPr="006B56D1">
        <w:rPr>
          <w:spacing w:val="-4"/>
        </w:rPr>
        <w:t xml:space="preserve"> </w:t>
      </w:r>
      <w:r w:rsidRPr="006B56D1">
        <w:t>years</w:t>
      </w:r>
      <w:r w:rsidRPr="006B56D1">
        <w:rPr>
          <w:spacing w:val="-4"/>
        </w:rPr>
        <w:t xml:space="preserve"> </w:t>
      </w:r>
      <w:r w:rsidRPr="006B56D1">
        <w:t>of</w:t>
      </w:r>
      <w:r w:rsidRPr="006B56D1">
        <w:rPr>
          <w:spacing w:val="-4"/>
        </w:rPr>
        <w:t xml:space="preserve"> </w:t>
      </w:r>
      <w:r w:rsidRPr="006B56D1">
        <w:t>post-social</w:t>
      </w:r>
      <w:r w:rsidRPr="006B56D1">
        <w:rPr>
          <w:spacing w:val="-4"/>
        </w:rPr>
        <w:t xml:space="preserve"> </w:t>
      </w:r>
      <w:r w:rsidRPr="006B56D1">
        <w:t>work</w:t>
      </w:r>
      <w:r w:rsidRPr="006B56D1">
        <w:rPr>
          <w:spacing w:val="-4"/>
        </w:rPr>
        <w:t xml:space="preserve"> </w:t>
      </w:r>
      <w:r w:rsidRPr="006B56D1">
        <w:t>degree</w:t>
      </w:r>
      <w:r w:rsidRPr="006B56D1">
        <w:rPr>
          <w:spacing w:val="-3"/>
        </w:rPr>
        <w:t xml:space="preserve"> </w:t>
      </w:r>
      <w:r w:rsidRPr="006B56D1">
        <w:t>practice experience in social work.</w:t>
      </w:r>
    </w:p>
    <w:p w14:paraId="277B874B" w14:textId="77777777" w:rsidR="006B56D1" w:rsidRPr="006B56D1" w:rsidRDefault="006B56D1" w:rsidP="002F5925">
      <w:pPr>
        <w:pStyle w:val="ListParagraph"/>
        <w:numPr>
          <w:ilvl w:val="0"/>
          <w:numId w:val="32"/>
        </w:numPr>
        <w:tabs>
          <w:tab w:val="left" w:pos="720"/>
        </w:tabs>
        <w:ind w:left="720" w:right="222" w:hanging="380"/>
        <w:contextualSpacing w:val="0"/>
        <w:jc w:val="both"/>
      </w:pPr>
      <w:r w:rsidRPr="006B56D1">
        <w:t>Time necessary for a field instructor to provide consistent supervision and responsibilities</w:t>
      </w:r>
      <w:r w:rsidRPr="006B56D1">
        <w:rPr>
          <w:spacing w:val="-4"/>
        </w:rPr>
        <w:t xml:space="preserve"> </w:t>
      </w:r>
      <w:r w:rsidRPr="006B56D1">
        <w:t>of</w:t>
      </w:r>
      <w:r w:rsidRPr="006B56D1">
        <w:rPr>
          <w:spacing w:val="-5"/>
        </w:rPr>
        <w:t xml:space="preserve"> </w:t>
      </w:r>
      <w:r w:rsidRPr="006B56D1">
        <w:t>a</w:t>
      </w:r>
      <w:r w:rsidRPr="006B56D1">
        <w:rPr>
          <w:spacing w:val="-5"/>
        </w:rPr>
        <w:t xml:space="preserve"> </w:t>
      </w:r>
      <w:r w:rsidRPr="006B56D1">
        <w:t>field</w:t>
      </w:r>
      <w:r w:rsidRPr="006B56D1">
        <w:rPr>
          <w:spacing w:val="-2"/>
        </w:rPr>
        <w:t xml:space="preserve"> </w:t>
      </w:r>
      <w:r w:rsidRPr="006B56D1">
        <w:t>instructor.</w:t>
      </w:r>
      <w:r w:rsidRPr="006B56D1">
        <w:rPr>
          <w:spacing w:val="-2"/>
        </w:rPr>
        <w:t xml:space="preserve"> </w:t>
      </w:r>
      <w:r w:rsidRPr="006B56D1">
        <w:t>This</w:t>
      </w:r>
      <w:r w:rsidRPr="006B56D1">
        <w:rPr>
          <w:spacing w:val="-4"/>
        </w:rPr>
        <w:t xml:space="preserve"> </w:t>
      </w:r>
      <w:r w:rsidRPr="006B56D1">
        <w:t>includes</w:t>
      </w:r>
      <w:r w:rsidRPr="006B56D1">
        <w:rPr>
          <w:spacing w:val="-4"/>
        </w:rPr>
        <w:t xml:space="preserve"> </w:t>
      </w:r>
      <w:r w:rsidRPr="006B56D1">
        <w:t>designated</w:t>
      </w:r>
      <w:r w:rsidRPr="006B56D1">
        <w:rPr>
          <w:spacing w:val="-4"/>
        </w:rPr>
        <w:t xml:space="preserve"> </w:t>
      </w:r>
      <w:r w:rsidRPr="006B56D1">
        <w:t>supervision</w:t>
      </w:r>
      <w:r w:rsidRPr="006B56D1">
        <w:rPr>
          <w:spacing w:val="-4"/>
        </w:rPr>
        <w:t xml:space="preserve"> </w:t>
      </w:r>
      <w:r w:rsidRPr="006B56D1">
        <w:t>time</w:t>
      </w:r>
      <w:r w:rsidRPr="006B56D1">
        <w:rPr>
          <w:spacing w:val="-5"/>
        </w:rPr>
        <w:t xml:space="preserve"> </w:t>
      </w:r>
      <w:r w:rsidRPr="006B56D1">
        <w:t>for</w:t>
      </w:r>
      <w:r w:rsidRPr="006B56D1">
        <w:rPr>
          <w:spacing w:val="-6"/>
        </w:rPr>
        <w:t xml:space="preserve"> </w:t>
      </w:r>
      <w:r w:rsidRPr="006B56D1">
        <w:t>one</w:t>
      </w:r>
      <w:r w:rsidRPr="006B56D1">
        <w:rPr>
          <w:spacing w:val="-5"/>
        </w:rPr>
        <w:t xml:space="preserve"> </w:t>
      </w:r>
      <w:r w:rsidRPr="006B56D1">
        <w:t>to two hours per week.</w:t>
      </w:r>
    </w:p>
    <w:p w14:paraId="4901FF05" w14:textId="77777777" w:rsidR="006B56D1" w:rsidRPr="006B56D1" w:rsidRDefault="006B56D1" w:rsidP="002F5925">
      <w:pPr>
        <w:pStyle w:val="ListParagraph"/>
        <w:numPr>
          <w:ilvl w:val="0"/>
          <w:numId w:val="32"/>
        </w:numPr>
        <w:tabs>
          <w:tab w:val="left" w:pos="720"/>
        </w:tabs>
        <w:ind w:left="720" w:right="1368" w:hanging="380"/>
        <w:contextualSpacing w:val="0"/>
        <w:jc w:val="both"/>
      </w:pPr>
      <w:r w:rsidRPr="006B56D1">
        <w:t>Provision</w:t>
      </w:r>
      <w:r w:rsidRPr="006B56D1">
        <w:rPr>
          <w:spacing w:val="-4"/>
        </w:rPr>
        <w:t xml:space="preserve"> </w:t>
      </w:r>
      <w:r w:rsidRPr="006B56D1">
        <w:t>of</w:t>
      </w:r>
      <w:r w:rsidRPr="006B56D1">
        <w:rPr>
          <w:spacing w:val="-4"/>
        </w:rPr>
        <w:t xml:space="preserve"> </w:t>
      </w:r>
      <w:r w:rsidRPr="006B56D1">
        <w:t>adequate</w:t>
      </w:r>
      <w:r w:rsidRPr="006B56D1">
        <w:rPr>
          <w:spacing w:val="-4"/>
        </w:rPr>
        <w:t xml:space="preserve"> </w:t>
      </w:r>
      <w:r w:rsidRPr="006B56D1">
        <w:t>workspace</w:t>
      </w:r>
      <w:r w:rsidRPr="006B56D1">
        <w:rPr>
          <w:spacing w:val="-5"/>
        </w:rPr>
        <w:t xml:space="preserve"> </w:t>
      </w:r>
      <w:r w:rsidRPr="006B56D1">
        <w:t>or</w:t>
      </w:r>
      <w:r w:rsidRPr="006B56D1">
        <w:rPr>
          <w:spacing w:val="-4"/>
        </w:rPr>
        <w:t xml:space="preserve"> </w:t>
      </w:r>
      <w:r w:rsidRPr="006B56D1">
        <w:t>other</w:t>
      </w:r>
      <w:r w:rsidRPr="006B56D1">
        <w:rPr>
          <w:spacing w:val="-4"/>
        </w:rPr>
        <w:t xml:space="preserve"> </w:t>
      </w:r>
      <w:r w:rsidRPr="006B56D1">
        <w:t>resources</w:t>
      </w:r>
      <w:r w:rsidRPr="006B56D1">
        <w:rPr>
          <w:spacing w:val="-4"/>
        </w:rPr>
        <w:t xml:space="preserve"> </w:t>
      </w:r>
      <w:r w:rsidRPr="006B56D1">
        <w:t>needed</w:t>
      </w:r>
      <w:r w:rsidRPr="006B56D1">
        <w:rPr>
          <w:spacing w:val="-4"/>
        </w:rPr>
        <w:t xml:space="preserve"> </w:t>
      </w:r>
      <w:r w:rsidRPr="006B56D1">
        <w:t>by</w:t>
      </w:r>
      <w:r w:rsidRPr="006B56D1">
        <w:rPr>
          <w:spacing w:val="-4"/>
        </w:rPr>
        <w:t xml:space="preserve"> </w:t>
      </w:r>
      <w:r w:rsidRPr="006B56D1">
        <w:t>the</w:t>
      </w:r>
      <w:r w:rsidRPr="006B56D1">
        <w:rPr>
          <w:spacing w:val="-4"/>
        </w:rPr>
        <w:t xml:space="preserve"> </w:t>
      </w:r>
      <w:r w:rsidRPr="006B56D1">
        <w:t>student</w:t>
      </w:r>
      <w:r w:rsidRPr="006B56D1">
        <w:rPr>
          <w:spacing w:val="-4"/>
        </w:rPr>
        <w:t xml:space="preserve"> </w:t>
      </w:r>
      <w:r w:rsidRPr="006B56D1">
        <w:t>to successfully complete their placement.</w:t>
      </w:r>
    </w:p>
    <w:p w14:paraId="30CC44E3" w14:textId="77900ED7" w:rsidR="006B56D1" w:rsidRPr="006B56D1" w:rsidRDefault="006B56D1" w:rsidP="002F5925">
      <w:pPr>
        <w:pStyle w:val="ListParagraph"/>
        <w:numPr>
          <w:ilvl w:val="0"/>
          <w:numId w:val="32"/>
        </w:numPr>
        <w:tabs>
          <w:tab w:val="left" w:pos="720"/>
        </w:tabs>
        <w:ind w:left="720" w:right="472" w:hanging="380"/>
        <w:contextualSpacing w:val="0"/>
        <w:jc w:val="both"/>
      </w:pPr>
      <w:r w:rsidRPr="006B56D1">
        <w:t>Follows</w:t>
      </w:r>
      <w:r w:rsidRPr="006B56D1">
        <w:rPr>
          <w:spacing w:val="-4"/>
        </w:rPr>
        <w:t xml:space="preserve"> </w:t>
      </w:r>
      <w:r w:rsidRPr="006B56D1">
        <w:t>the</w:t>
      </w:r>
      <w:r w:rsidRPr="006B56D1">
        <w:rPr>
          <w:spacing w:val="-4"/>
        </w:rPr>
        <w:t xml:space="preserve"> </w:t>
      </w:r>
      <w:r w:rsidRPr="006B56D1">
        <w:t>NASW</w:t>
      </w:r>
      <w:r w:rsidRPr="006B56D1">
        <w:rPr>
          <w:spacing w:val="-4"/>
        </w:rPr>
        <w:t xml:space="preserve"> </w:t>
      </w:r>
      <w:r w:rsidRPr="006B56D1">
        <w:t>or</w:t>
      </w:r>
      <w:r w:rsidRPr="006B56D1">
        <w:rPr>
          <w:spacing w:val="-4"/>
        </w:rPr>
        <w:t xml:space="preserve"> </w:t>
      </w:r>
      <w:r w:rsidRPr="006B56D1">
        <w:t>CASW</w:t>
      </w:r>
      <w:r w:rsidRPr="006B56D1">
        <w:rPr>
          <w:spacing w:val="-4"/>
        </w:rPr>
        <w:t xml:space="preserve"> </w:t>
      </w:r>
      <w:r w:rsidRPr="006B56D1">
        <w:t>Code</w:t>
      </w:r>
      <w:r w:rsidRPr="006B56D1">
        <w:rPr>
          <w:spacing w:val="-4"/>
        </w:rPr>
        <w:t xml:space="preserve"> </w:t>
      </w:r>
      <w:r w:rsidRPr="006B56D1">
        <w:t>of</w:t>
      </w:r>
      <w:r w:rsidRPr="006B56D1">
        <w:rPr>
          <w:spacing w:val="-4"/>
        </w:rPr>
        <w:t xml:space="preserve"> </w:t>
      </w:r>
      <w:r w:rsidRPr="006B56D1">
        <w:t>Ethics.</w:t>
      </w:r>
      <w:r w:rsidRPr="006B56D1">
        <w:rPr>
          <w:spacing w:val="-4"/>
        </w:rPr>
        <w:t xml:space="preserve"> </w:t>
      </w:r>
      <w:r w:rsidRPr="006B56D1">
        <w:t>This</w:t>
      </w:r>
      <w:r w:rsidRPr="006B56D1">
        <w:rPr>
          <w:spacing w:val="-4"/>
        </w:rPr>
        <w:t xml:space="preserve"> </w:t>
      </w:r>
      <w:r w:rsidRPr="006B56D1">
        <w:t>includes</w:t>
      </w:r>
      <w:r w:rsidRPr="006B56D1">
        <w:rPr>
          <w:spacing w:val="-4"/>
        </w:rPr>
        <w:t xml:space="preserve"> </w:t>
      </w:r>
      <w:r w:rsidRPr="006B56D1">
        <w:t>following</w:t>
      </w:r>
      <w:r w:rsidRPr="006B56D1">
        <w:rPr>
          <w:spacing w:val="-4"/>
        </w:rPr>
        <w:t xml:space="preserve"> </w:t>
      </w:r>
      <w:r w:rsidRPr="006B56D1">
        <w:t>guidelines</w:t>
      </w:r>
      <w:r w:rsidRPr="006B56D1">
        <w:rPr>
          <w:spacing w:val="-4"/>
        </w:rPr>
        <w:t xml:space="preserve"> </w:t>
      </w:r>
      <w:r w:rsidRPr="006B56D1">
        <w:t>and protocols for confidentiality as well as nondiscriminatory practices.</w:t>
      </w:r>
    </w:p>
    <w:p w14:paraId="5DA775FE" w14:textId="77777777" w:rsidR="00B51EC1" w:rsidRPr="002F5925" w:rsidRDefault="00B51EC1" w:rsidP="006B56D1">
      <w:pPr>
        <w:pStyle w:val="BodyText"/>
        <w:rPr>
          <w:sz w:val="22"/>
          <w:szCs w:val="22"/>
        </w:rPr>
      </w:pPr>
    </w:p>
    <w:p w14:paraId="7C6678D2" w14:textId="7292A21B" w:rsidR="00B51EC1" w:rsidRPr="002F5925" w:rsidRDefault="002F5925" w:rsidP="00B51EC1">
      <w:pPr>
        <w:pStyle w:val="BodyText"/>
        <w:ind w:right="482"/>
        <w:rPr>
          <w:sz w:val="22"/>
          <w:szCs w:val="22"/>
        </w:rPr>
      </w:pPr>
      <w:r>
        <w:rPr>
          <w:sz w:val="22"/>
          <w:szCs w:val="22"/>
        </w:rPr>
        <w:t>A</w:t>
      </w:r>
      <w:r w:rsidR="00B51EC1" w:rsidRPr="002F5925">
        <w:rPr>
          <w:sz w:val="22"/>
          <w:szCs w:val="22"/>
        </w:rPr>
        <w:t>gencies</w:t>
      </w:r>
      <w:r w:rsidR="00B51EC1" w:rsidRPr="002F5925">
        <w:rPr>
          <w:spacing w:val="-7"/>
          <w:sz w:val="22"/>
          <w:szCs w:val="22"/>
        </w:rPr>
        <w:t xml:space="preserve"> </w:t>
      </w:r>
      <w:r w:rsidR="00B51EC1" w:rsidRPr="002F5925">
        <w:rPr>
          <w:sz w:val="22"/>
          <w:szCs w:val="22"/>
        </w:rPr>
        <w:t>must</w:t>
      </w:r>
      <w:r w:rsidR="00B51EC1" w:rsidRPr="002F5925">
        <w:rPr>
          <w:spacing w:val="-7"/>
          <w:sz w:val="22"/>
          <w:szCs w:val="22"/>
        </w:rPr>
        <w:t xml:space="preserve"> </w:t>
      </w:r>
      <w:r w:rsidR="00B51EC1" w:rsidRPr="002F5925">
        <w:rPr>
          <w:sz w:val="22"/>
          <w:szCs w:val="22"/>
        </w:rPr>
        <w:t>have</w:t>
      </w:r>
      <w:r w:rsidR="00B51EC1" w:rsidRPr="002F5925">
        <w:rPr>
          <w:spacing w:val="-7"/>
          <w:sz w:val="22"/>
          <w:szCs w:val="22"/>
        </w:rPr>
        <w:t xml:space="preserve"> </w:t>
      </w:r>
      <w:r w:rsidR="00B51EC1" w:rsidRPr="002F5925">
        <w:rPr>
          <w:sz w:val="22"/>
          <w:szCs w:val="22"/>
        </w:rPr>
        <w:t>provided</w:t>
      </w:r>
      <w:r w:rsidR="00B51EC1" w:rsidRPr="002F5925">
        <w:rPr>
          <w:spacing w:val="-4"/>
          <w:sz w:val="22"/>
          <w:szCs w:val="22"/>
        </w:rPr>
        <w:t xml:space="preserve"> </w:t>
      </w:r>
      <w:r w:rsidR="00B51EC1" w:rsidRPr="002F5925">
        <w:rPr>
          <w:sz w:val="22"/>
          <w:szCs w:val="22"/>
        </w:rPr>
        <w:t>services</w:t>
      </w:r>
      <w:r w:rsidR="00B51EC1" w:rsidRPr="002F5925">
        <w:rPr>
          <w:spacing w:val="-8"/>
          <w:sz w:val="22"/>
          <w:szCs w:val="22"/>
        </w:rPr>
        <w:t xml:space="preserve"> </w:t>
      </w:r>
      <w:r w:rsidR="00B51EC1" w:rsidRPr="002F5925">
        <w:rPr>
          <w:sz w:val="22"/>
          <w:szCs w:val="22"/>
        </w:rPr>
        <w:t>for</w:t>
      </w:r>
      <w:r w:rsidR="00B51EC1" w:rsidRPr="002F5925">
        <w:rPr>
          <w:spacing w:val="-6"/>
          <w:sz w:val="22"/>
          <w:szCs w:val="22"/>
        </w:rPr>
        <w:t xml:space="preserve"> </w:t>
      </w:r>
      <w:r w:rsidR="00B51EC1" w:rsidRPr="002F5925">
        <w:rPr>
          <w:sz w:val="22"/>
          <w:szCs w:val="22"/>
        </w:rPr>
        <w:t>at least one</w:t>
      </w:r>
      <w:r w:rsidR="00B51EC1" w:rsidRPr="002F5925">
        <w:rPr>
          <w:spacing w:val="-2"/>
          <w:sz w:val="22"/>
          <w:szCs w:val="22"/>
        </w:rPr>
        <w:t xml:space="preserve"> </w:t>
      </w:r>
      <w:r w:rsidR="00B51EC1" w:rsidRPr="002F5925">
        <w:rPr>
          <w:sz w:val="22"/>
          <w:szCs w:val="22"/>
        </w:rPr>
        <w:t>year</w:t>
      </w:r>
      <w:r w:rsidR="00B51EC1" w:rsidRPr="002F5925">
        <w:rPr>
          <w:spacing w:val="-1"/>
          <w:sz w:val="22"/>
          <w:szCs w:val="22"/>
        </w:rPr>
        <w:t xml:space="preserve"> </w:t>
      </w:r>
      <w:r w:rsidR="00B51EC1" w:rsidRPr="002F5925">
        <w:rPr>
          <w:sz w:val="22"/>
          <w:szCs w:val="22"/>
        </w:rPr>
        <w:t>before</w:t>
      </w:r>
      <w:r w:rsidR="00B51EC1" w:rsidRPr="002F5925">
        <w:rPr>
          <w:spacing w:val="-2"/>
          <w:sz w:val="22"/>
          <w:szCs w:val="22"/>
        </w:rPr>
        <w:t xml:space="preserve"> </w:t>
      </w:r>
      <w:r w:rsidR="00B51EC1" w:rsidRPr="002F5925">
        <w:rPr>
          <w:sz w:val="22"/>
          <w:szCs w:val="22"/>
        </w:rPr>
        <w:t>being</w:t>
      </w:r>
      <w:r w:rsidR="00B51EC1" w:rsidRPr="002F5925">
        <w:rPr>
          <w:spacing w:val="-2"/>
          <w:sz w:val="22"/>
          <w:szCs w:val="22"/>
        </w:rPr>
        <w:t xml:space="preserve"> </w:t>
      </w:r>
      <w:r w:rsidR="00B51EC1" w:rsidRPr="002F5925">
        <w:rPr>
          <w:sz w:val="22"/>
          <w:szCs w:val="22"/>
        </w:rPr>
        <w:t>considered</w:t>
      </w:r>
      <w:r w:rsidR="00B51EC1" w:rsidRPr="002F5925">
        <w:rPr>
          <w:spacing w:val="-2"/>
          <w:sz w:val="22"/>
          <w:szCs w:val="22"/>
        </w:rPr>
        <w:t xml:space="preserve"> </w:t>
      </w:r>
      <w:r w:rsidR="00B51EC1" w:rsidRPr="002F5925">
        <w:rPr>
          <w:sz w:val="22"/>
          <w:szCs w:val="22"/>
        </w:rPr>
        <w:t>as</w:t>
      </w:r>
      <w:r w:rsidR="00B51EC1" w:rsidRPr="002F5925">
        <w:rPr>
          <w:spacing w:val="-1"/>
          <w:sz w:val="22"/>
          <w:szCs w:val="22"/>
        </w:rPr>
        <w:t xml:space="preserve"> </w:t>
      </w:r>
      <w:r w:rsidR="00B51EC1" w:rsidRPr="002F5925">
        <w:rPr>
          <w:sz w:val="22"/>
          <w:szCs w:val="22"/>
        </w:rPr>
        <w:t>a</w:t>
      </w:r>
      <w:r w:rsidR="00B51EC1" w:rsidRPr="002F5925">
        <w:rPr>
          <w:spacing w:val="-4"/>
          <w:sz w:val="22"/>
          <w:szCs w:val="22"/>
        </w:rPr>
        <w:t xml:space="preserve"> </w:t>
      </w:r>
      <w:r w:rsidR="00B51EC1" w:rsidRPr="002F5925">
        <w:rPr>
          <w:sz w:val="22"/>
          <w:szCs w:val="22"/>
        </w:rPr>
        <w:t>practicum</w:t>
      </w:r>
      <w:r w:rsidR="00B51EC1" w:rsidRPr="002F5925">
        <w:rPr>
          <w:spacing w:val="-1"/>
          <w:sz w:val="22"/>
          <w:szCs w:val="22"/>
        </w:rPr>
        <w:t xml:space="preserve"> </w:t>
      </w:r>
      <w:r w:rsidR="00B51EC1" w:rsidRPr="002F5925">
        <w:rPr>
          <w:sz w:val="22"/>
          <w:szCs w:val="22"/>
        </w:rPr>
        <w:t>site.</w:t>
      </w:r>
      <w:r w:rsidR="00B51EC1" w:rsidRPr="002F5925">
        <w:rPr>
          <w:spacing w:val="-3"/>
          <w:sz w:val="22"/>
          <w:szCs w:val="22"/>
        </w:rPr>
        <w:t xml:space="preserve"> </w:t>
      </w:r>
      <w:r w:rsidR="00B51EC1" w:rsidRPr="002F5925">
        <w:rPr>
          <w:sz w:val="22"/>
          <w:szCs w:val="22"/>
        </w:rPr>
        <w:t>Agencies</w:t>
      </w:r>
      <w:r w:rsidR="00B51EC1" w:rsidRPr="002F5925">
        <w:rPr>
          <w:spacing w:val="-1"/>
          <w:sz w:val="22"/>
          <w:szCs w:val="22"/>
        </w:rPr>
        <w:t xml:space="preserve"> </w:t>
      </w:r>
      <w:r w:rsidR="00B51EC1" w:rsidRPr="002F5925">
        <w:rPr>
          <w:sz w:val="22"/>
          <w:szCs w:val="22"/>
        </w:rPr>
        <w:t>under</w:t>
      </w:r>
      <w:r w:rsidR="00B51EC1" w:rsidRPr="002F5925">
        <w:rPr>
          <w:spacing w:val="-1"/>
          <w:sz w:val="22"/>
          <w:szCs w:val="22"/>
        </w:rPr>
        <w:t xml:space="preserve"> </w:t>
      </w:r>
      <w:r w:rsidR="00B51EC1" w:rsidRPr="002F5925">
        <w:rPr>
          <w:sz w:val="22"/>
          <w:szCs w:val="22"/>
        </w:rPr>
        <w:t>the National Association of Social Workers (NASW) sanction will not be considered.</w:t>
      </w:r>
    </w:p>
    <w:p w14:paraId="0236118B" w14:textId="77777777" w:rsidR="00B51EC1" w:rsidRDefault="00B51EC1" w:rsidP="00B51EC1"/>
    <w:p w14:paraId="6F4BC1B5" w14:textId="5D6F3CA2" w:rsidR="00B51EC1" w:rsidRDefault="00B51EC1" w:rsidP="00B51EC1">
      <w:pPr>
        <w:rPr>
          <w:szCs w:val="24"/>
        </w:rPr>
      </w:pPr>
      <w:r w:rsidRPr="007062DA">
        <w:rPr>
          <w:szCs w:val="24"/>
        </w:rPr>
        <w:t xml:space="preserve">Practicum instructors are vital to the learning experience. The Practicum instructors should hold a CSWE-accredited Bachelor’s or </w:t>
      </w:r>
      <w:r w:rsidR="006B56D1" w:rsidRPr="007062DA">
        <w:rPr>
          <w:szCs w:val="24"/>
        </w:rPr>
        <w:t>Master of Social Work</w:t>
      </w:r>
      <w:r w:rsidRPr="007062DA">
        <w:rPr>
          <w:szCs w:val="24"/>
        </w:rPr>
        <w:t xml:space="preserve"> degree with at least 2 years post-degree experience.  This affirms the continuation of social work knowledge, values, and philosophy from the classroom to the practicum. </w:t>
      </w:r>
    </w:p>
    <w:p w14:paraId="48533025" w14:textId="77777777" w:rsidR="00B51EC1" w:rsidRPr="007062DA" w:rsidRDefault="00B51EC1" w:rsidP="00B51EC1">
      <w:pPr>
        <w:rPr>
          <w:szCs w:val="24"/>
        </w:rPr>
      </w:pPr>
    </w:p>
    <w:p w14:paraId="3A6AE1DE" w14:textId="62A29087" w:rsidR="00B51EC1" w:rsidRDefault="00D87185" w:rsidP="00B51EC1">
      <w:pPr>
        <w:rPr>
          <w:szCs w:val="24"/>
        </w:rPr>
      </w:pPr>
      <w:r>
        <w:rPr>
          <w:szCs w:val="24"/>
        </w:rPr>
        <w:t>Some areas may have limited agencies</w:t>
      </w:r>
      <w:r w:rsidR="00B51EC1" w:rsidRPr="007062DA">
        <w:rPr>
          <w:szCs w:val="24"/>
        </w:rPr>
        <w:t>, services, and practicum instructors</w:t>
      </w:r>
      <w:r>
        <w:rPr>
          <w:szCs w:val="24"/>
        </w:rPr>
        <w:t>, such as rural communities</w:t>
      </w:r>
      <w:r w:rsidR="00B51EC1" w:rsidRPr="007062DA">
        <w:rPr>
          <w:szCs w:val="24"/>
        </w:rPr>
        <w:t xml:space="preserve">.  When an agency does not have a practicum instructor with a CSWE-accredited BSW or MSW degree with </w:t>
      </w:r>
      <w:r w:rsidR="006B56D1">
        <w:rPr>
          <w:szCs w:val="24"/>
        </w:rPr>
        <w:t xml:space="preserve">at least </w:t>
      </w:r>
      <w:r w:rsidR="00B51EC1" w:rsidRPr="007062DA">
        <w:rPr>
          <w:szCs w:val="24"/>
        </w:rPr>
        <w:t xml:space="preserve">2-years of experience, then the University Director of </w:t>
      </w:r>
      <w:r w:rsidR="006B56D1">
        <w:rPr>
          <w:szCs w:val="24"/>
        </w:rPr>
        <w:t>Field</w:t>
      </w:r>
      <w:r w:rsidR="00B51EC1" w:rsidRPr="007062DA">
        <w:rPr>
          <w:szCs w:val="24"/>
        </w:rPr>
        <w:t xml:space="preserve"> Education will be responsible for the supervision of the student to ensure that a social work perspective is provided.  </w:t>
      </w:r>
    </w:p>
    <w:p w14:paraId="3167E71A" w14:textId="77777777" w:rsidR="00B51EC1" w:rsidRDefault="00B51EC1" w:rsidP="00B51EC1">
      <w:pPr>
        <w:rPr>
          <w:szCs w:val="24"/>
        </w:rPr>
      </w:pPr>
    </w:p>
    <w:p w14:paraId="7A19A809" w14:textId="77777777" w:rsidR="00B51EC1" w:rsidRPr="00271919" w:rsidRDefault="00B51EC1" w:rsidP="00B51EC1">
      <w:pPr>
        <w:rPr>
          <w:szCs w:val="24"/>
        </w:rPr>
      </w:pPr>
      <w:r w:rsidRPr="00271919">
        <w:rPr>
          <w:szCs w:val="24"/>
        </w:rPr>
        <w:t xml:space="preserve">It is preferred that the Practicum Instructor has been employed at the practicum site for at least one year. Employees who have been at their position for less than one year may be considered depending on their previous work history.  Individuals whose social work license is on probation, under suspension, or under NASW or CASW sanction are not qualified to be practicum instructors.  </w:t>
      </w:r>
    </w:p>
    <w:p w14:paraId="45504812" w14:textId="77777777" w:rsidR="00B51EC1" w:rsidRDefault="00B51EC1" w:rsidP="00B51EC1">
      <w:pPr>
        <w:rPr>
          <w:szCs w:val="24"/>
        </w:rPr>
      </w:pPr>
    </w:p>
    <w:p w14:paraId="28F030F2" w14:textId="118F7EE3" w:rsidR="00B51EC1" w:rsidRDefault="00B51EC1" w:rsidP="00B51EC1">
      <w:pPr>
        <w:rPr>
          <w:szCs w:val="24"/>
        </w:rPr>
      </w:pPr>
      <w:r w:rsidRPr="00271919">
        <w:rPr>
          <w:szCs w:val="24"/>
        </w:rPr>
        <w:t xml:space="preserve">Each academic year, an orientation is conducted by the Director of </w:t>
      </w:r>
      <w:r w:rsidR="006B56D1">
        <w:rPr>
          <w:szCs w:val="24"/>
        </w:rPr>
        <w:t>Field</w:t>
      </w:r>
      <w:r w:rsidRPr="00271919">
        <w:rPr>
          <w:szCs w:val="24"/>
        </w:rPr>
        <w:t xml:space="preserve"> Education for the practicum instructors.  This orientation includes a review of the practicum manual, evaluation procedures, ethics, the program philosophy and social work perspective, respecting individual student strengths and limitations, CSWE competencies, student safety, and the continual contact with the Director of </w:t>
      </w:r>
      <w:r w:rsidR="006B56D1">
        <w:rPr>
          <w:szCs w:val="24"/>
        </w:rPr>
        <w:t>Field</w:t>
      </w:r>
      <w:r w:rsidRPr="00271919">
        <w:rPr>
          <w:szCs w:val="24"/>
        </w:rPr>
        <w:t xml:space="preserve"> Education.</w:t>
      </w:r>
    </w:p>
    <w:p w14:paraId="0C2FCD2A" w14:textId="77777777" w:rsidR="000A5837" w:rsidRPr="00D87185" w:rsidRDefault="000A5837" w:rsidP="00B51EC1">
      <w:pPr>
        <w:rPr>
          <w:szCs w:val="24"/>
        </w:rPr>
      </w:pPr>
    </w:p>
    <w:p w14:paraId="2192763A" w14:textId="77777777" w:rsidR="00B51EC1" w:rsidRDefault="00B51EC1" w:rsidP="00B51EC1">
      <w:pPr>
        <w:pStyle w:val="Heading1"/>
      </w:pPr>
      <w:bookmarkStart w:id="17" w:name="_Toc192500337"/>
      <w:r>
        <w:t>Practicum Placement Process</w:t>
      </w:r>
      <w:bookmarkEnd w:id="17"/>
    </w:p>
    <w:p w14:paraId="0ACE5F66" w14:textId="268C1244" w:rsidR="00B51EC1" w:rsidRDefault="00B51EC1" w:rsidP="00B51EC1">
      <w:r>
        <w:t xml:space="preserve">The Director of Field Education will have organizations/agencies </w:t>
      </w:r>
      <w:r w:rsidR="00D87185">
        <w:t>join the class</w:t>
      </w:r>
      <w:r w:rsidR="002F5925">
        <w:t>,</w:t>
      </w:r>
      <w:r w:rsidR="00D87185">
        <w:t xml:space="preserve"> in person or through Zoom video conferencing</w:t>
      </w:r>
      <w:r w:rsidR="002F5925">
        <w:t>,</w:t>
      </w:r>
      <w:r>
        <w:t xml:space="preserve"> and introduce their programs and areas of opportunity for BSW practicum during the Junior Practicum courses. Students in their Junior Practicum course (396A and 396B) will identify areas of interest and agencies they are interested in having their senior year placement at through questionnaires or interest forms. Students will return the forms within 14 days. Once reviewed, the Director of Field Education will provide the students with the name of an agency and contact information for the practicum instructor or HR. The student is expected to contact the potential practicum instructor or HR contact and arrange for an interview within 2 weeks of receiving the information. Following the interview, the Director of Field Education will follow up with the potential practicum instructor to confirm and approve the placement. </w:t>
      </w:r>
    </w:p>
    <w:p w14:paraId="2A2E74BE" w14:textId="77777777" w:rsidR="00B51EC1" w:rsidRDefault="00B51EC1" w:rsidP="002F5925">
      <w:pPr>
        <w:pStyle w:val="ListParagraph"/>
        <w:numPr>
          <w:ilvl w:val="0"/>
          <w:numId w:val="33"/>
        </w:numPr>
      </w:pPr>
      <w:r>
        <w:t>If the Director of Field Education does not believe the match is suitable, they will work with the student to identify another option.</w:t>
      </w:r>
    </w:p>
    <w:p w14:paraId="534168B3" w14:textId="77777777" w:rsidR="00B51EC1" w:rsidRDefault="00B51EC1" w:rsidP="002F5925">
      <w:pPr>
        <w:pStyle w:val="ListParagraph"/>
        <w:numPr>
          <w:ilvl w:val="0"/>
          <w:numId w:val="33"/>
        </w:numPr>
      </w:pPr>
      <w:r>
        <w:t>The goal is to secure placements by the end of the Spring semester of their Junior year.</w:t>
      </w:r>
    </w:p>
    <w:p w14:paraId="0F5A8667" w14:textId="77777777" w:rsidR="00B51EC1" w:rsidRDefault="00B51EC1" w:rsidP="002F5925">
      <w:pPr>
        <w:pStyle w:val="ListParagraph"/>
        <w:numPr>
          <w:ilvl w:val="0"/>
          <w:numId w:val="33"/>
        </w:numPr>
      </w:pPr>
      <w:r>
        <w:t xml:space="preserve">All students should begin their placements by the second week of the fall semester. If they have not started their placement by week 4, they will be asked to withdraw from the course. </w:t>
      </w:r>
    </w:p>
    <w:p w14:paraId="1EE2DC0F" w14:textId="1C32D750" w:rsidR="00B51EC1" w:rsidRDefault="00B51EC1" w:rsidP="002F5925">
      <w:pPr>
        <w:pStyle w:val="ListParagraph"/>
        <w:numPr>
          <w:ilvl w:val="0"/>
          <w:numId w:val="33"/>
        </w:numPr>
      </w:pPr>
      <w:r>
        <w:t xml:space="preserve">Agency-specific orientation, background checks, and other paperwork </w:t>
      </w:r>
      <w:r w:rsidR="007E338C">
        <w:t>may</w:t>
      </w:r>
      <w:r>
        <w:t xml:space="preserve"> be </w:t>
      </w:r>
      <w:r w:rsidR="007E338C">
        <w:t xml:space="preserve">required </w:t>
      </w:r>
      <w:r>
        <w:t xml:space="preserve">before the beginning of their formal internship. </w:t>
      </w:r>
    </w:p>
    <w:p w14:paraId="0020FF99" w14:textId="77777777" w:rsidR="00B51EC1" w:rsidRDefault="00B51EC1" w:rsidP="00B51EC1">
      <w:pPr>
        <w:pStyle w:val="ListParagraph"/>
      </w:pPr>
    </w:p>
    <w:p w14:paraId="0CFA4363" w14:textId="77777777" w:rsidR="00B51EC1" w:rsidRDefault="00B51EC1" w:rsidP="00B51EC1">
      <w:r w:rsidRPr="009A7468">
        <w:t>The</w:t>
      </w:r>
      <w:r>
        <w:t xml:space="preserve"> UMPI </w:t>
      </w:r>
      <w:r w:rsidRPr="009A7468">
        <w:t>social work program does recognize paid placements</w:t>
      </w:r>
      <w:r>
        <w:t>,</w:t>
      </w:r>
      <w:r w:rsidRPr="009A7468">
        <w:t xml:space="preserve"> including the </w:t>
      </w:r>
      <w:r>
        <w:t>student's</w:t>
      </w:r>
      <w:r w:rsidRPr="009A7468">
        <w:t xml:space="preserve"> existing employment as a</w:t>
      </w:r>
      <w:r>
        <w:t xml:space="preserve">n internship </w:t>
      </w:r>
      <w:r w:rsidRPr="009A7468">
        <w:t>placement</w:t>
      </w:r>
      <w:r>
        <w:t>, as</w:t>
      </w:r>
      <w:r w:rsidRPr="009A7468">
        <w:t xml:space="preserve"> long as the assignments and tasks are directly related to the 9 CSWE competencies</w:t>
      </w:r>
      <w:r>
        <w:t xml:space="preserve">. </w:t>
      </w:r>
    </w:p>
    <w:p w14:paraId="77F7E649" w14:textId="77777777" w:rsidR="00B51EC1" w:rsidRDefault="00B51EC1" w:rsidP="00B51EC1"/>
    <w:p w14:paraId="7C4A6502" w14:textId="77777777" w:rsidR="00B51EC1" w:rsidRDefault="00B51EC1" w:rsidP="00B51EC1">
      <w:r w:rsidRPr="009A7468">
        <w:t xml:space="preserve">The </w:t>
      </w:r>
      <w:r>
        <w:t>D</w:t>
      </w:r>
      <w:r w:rsidRPr="009A7468">
        <w:t xml:space="preserve">irector of </w:t>
      </w:r>
      <w:r>
        <w:t>F</w:t>
      </w:r>
      <w:r w:rsidRPr="009A7468">
        <w:t xml:space="preserve">ield </w:t>
      </w:r>
      <w:r>
        <w:t>E</w:t>
      </w:r>
      <w:r w:rsidRPr="009A7468">
        <w:t>ducation must approve the paid placement and will communicate that the practicum supervision will be distinct from employment supervision</w:t>
      </w:r>
      <w:r>
        <w:t>.</w:t>
      </w:r>
      <w:r w:rsidRPr="009A7468">
        <w:t xml:space="preserve"> </w:t>
      </w:r>
      <w:r>
        <w:t>This</w:t>
      </w:r>
      <w:r w:rsidRPr="009A7468">
        <w:t xml:space="preserve"> distinction will be added to the </w:t>
      </w:r>
      <w:r>
        <w:t>M</w:t>
      </w:r>
      <w:r w:rsidRPr="009A7468">
        <w:t xml:space="preserve">emorandum of </w:t>
      </w:r>
      <w:r>
        <w:t>A</w:t>
      </w:r>
      <w:r w:rsidRPr="009A7468">
        <w:t>greement</w:t>
      </w:r>
      <w:r>
        <w:t xml:space="preserve">: BSW </w:t>
      </w:r>
      <w:r w:rsidRPr="009A7468">
        <w:t xml:space="preserve">Program </w:t>
      </w:r>
      <w:r>
        <w:t>P</w:t>
      </w:r>
      <w:r w:rsidRPr="009A7468">
        <w:t xml:space="preserve">racticum </w:t>
      </w:r>
      <w:r>
        <w:t>P</w:t>
      </w:r>
      <w:r w:rsidRPr="009A7468">
        <w:t>lacement form</w:t>
      </w:r>
      <w:r>
        <w:t>.</w:t>
      </w:r>
    </w:p>
    <w:p w14:paraId="4D120160" w14:textId="77777777" w:rsidR="00B51EC1" w:rsidRDefault="00B51EC1" w:rsidP="00B51EC1">
      <w:pPr>
        <w:pStyle w:val="Heading2"/>
      </w:pPr>
      <w:bookmarkStart w:id="18" w:name="_Toc192500338"/>
      <w:r>
        <w:t>Place of Employment:</w:t>
      </w:r>
      <w:bookmarkEnd w:id="18"/>
    </w:p>
    <w:p w14:paraId="46CB9F42" w14:textId="752C10D6" w:rsidR="00B51EC1" w:rsidRDefault="002F5925" w:rsidP="00B51EC1">
      <w:pPr>
        <w:pStyle w:val="ListParagraph"/>
        <w:numPr>
          <w:ilvl w:val="0"/>
          <w:numId w:val="6"/>
        </w:numPr>
      </w:pPr>
      <w:r>
        <w:t xml:space="preserve">Students are allowed to have their practicum placement at their place of employment. The assigned tasks and duties must align with all 9 CSWE competencies. Tasks may need to be enhanced to fit the criteria. </w:t>
      </w:r>
      <w:r w:rsidR="00B51EC1" w:rsidRPr="00AF1316">
        <w:t xml:space="preserve">Proposed field assignments must meet both the social work departments and CSWE's curriculum standards. </w:t>
      </w:r>
      <w:r w:rsidR="007A46A4">
        <w:t xml:space="preserve">Employment-based internships will need to be reviewed by the Director of Field Education. </w:t>
      </w:r>
    </w:p>
    <w:p w14:paraId="0CA98996" w14:textId="42C884AC" w:rsidR="00B51EC1" w:rsidRDefault="007A46A4" w:rsidP="00B51EC1">
      <w:pPr>
        <w:pStyle w:val="ListParagraph"/>
        <w:numPr>
          <w:ilvl w:val="0"/>
          <w:numId w:val="6"/>
        </w:numPr>
      </w:pPr>
      <w:r>
        <w:t>It is recommended that the</w:t>
      </w:r>
      <w:r w:rsidR="00B51EC1" w:rsidRPr="00AF1316">
        <w:t xml:space="preserve"> </w:t>
      </w:r>
      <w:r w:rsidR="00B51EC1">
        <w:t>practicum</w:t>
      </w:r>
      <w:r w:rsidR="00B51EC1" w:rsidRPr="00AF1316">
        <w:t xml:space="preserve"> internship </w:t>
      </w:r>
      <w:r w:rsidR="00B51EC1">
        <w:t xml:space="preserve">time </w:t>
      </w:r>
      <w:r w:rsidR="00B51EC1" w:rsidRPr="00AF1316">
        <w:t xml:space="preserve">be educationally directed. </w:t>
      </w:r>
      <w:r w:rsidR="00B51EC1">
        <w:t xml:space="preserve">The student </w:t>
      </w:r>
      <w:r>
        <w:t>should</w:t>
      </w:r>
      <w:r w:rsidR="00B51EC1">
        <w:t xml:space="preserve"> be</w:t>
      </w:r>
      <w:r w:rsidR="00B51EC1" w:rsidRPr="00AF1316">
        <w:t xml:space="preserve"> exposed to a</w:t>
      </w:r>
      <w:r w:rsidR="00B51EC1">
        <w:t xml:space="preserve">n array </w:t>
      </w:r>
      <w:r w:rsidR="00B51EC1" w:rsidRPr="00AF1316">
        <w:t xml:space="preserve">of practice experiences to support professional and educational growth. The student </w:t>
      </w:r>
      <w:r>
        <w:t>may</w:t>
      </w:r>
      <w:r w:rsidR="00B51EC1" w:rsidRPr="00AF1316">
        <w:t xml:space="preserve"> work in a site different than their employment and perform tasks different from their current or past job duties</w:t>
      </w:r>
      <w:r>
        <w:t xml:space="preserve"> in order to meet the 9 CSWE competencies. </w:t>
      </w:r>
      <w:r w:rsidR="00B51EC1" w:rsidRPr="00AF1316">
        <w:t xml:space="preserve">A plan to transition the student from the worker/employee role to the learner/student role </w:t>
      </w:r>
      <w:r>
        <w:t>may need to</w:t>
      </w:r>
      <w:r w:rsidR="00B51EC1" w:rsidRPr="00AF1316">
        <w:t xml:space="preserve"> be developed. </w:t>
      </w:r>
    </w:p>
    <w:p w14:paraId="5F0FF477" w14:textId="77777777" w:rsidR="00B51EC1" w:rsidRDefault="00B51EC1" w:rsidP="00B51EC1">
      <w:pPr>
        <w:pStyle w:val="ListParagraph"/>
        <w:numPr>
          <w:ilvl w:val="0"/>
          <w:numId w:val="6"/>
        </w:numPr>
      </w:pPr>
      <w:r>
        <w:t xml:space="preserve">Supervision must focus on the student’s educational and professional development needs. </w:t>
      </w:r>
    </w:p>
    <w:p w14:paraId="0222632F" w14:textId="77777777" w:rsidR="00B51EC1" w:rsidRDefault="00B51EC1" w:rsidP="00B51EC1"/>
    <w:p w14:paraId="7C43AF67" w14:textId="77777777" w:rsidR="00B51EC1" w:rsidRDefault="00B51EC1" w:rsidP="00B51EC1">
      <w:bookmarkStart w:id="19" w:name="_Toc192500339"/>
      <w:r w:rsidRPr="007062DA">
        <w:rPr>
          <w:rStyle w:val="Heading2Char"/>
        </w:rPr>
        <w:t>Stipend-Based Placements</w:t>
      </w:r>
      <w:bookmarkEnd w:id="19"/>
      <w:r>
        <w:t>:</w:t>
      </w:r>
    </w:p>
    <w:p w14:paraId="46AC5DA0" w14:textId="4BE38246" w:rsidR="00B51EC1" w:rsidRDefault="00B51EC1" w:rsidP="00B51EC1">
      <w:pPr>
        <w:pStyle w:val="ListParagraph"/>
        <w:numPr>
          <w:ilvl w:val="0"/>
          <w:numId w:val="6"/>
        </w:numPr>
      </w:pPr>
      <w:r>
        <w:t xml:space="preserve">A practicum can be compensated through a stipend per the placement site. The agency is responsible for the payment agreement with the student and ensures the student gets compensated. </w:t>
      </w:r>
    </w:p>
    <w:p w14:paraId="5D9096E5" w14:textId="77777777" w:rsidR="00B51EC1" w:rsidRDefault="00B51EC1" w:rsidP="00B51EC1">
      <w:pPr>
        <w:pStyle w:val="Heading2"/>
      </w:pPr>
      <w:bookmarkStart w:id="20" w:name="_Toc192500340"/>
      <w:r>
        <w:t>Employment Offered During Internship:</w:t>
      </w:r>
      <w:bookmarkEnd w:id="20"/>
    </w:p>
    <w:p w14:paraId="467E6BA2" w14:textId="77777777" w:rsidR="00DA4902" w:rsidRDefault="00B51EC1" w:rsidP="00B51EC1">
      <w:pPr>
        <w:pStyle w:val="ListParagraph"/>
        <w:numPr>
          <w:ilvl w:val="0"/>
          <w:numId w:val="6"/>
        </w:numPr>
      </w:pPr>
      <w:r>
        <w:t xml:space="preserve">Students may apply and be offered employment at their placement site, and hours can continue to be counted. However, it is important that the student is still viewed as such, and learning adheres to the 9 CSWE competencies. </w:t>
      </w:r>
    </w:p>
    <w:p w14:paraId="0EF9ABE2" w14:textId="57DEA0AB" w:rsidR="00B51EC1" w:rsidRDefault="00B51EC1" w:rsidP="00B51EC1">
      <w:pPr>
        <w:pStyle w:val="ListParagraph"/>
        <w:numPr>
          <w:ilvl w:val="0"/>
          <w:numId w:val="6"/>
        </w:numPr>
      </w:pPr>
      <w:r>
        <w:t xml:space="preserve">Students are required to review these situations </w:t>
      </w:r>
      <w:r w:rsidR="00DA4902">
        <w:t>immediately with the Director of Field Education</w:t>
      </w:r>
      <w:r>
        <w:t xml:space="preserve"> </w:t>
      </w:r>
      <w:r w:rsidR="00DA4902">
        <w:t>before</w:t>
      </w:r>
      <w:r>
        <w:t xml:space="preserve"> </w:t>
      </w:r>
      <w:r w:rsidR="00DA4902">
        <w:t>applying</w:t>
      </w:r>
      <w:r>
        <w:t xml:space="preserve">. The Director of Field Education may request a meeting with the student and practicum instructor to assess if the transition is the best fit. </w:t>
      </w:r>
    </w:p>
    <w:p w14:paraId="1B43A4AB" w14:textId="77777777" w:rsidR="00B51EC1" w:rsidRDefault="00B51EC1" w:rsidP="00B51EC1">
      <w:pPr>
        <w:pStyle w:val="ListParagraph"/>
      </w:pPr>
    </w:p>
    <w:p w14:paraId="0D10E401" w14:textId="77777777" w:rsidR="00B51EC1" w:rsidRDefault="00B51EC1" w:rsidP="00B51EC1">
      <w:pPr>
        <w:pStyle w:val="Heading1"/>
      </w:pPr>
      <w:bookmarkStart w:id="21" w:name="_Toc192500341"/>
      <w:r>
        <w:t>Practicum Monitoring and Support</w:t>
      </w:r>
      <w:bookmarkEnd w:id="21"/>
    </w:p>
    <w:p w14:paraId="5C07B076" w14:textId="77777777" w:rsidR="00B51EC1" w:rsidRDefault="00B51EC1" w:rsidP="00B51EC1">
      <w:r>
        <w:t xml:space="preserve">Monitoring and supporting students' learning will be accomplished through the required co-requisite Senior Seminar (SWK 492A &amp; B) in the Fall and Spring semesters. The purpose of the seminar is to provide students </w:t>
      </w:r>
      <w:r w:rsidRPr="00A0014D">
        <w:t>with the opportunity to discuss learning or concerns from their practicums to connect academic material with practical experience and to present information to help achieve the</w:t>
      </w:r>
      <w:r>
        <w:t xml:space="preserve"> 9 CSWE </w:t>
      </w:r>
      <w:r w:rsidRPr="00A0014D">
        <w:t>competencies</w:t>
      </w:r>
      <w:r>
        <w:t xml:space="preserve">. </w:t>
      </w:r>
      <w:r w:rsidRPr="00A0014D">
        <w:t>Students will have written assignments and practicum logs</w:t>
      </w:r>
      <w:r>
        <w:t xml:space="preserve">. </w:t>
      </w:r>
      <w:r w:rsidRPr="00A0014D">
        <w:t xml:space="preserve">Primary monitoring assessments include the </w:t>
      </w:r>
      <w:r>
        <w:t>students'</w:t>
      </w:r>
      <w:r w:rsidRPr="00A0014D">
        <w:t xml:space="preserve"> learning plan weekly progress reports discussed in seminar site visits</w:t>
      </w:r>
      <w:r>
        <w:t xml:space="preserve"> (in-person or virtual), a</w:t>
      </w:r>
      <w:r w:rsidRPr="00A0014D">
        <w:t xml:space="preserve"> self-assessment</w:t>
      </w:r>
      <w:r>
        <w:t>,</w:t>
      </w:r>
      <w:r w:rsidRPr="00A0014D">
        <w:t xml:space="preserve"> and the </w:t>
      </w:r>
      <w:r>
        <w:t>practicum</w:t>
      </w:r>
      <w:r w:rsidRPr="00A0014D">
        <w:t xml:space="preserve"> </w:t>
      </w:r>
      <w:r>
        <w:t>instructors'</w:t>
      </w:r>
      <w:r w:rsidRPr="00A0014D">
        <w:t xml:space="preserve"> fall and spring semester evaluation</w:t>
      </w:r>
      <w:r>
        <w:t>.</w:t>
      </w:r>
    </w:p>
    <w:p w14:paraId="2E097E41" w14:textId="77777777" w:rsidR="00B51EC1" w:rsidRDefault="00B51EC1" w:rsidP="00B51EC1"/>
    <w:p w14:paraId="3D3D3FDB" w14:textId="77777777" w:rsidR="00B51EC1" w:rsidRDefault="00B51EC1" w:rsidP="00B51EC1">
      <w:r w:rsidRPr="00796B0D">
        <w:t>Students will be evaluated on their learning</w:t>
      </w:r>
      <w:r>
        <w:t>,</w:t>
      </w:r>
      <w:r w:rsidRPr="00796B0D">
        <w:t xml:space="preserve"> </w:t>
      </w:r>
      <w:r>
        <w:t>development,</w:t>
      </w:r>
      <w:r w:rsidRPr="00796B0D">
        <w:t xml:space="preserve"> and demonstration of the 9</w:t>
      </w:r>
      <w:r>
        <w:t xml:space="preserve"> </w:t>
      </w:r>
      <w:r w:rsidRPr="00796B0D">
        <w:t>CSWE competencies</w:t>
      </w:r>
      <w:r>
        <w:t>;</w:t>
      </w:r>
      <w:r w:rsidRPr="00796B0D">
        <w:t xml:space="preserve"> the primary mechanism of evaluating this learning will be through the </w:t>
      </w:r>
      <w:r>
        <w:t>students'</w:t>
      </w:r>
      <w:r w:rsidRPr="00796B0D">
        <w:t xml:space="preserve"> learning plan</w:t>
      </w:r>
      <w:r>
        <w:t xml:space="preserve">. </w:t>
      </w:r>
      <w:r w:rsidRPr="008A5EB4">
        <w:t>At the end of each semester</w:t>
      </w:r>
      <w:r>
        <w:t>,</w:t>
      </w:r>
      <w:r w:rsidRPr="008A5EB4">
        <w:t xml:space="preserve"> the student and practicum instructor will fill out the evaluation form </w:t>
      </w:r>
      <w:r>
        <w:t xml:space="preserve">and </w:t>
      </w:r>
      <w:r w:rsidRPr="008A5EB4">
        <w:t>then collaborate on a final evaluation</w:t>
      </w:r>
      <w:r>
        <w:t xml:space="preserve">. </w:t>
      </w:r>
      <w:r w:rsidRPr="008A5EB4">
        <w:t xml:space="preserve">The final copy is sent to the </w:t>
      </w:r>
      <w:r>
        <w:t>D</w:t>
      </w:r>
      <w:r w:rsidRPr="008A5EB4">
        <w:t>irector o</w:t>
      </w:r>
      <w:r>
        <w:t>f F</w:t>
      </w:r>
      <w:r w:rsidRPr="008A5EB4">
        <w:t xml:space="preserve">ield </w:t>
      </w:r>
      <w:r>
        <w:t>E</w:t>
      </w:r>
      <w:r w:rsidRPr="008A5EB4">
        <w:t>ducation</w:t>
      </w:r>
      <w:r>
        <w:t xml:space="preserve">. In addition, an annual survey is completed by both the student and the practicum instructor. </w:t>
      </w:r>
    </w:p>
    <w:p w14:paraId="71C78FE5" w14:textId="77777777" w:rsidR="00B51EC1" w:rsidRDefault="00B51EC1" w:rsidP="00B51EC1"/>
    <w:p w14:paraId="0FE82E25" w14:textId="77777777" w:rsidR="00B51EC1" w:rsidRDefault="00B51EC1" w:rsidP="00B51EC1">
      <w:r w:rsidRPr="008A5EB4">
        <w:t xml:space="preserve">The </w:t>
      </w:r>
      <w:r>
        <w:t>D</w:t>
      </w:r>
      <w:r w:rsidRPr="008A5EB4">
        <w:t>irector o</w:t>
      </w:r>
      <w:r>
        <w:t>f F</w:t>
      </w:r>
      <w:r w:rsidRPr="008A5EB4">
        <w:t xml:space="preserve">ield </w:t>
      </w:r>
      <w:r>
        <w:t>E</w:t>
      </w:r>
      <w:r w:rsidRPr="008A5EB4">
        <w:t>ducation will be available to the practicum instructors as needed if issues</w:t>
      </w:r>
      <w:r>
        <w:t xml:space="preserve">, questions, or concerns </w:t>
      </w:r>
      <w:r w:rsidRPr="008A5EB4">
        <w:t>arise</w:t>
      </w:r>
      <w:r>
        <w:t xml:space="preserve">. </w:t>
      </w:r>
      <w:r w:rsidRPr="008A5EB4">
        <w:t>In addition</w:t>
      </w:r>
      <w:r>
        <w:t>,</w:t>
      </w:r>
      <w:r w:rsidRPr="008A5EB4">
        <w:t xml:space="preserve"> the </w:t>
      </w:r>
      <w:r>
        <w:t>Director</w:t>
      </w:r>
      <w:r w:rsidRPr="008A5EB4">
        <w:t xml:space="preserve"> of </w:t>
      </w:r>
      <w:r>
        <w:t>F</w:t>
      </w:r>
      <w:r w:rsidRPr="008A5EB4">
        <w:t>ield E</w:t>
      </w:r>
      <w:r>
        <w:t>d</w:t>
      </w:r>
      <w:r w:rsidRPr="008A5EB4">
        <w:t xml:space="preserve">ucation will be available to provide consultation </w:t>
      </w:r>
      <w:r>
        <w:t>a</w:t>
      </w:r>
      <w:r w:rsidRPr="008A5EB4">
        <w:t xml:space="preserve">nd support </w:t>
      </w:r>
      <w:r>
        <w:t>to the student when</w:t>
      </w:r>
      <w:r w:rsidRPr="008A5EB4">
        <w:t xml:space="preserve"> practicum instructors are unavailable</w:t>
      </w:r>
      <w:r>
        <w:t>.</w:t>
      </w:r>
    </w:p>
    <w:p w14:paraId="593EEEEC" w14:textId="77777777" w:rsidR="00B51EC1" w:rsidRDefault="00B51EC1" w:rsidP="00B51EC1">
      <w:r>
        <w:t>The effectiveness</w:t>
      </w:r>
      <w:r>
        <w:rPr>
          <w:spacing w:val="-1"/>
        </w:rPr>
        <w:t xml:space="preserve"> </w:t>
      </w:r>
      <w:r>
        <w:t>of</w:t>
      </w:r>
      <w:r>
        <w:rPr>
          <w:spacing w:val="-1"/>
        </w:rPr>
        <w:t xml:space="preserve"> </w:t>
      </w:r>
      <w:r>
        <w:t>the practicum</w:t>
      </w:r>
      <w:r>
        <w:rPr>
          <w:spacing w:val="-1"/>
        </w:rPr>
        <w:t xml:space="preserve"> </w:t>
      </w:r>
      <w:r>
        <w:t>instructor</w:t>
      </w:r>
      <w:r>
        <w:rPr>
          <w:spacing w:val="-1"/>
        </w:rPr>
        <w:t xml:space="preserve"> </w:t>
      </w:r>
      <w:r>
        <w:t>and educational</w:t>
      </w:r>
      <w:r>
        <w:rPr>
          <w:spacing w:val="-1"/>
        </w:rPr>
        <w:t xml:space="preserve"> </w:t>
      </w:r>
      <w:r>
        <w:t>setting</w:t>
      </w:r>
      <w:r>
        <w:rPr>
          <w:spacing w:val="-1"/>
        </w:rPr>
        <w:t xml:space="preserve"> </w:t>
      </w:r>
      <w:r>
        <w:t>will</w:t>
      </w:r>
      <w:r>
        <w:rPr>
          <w:spacing w:val="-1"/>
        </w:rPr>
        <w:t xml:space="preserve"> </w:t>
      </w:r>
      <w:r>
        <w:t>be</w:t>
      </w:r>
      <w:r>
        <w:rPr>
          <w:spacing w:val="-1"/>
        </w:rPr>
        <w:t xml:space="preserve"> </w:t>
      </w:r>
      <w:r>
        <w:t>evaluated</w:t>
      </w:r>
      <w:r>
        <w:rPr>
          <w:spacing w:val="-1"/>
        </w:rPr>
        <w:t xml:space="preserve"> </w:t>
      </w:r>
      <w:r>
        <w:t>before,</w:t>
      </w:r>
      <w:r>
        <w:rPr>
          <w:spacing w:val="-1"/>
        </w:rPr>
        <w:t xml:space="preserve"> </w:t>
      </w:r>
      <w:r>
        <w:t>during, and after the completion of the student’s practicum education experience.</w:t>
      </w:r>
    </w:p>
    <w:p w14:paraId="5E60B763" w14:textId="77777777" w:rsidR="00B51EC1" w:rsidRDefault="00B51EC1" w:rsidP="00B51EC1"/>
    <w:p w14:paraId="3F684122" w14:textId="77777777" w:rsidR="00B51EC1" w:rsidRDefault="00B51EC1" w:rsidP="00B51EC1"/>
    <w:p w14:paraId="1D978BF9" w14:textId="77777777" w:rsidR="00B51EC1" w:rsidRDefault="00B51EC1" w:rsidP="00B51EC1"/>
    <w:p w14:paraId="59E18208" w14:textId="77777777" w:rsidR="00B51EC1" w:rsidRDefault="00B51EC1" w:rsidP="00B51EC1"/>
    <w:p w14:paraId="3B465E0C" w14:textId="77777777" w:rsidR="00B51EC1" w:rsidRDefault="00B51EC1" w:rsidP="00B51EC1"/>
    <w:p w14:paraId="1592D6D7" w14:textId="77777777" w:rsidR="00B51EC1" w:rsidRDefault="00B51EC1" w:rsidP="00B51EC1"/>
    <w:p w14:paraId="3D48BFD6" w14:textId="77777777" w:rsidR="00B51EC1" w:rsidRDefault="00B51EC1" w:rsidP="00B51EC1"/>
    <w:p w14:paraId="2AF44464" w14:textId="77777777" w:rsidR="00B51EC1" w:rsidRDefault="00B51EC1" w:rsidP="00B51EC1"/>
    <w:p w14:paraId="77F08D63" w14:textId="77777777" w:rsidR="00B51EC1" w:rsidRDefault="00B51EC1" w:rsidP="00B51EC1"/>
    <w:p w14:paraId="4176FF90" w14:textId="77777777" w:rsidR="00B51EC1" w:rsidRDefault="00B51EC1" w:rsidP="00B51EC1"/>
    <w:p w14:paraId="12A40D76" w14:textId="77777777" w:rsidR="000A5837" w:rsidRDefault="000A5837" w:rsidP="00B51EC1"/>
    <w:p w14:paraId="6D8C5451" w14:textId="77777777" w:rsidR="000A5837" w:rsidRDefault="000A5837" w:rsidP="00B51EC1"/>
    <w:p w14:paraId="749420B9" w14:textId="77777777" w:rsidR="000A5837" w:rsidRDefault="000A5837" w:rsidP="00B51EC1"/>
    <w:p w14:paraId="0D36FFFF" w14:textId="77777777" w:rsidR="00B51EC1" w:rsidRDefault="00B51EC1" w:rsidP="00B51EC1"/>
    <w:p w14:paraId="12079475" w14:textId="77777777" w:rsidR="00B51EC1" w:rsidRDefault="00B51EC1" w:rsidP="00B51EC1">
      <w:pPr>
        <w:pStyle w:val="Heading1"/>
      </w:pPr>
      <w:bookmarkStart w:id="22" w:name="_Toc192500342"/>
      <w:r>
        <w:t>Supervision</w:t>
      </w:r>
      <w:bookmarkEnd w:id="22"/>
    </w:p>
    <w:p w14:paraId="47D71688" w14:textId="6D565AA1" w:rsidR="00B51EC1" w:rsidRDefault="00B51EC1" w:rsidP="00B51EC1">
      <w:r w:rsidRPr="00271919">
        <w:t xml:space="preserve">The purpose of the supervision is to help guide the students in putting their knowledge and skills together in a professional manner.  Each student will bring their own unique personality, experience, and perception of course material to the </w:t>
      </w:r>
      <w:r w:rsidR="00DA4902">
        <w:t>p</w:t>
      </w:r>
      <w:r w:rsidRPr="00271919">
        <w:t>racticum.  These differences among students should be respected, and supervision should be used to encourage and develop the student’s greatest potential as a professional.</w:t>
      </w:r>
    </w:p>
    <w:p w14:paraId="21884AEE" w14:textId="77777777" w:rsidR="00B51EC1" w:rsidRPr="00271919" w:rsidRDefault="00B51EC1" w:rsidP="00B51EC1"/>
    <w:p w14:paraId="04AF590B" w14:textId="4E5A7754" w:rsidR="00B51EC1" w:rsidRDefault="00B51EC1" w:rsidP="00B51EC1">
      <w:r w:rsidRPr="00271919">
        <w:t xml:space="preserve">Supervision </w:t>
      </w:r>
      <w:r w:rsidR="00DA4902">
        <w:t>can be provided</w:t>
      </w:r>
      <w:r w:rsidRPr="00271919">
        <w:t xml:space="preserve"> </w:t>
      </w:r>
      <w:r w:rsidR="00DA4902">
        <w:t xml:space="preserve">in </w:t>
      </w:r>
      <w:r w:rsidRPr="00271919">
        <w:t>group sessions</w:t>
      </w:r>
      <w:r w:rsidR="00DA4902">
        <w:t>; however, it is preferred that students receive one-to-one support</w:t>
      </w:r>
      <w:r w:rsidRPr="00271919">
        <w:t xml:space="preserve"> and occur at least one hour weekly.  </w:t>
      </w:r>
      <w:r w:rsidR="00DA4902">
        <w:t>The student’s</w:t>
      </w:r>
      <w:r w:rsidRPr="00271919">
        <w:t xml:space="preserve"> </w:t>
      </w:r>
      <w:r w:rsidR="00DA4902">
        <w:t xml:space="preserve">strengths and areas of improvement </w:t>
      </w:r>
      <w:r w:rsidRPr="00271919">
        <w:t>should be addressed.  Some suggestions for supervision would include case material, approaches to specific situations, social work issues, and feedback on style and integration of knowledge and skill.  The student should take an active role in determining the agenda for supervision.</w:t>
      </w:r>
    </w:p>
    <w:p w14:paraId="55F7A089" w14:textId="77777777" w:rsidR="00B51EC1" w:rsidRPr="00271919" w:rsidRDefault="00B51EC1" w:rsidP="00B51EC1"/>
    <w:p w14:paraId="17D681B0" w14:textId="31B2D6D6" w:rsidR="00B51EC1" w:rsidRDefault="00B51EC1" w:rsidP="00B51EC1">
      <w:r w:rsidRPr="00271919">
        <w:t xml:space="preserve">By working with others, many professionals’ own problems and issues come to the forefront.  It is a continual process of personal change and growth to be able to keep one’s personal issues separate from the clients. </w:t>
      </w:r>
      <w:r w:rsidR="00DA4902">
        <w:t>The student needs to be</w:t>
      </w:r>
      <w:r w:rsidRPr="00271919">
        <w:t xml:space="preserve"> able to identify what </w:t>
      </w:r>
      <w:r w:rsidR="00DA4902">
        <w:t>they are</w:t>
      </w:r>
      <w:r w:rsidRPr="00271919">
        <w:t xml:space="preserve"> feeling and why when working with </w:t>
      </w:r>
      <w:r w:rsidR="001E009B">
        <w:t xml:space="preserve">a </w:t>
      </w:r>
      <w:r w:rsidRPr="00271919">
        <w:t>client</w:t>
      </w:r>
      <w:r w:rsidR="001E009B">
        <w:t>, and openly discuss conflicts, biases, and judgements</w:t>
      </w:r>
      <w:r w:rsidR="00DA4902">
        <w:t>.</w:t>
      </w:r>
      <w:r w:rsidRPr="00271919">
        <w:t xml:space="preserve"> It is appropriate to discuss this information with the Practicum Instructor or the </w:t>
      </w:r>
      <w:r w:rsidR="006B56D1">
        <w:t>Director of Field Education</w:t>
      </w:r>
      <w:r w:rsidRPr="00271919">
        <w:t xml:space="preserve"> to help gain perspective and understanding.</w:t>
      </w:r>
    </w:p>
    <w:p w14:paraId="1B39EF38" w14:textId="77777777" w:rsidR="00B51EC1" w:rsidRPr="00271919" w:rsidRDefault="00B51EC1" w:rsidP="00B51EC1"/>
    <w:p w14:paraId="189AE640" w14:textId="234ADEF0" w:rsidR="00B51EC1" w:rsidRDefault="00B51EC1" w:rsidP="00B51EC1">
      <w:r w:rsidRPr="00271919">
        <w:t>If the practicum Instructor realizes there are problems with a student</w:t>
      </w:r>
      <w:r w:rsidR="001E009B">
        <w:t>’s conduct, biases, or ethics</w:t>
      </w:r>
      <w:r w:rsidRPr="00271919">
        <w:t>, the Director of Field Education should be notified</w:t>
      </w:r>
      <w:r w:rsidR="00DA4902">
        <w:t xml:space="preserve"> immediately</w:t>
      </w:r>
      <w:r w:rsidRPr="00271919">
        <w:t>. Together, a plan will be developed to help address the issues.</w:t>
      </w:r>
    </w:p>
    <w:p w14:paraId="285A5888" w14:textId="77777777" w:rsidR="00DA4902" w:rsidRDefault="00DA4902" w:rsidP="00B51EC1"/>
    <w:p w14:paraId="71FA6E0C" w14:textId="2F5CC9C2" w:rsidR="007A46A4" w:rsidRDefault="00B51EC1" w:rsidP="00B51EC1">
      <w:r w:rsidRPr="00271919">
        <w:t xml:space="preserve">The student should meet </w:t>
      </w:r>
      <w:r w:rsidR="008455DF">
        <w:t>the practicum instructor or an agency social work consultant/supervisor to address the issues.</w:t>
      </w:r>
      <w:r w:rsidRPr="00271919">
        <w:t xml:space="preserve"> Alternatively, the Director of </w:t>
      </w:r>
      <w:r w:rsidR="006B56D1">
        <w:t>Field</w:t>
      </w:r>
      <w:r w:rsidRPr="00271919">
        <w:t xml:space="preserve"> Education can add additional practicum instruction time</w:t>
      </w:r>
      <w:r w:rsidR="008455DF">
        <w:t xml:space="preserve"> </w:t>
      </w:r>
      <w:r w:rsidRPr="00271919">
        <w:t xml:space="preserve">to provide supervision for </w:t>
      </w:r>
      <w:r w:rsidR="008455DF">
        <w:t>students.</w:t>
      </w:r>
    </w:p>
    <w:p w14:paraId="728EC555" w14:textId="77777777" w:rsidR="00B51EC1" w:rsidRDefault="00B51EC1" w:rsidP="00B51EC1">
      <w:pPr>
        <w:pStyle w:val="Heading1"/>
      </w:pPr>
      <w:bookmarkStart w:id="23" w:name="_Toc192500343"/>
      <w:r>
        <w:t>Education Seminar</w:t>
      </w:r>
      <w:bookmarkEnd w:id="23"/>
    </w:p>
    <w:p w14:paraId="6A3530A2" w14:textId="77777777" w:rsidR="00B51EC1" w:rsidRPr="00B115D3" w:rsidRDefault="00B51EC1" w:rsidP="00B51EC1">
      <w:pPr>
        <w:rPr>
          <w:szCs w:val="24"/>
        </w:rPr>
      </w:pPr>
      <w:r w:rsidRPr="00B115D3">
        <w:rPr>
          <w:szCs w:val="24"/>
        </w:rPr>
        <w:t>The purpose of the seminar is to provide students with the opportunity to discuss concerns from their Practicums, to connect academic material with practical experience, and to present information to help achieve the Social Work Core Competencies.  The seminar structure will be determined by students and faculty.  It should include open discussion, student presentations, and role plays.</w:t>
      </w:r>
    </w:p>
    <w:p w14:paraId="1597A047" w14:textId="77777777" w:rsidR="00B51EC1" w:rsidRPr="00B115D3" w:rsidRDefault="00B51EC1" w:rsidP="00B51EC1">
      <w:pPr>
        <w:rPr>
          <w:szCs w:val="24"/>
        </w:rPr>
      </w:pPr>
    </w:p>
    <w:p w14:paraId="74EC8D12" w14:textId="77777777" w:rsidR="00B51EC1" w:rsidRPr="00B115D3" w:rsidRDefault="00B51EC1" w:rsidP="00B51EC1">
      <w:pPr>
        <w:rPr>
          <w:szCs w:val="24"/>
        </w:rPr>
      </w:pPr>
      <w:r w:rsidRPr="00B115D3">
        <w:rPr>
          <w:szCs w:val="24"/>
        </w:rPr>
        <w:t>Students will have the opportunity to facilitate the 2.75-hour seminar.  It is expected that the student facilitator will lead the seminar group and be prepared with a topic for discussion.  This can include printed information, activities, role playing, short videos, or stimulating questions.  The student facilitator needs to manage the time so that each student can discuss any placement issues each week in addition to the facilitator’s topic.</w:t>
      </w:r>
    </w:p>
    <w:p w14:paraId="31ECDE1B" w14:textId="77777777" w:rsidR="00B51EC1" w:rsidRPr="00B115D3" w:rsidRDefault="00B51EC1" w:rsidP="00B51EC1">
      <w:pPr>
        <w:rPr>
          <w:szCs w:val="24"/>
        </w:rPr>
      </w:pPr>
    </w:p>
    <w:p w14:paraId="6711814E" w14:textId="77777777" w:rsidR="00B51EC1" w:rsidRPr="00B115D3" w:rsidRDefault="00B51EC1" w:rsidP="00B51EC1">
      <w:pPr>
        <w:rPr>
          <w:szCs w:val="24"/>
        </w:rPr>
      </w:pPr>
      <w:r w:rsidRPr="00B115D3">
        <w:rPr>
          <w:szCs w:val="24"/>
        </w:rPr>
        <w:t>During the spring semester, the student facilitator presents a de-identified case from the practicum placement and leads a “team meeting”. Select a case and present the history, assessment, interventions, and barriers encountered. Develop a list of questions concerning the case that the seminar students are to discuss. This can be used to assist the student in developing ideas in working with the client and provide information concerning resources for the agency and clients.</w:t>
      </w:r>
    </w:p>
    <w:p w14:paraId="4AC59ADD" w14:textId="77777777" w:rsidR="00B51EC1" w:rsidRPr="00B115D3" w:rsidRDefault="00B51EC1" w:rsidP="00B51EC1">
      <w:pPr>
        <w:pStyle w:val="Heading1"/>
      </w:pPr>
      <w:bookmarkStart w:id="24" w:name="_Toc192500344"/>
      <w:r>
        <w:t>Liability Insurance</w:t>
      </w:r>
      <w:bookmarkEnd w:id="24"/>
    </w:p>
    <w:p w14:paraId="19D2FCDC" w14:textId="7CE10F51" w:rsidR="00B51EC1" w:rsidRPr="00B115D3" w:rsidRDefault="00B51EC1" w:rsidP="00B51EC1">
      <w:pPr>
        <w:rPr>
          <w:szCs w:val="24"/>
        </w:rPr>
      </w:pPr>
      <w:r w:rsidRPr="00B115D3">
        <w:rPr>
          <w:szCs w:val="24"/>
        </w:rPr>
        <w:t xml:space="preserve">Insurance coverage for social work interns will vary from agency to agency.  Practicum instructors or Agency leadership should </w:t>
      </w:r>
      <w:r w:rsidR="000A5837">
        <w:rPr>
          <w:szCs w:val="24"/>
        </w:rPr>
        <w:t xml:space="preserve">inform students of various tasks where insurance coverage may be needed, such as </w:t>
      </w:r>
      <w:r w:rsidRPr="00B115D3">
        <w:rPr>
          <w:szCs w:val="24"/>
        </w:rPr>
        <w:t xml:space="preserve">transporting clients, professional liability, and workers’ compensation in the event of a </w:t>
      </w:r>
      <w:r w:rsidR="0047370A">
        <w:rPr>
          <w:szCs w:val="24"/>
        </w:rPr>
        <w:t>p</w:t>
      </w:r>
      <w:r w:rsidRPr="00B115D3">
        <w:rPr>
          <w:szCs w:val="24"/>
        </w:rPr>
        <w:t xml:space="preserve">racticum-related injury or illness.  </w:t>
      </w:r>
      <w:r w:rsidR="000A5837">
        <w:rPr>
          <w:szCs w:val="24"/>
        </w:rPr>
        <w:t>Practicum instructors will</w:t>
      </w:r>
      <w:r w:rsidRPr="00B115D3">
        <w:rPr>
          <w:szCs w:val="24"/>
        </w:rPr>
        <w:t xml:space="preserve"> discuss this information with the student and determine what situations should be avoided due to lack of coverage or potential danger for the student, i.e., restraining a client or exposure to an infectious disease.</w:t>
      </w:r>
    </w:p>
    <w:p w14:paraId="4E3B3EF7" w14:textId="77777777" w:rsidR="00B51EC1" w:rsidRDefault="00B51EC1" w:rsidP="00B51EC1">
      <w:pPr>
        <w:rPr>
          <w:szCs w:val="24"/>
        </w:rPr>
      </w:pPr>
    </w:p>
    <w:p w14:paraId="51EB68AA" w14:textId="513F8FF3" w:rsidR="00B51EC1" w:rsidRPr="00B115D3" w:rsidRDefault="00B51EC1" w:rsidP="00B51EC1">
      <w:pPr>
        <w:rPr>
          <w:szCs w:val="24"/>
        </w:rPr>
      </w:pPr>
      <w:r w:rsidRPr="00B115D3">
        <w:rPr>
          <w:szCs w:val="24"/>
        </w:rPr>
        <w:t>Malpractice insurance for the individual professional is becoming good practice.</w:t>
      </w:r>
      <w:r w:rsidR="007E338C">
        <w:rPr>
          <w:szCs w:val="24"/>
        </w:rPr>
        <w:t xml:space="preserve"> Students are not required to purchase malpractice insurance.</w:t>
      </w:r>
      <w:r w:rsidRPr="00B115D3">
        <w:rPr>
          <w:szCs w:val="24"/>
        </w:rPr>
        <w:t xml:space="preserve"> Each social work student is covered by the University’s broad professional liability policy</w:t>
      </w:r>
      <w:r w:rsidR="007E338C">
        <w:rPr>
          <w:szCs w:val="24"/>
        </w:rPr>
        <w:t xml:space="preserve"> during active semesters. Students are not covered by the University’s liability policy during the winter break (time between the Fall and Spring semesters). </w:t>
      </w:r>
    </w:p>
    <w:p w14:paraId="4F1B20EB" w14:textId="77777777" w:rsidR="00B51EC1" w:rsidRDefault="00B51EC1" w:rsidP="00B51EC1">
      <w:pPr>
        <w:rPr>
          <w:szCs w:val="24"/>
        </w:rPr>
      </w:pPr>
    </w:p>
    <w:p w14:paraId="31136C02" w14:textId="611580BF" w:rsidR="00B51EC1" w:rsidRPr="000A5837" w:rsidRDefault="00B51EC1" w:rsidP="00B51EC1">
      <w:pPr>
        <w:rPr>
          <w:szCs w:val="24"/>
        </w:rPr>
      </w:pPr>
      <w:r w:rsidRPr="00B115D3">
        <w:rPr>
          <w:szCs w:val="24"/>
        </w:rPr>
        <w:t>Each student is responsible for their own medical care and coverage for medical care.  The agency of practicum placement shall be responsible for arranging immediate care in case of an accident or illness of a student, but it is not responsible for the costs involved, follow-up care, or hospitalization.</w:t>
      </w:r>
    </w:p>
    <w:p w14:paraId="51235527" w14:textId="77777777" w:rsidR="00B51EC1" w:rsidRDefault="00B51EC1" w:rsidP="00B51EC1">
      <w:pPr>
        <w:pStyle w:val="Heading1"/>
      </w:pPr>
      <w:bookmarkStart w:id="25" w:name="_Toc192500345"/>
      <w:r>
        <w:t>Student Safety Protocol</w:t>
      </w:r>
      <w:bookmarkEnd w:id="25"/>
    </w:p>
    <w:p w14:paraId="0B8D2075" w14:textId="77777777" w:rsidR="001D31D4" w:rsidRPr="001D31D4" w:rsidRDefault="001D31D4" w:rsidP="001D31D4">
      <w:pPr>
        <w:pStyle w:val="BodyText"/>
        <w:rPr>
          <w:sz w:val="22"/>
          <w:szCs w:val="22"/>
        </w:rPr>
      </w:pPr>
      <w:r w:rsidRPr="001D31D4">
        <w:rPr>
          <w:sz w:val="22"/>
          <w:szCs w:val="22"/>
        </w:rPr>
        <w:t>Student safety protocols are embedded in the synchronous online junior field courses (pre-field trainings) and the senior field seminars. These will include Brightspace modules on environmental,</w:t>
      </w:r>
      <w:r w:rsidRPr="001D31D4">
        <w:rPr>
          <w:spacing w:val="-4"/>
          <w:sz w:val="22"/>
          <w:szCs w:val="22"/>
        </w:rPr>
        <w:t xml:space="preserve"> </w:t>
      </w:r>
      <w:r w:rsidRPr="001D31D4">
        <w:rPr>
          <w:sz w:val="22"/>
          <w:szCs w:val="22"/>
        </w:rPr>
        <w:t>social</w:t>
      </w:r>
      <w:r w:rsidRPr="001D31D4">
        <w:rPr>
          <w:spacing w:val="-4"/>
          <w:sz w:val="22"/>
          <w:szCs w:val="22"/>
        </w:rPr>
        <w:t xml:space="preserve"> </w:t>
      </w:r>
      <w:r w:rsidRPr="001D31D4">
        <w:rPr>
          <w:sz w:val="22"/>
          <w:szCs w:val="22"/>
        </w:rPr>
        <w:t>and</w:t>
      </w:r>
      <w:r w:rsidRPr="001D31D4">
        <w:rPr>
          <w:spacing w:val="-4"/>
          <w:sz w:val="22"/>
          <w:szCs w:val="22"/>
        </w:rPr>
        <w:t xml:space="preserve"> </w:t>
      </w:r>
      <w:r w:rsidRPr="001D31D4">
        <w:rPr>
          <w:sz w:val="22"/>
          <w:szCs w:val="22"/>
        </w:rPr>
        <w:t>psychological</w:t>
      </w:r>
      <w:r w:rsidRPr="001D31D4">
        <w:rPr>
          <w:spacing w:val="-4"/>
          <w:sz w:val="22"/>
          <w:szCs w:val="22"/>
        </w:rPr>
        <w:t xml:space="preserve"> </w:t>
      </w:r>
      <w:r w:rsidRPr="001D31D4">
        <w:rPr>
          <w:sz w:val="22"/>
          <w:szCs w:val="22"/>
        </w:rPr>
        <w:t>safety,</w:t>
      </w:r>
      <w:r w:rsidRPr="001D31D4">
        <w:rPr>
          <w:spacing w:val="-4"/>
          <w:sz w:val="22"/>
          <w:szCs w:val="22"/>
        </w:rPr>
        <w:t xml:space="preserve"> </w:t>
      </w:r>
      <w:r w:rsidRPr="001D31D4">
        <w:rPr>
          <w:sz w:val="22"/>
          <w:szCs w:val="22"/>
        </w:rPr>
        <w:t>self-care,</w:t>
      </w:r>
      <w:r w:rsidRPr="001D31D4">
        <w:rPr>
          <w:spacing w:val="-4"/>
          <w:sz w:val="22"/>
          <w:szCs w:val="22"/>
        </w:rPr>
        <w:t xml:space="preserve"> </w:t>
      </w:r>
      <w:r w:rsidRPr="001D31D4">
        <w:rPr>
          <w:sz w:val="22"/>
          <w:szCs w:val="22"/>
        </w:rPr>
        <w:t>and mandated</w:t>
      </w:r>
      <w:r w:rsidRPr="001D31D4">
        <w:rPr>
          <w:spacing w:val="-4"/>
          <w:sz w:val="22"/>
          <w:szCs w:val="22"/>
        </w:rPr>
        <w:t xml:space="preserve"> </w:t>
      </w:r>
      <w:r w:rsidRPr="001D31D4">
        <w:rPr>
          <w:sz w:val="22"/>
          <w:szCs w:val="22"/>
        </w:rPr>
        <w:t>reporting.</w:t>
      </w:r>
      <w:r w:rsidRPr="001D31D4">
        <w:rPr>
          <w:spacing w:val="-4"/>
          <w:sz w:val="22"/>
          <w:szCs w:val="22"/>
        </w:rPr>
        <w:t xml:space="preserve"> </w:t>
      </w:r>
      <w:r w:rsidRPr="001D31D4">
        <w:rPr>
          <w:sz w:val="22"/>
          <w:szCs w:val="22"/>
        </w:rPr>
        <w:t>Other</w:t>
      </w:r>
      <w:r w:rsidRPr="001D31D4">
        <w:rPr>
          <w:spacing w:val="-4"/>
          <w:sz w:val="22"/>
          <w:szCs w:val="22"/>
        </w:rPr>
        <w:t xml:space="preserve"> </w:t>
      </w:r>
      <w:r w:rsidRPr="001D31D4">
        <w:rPr>
          <w:sz w:val="22"/>
          <w:szCs w:val="22"/>
        </w:rPr>
        <w:t>examples</w:t>
      </w:r>
      <w:r w:rsidRPr="001D31D4">
        <w:rPr>
          <w:spacing w:val="-4"/>
          <w:sz w:val="22"/>
          <w:szCs w:val="22"/>
        </w:rPr>
        <w:t xml:space="preserve"> </w:t>
      </w:r>
      <w:r w:rsidRPr="001D31D4">
        <w:rPr>
          <w:sz w:val="22"/>
          <w:szCs w:val="22"/>
        </w:rPr>
        <w:t>of modules include physical safety such as not restraining a client, not transporting clients, and no discrimination policies on harassment, discriminatory language, etc. If students experience the latter, policies on reporting to the field director immediately, are made explicit. Students will</w:t>
      </w:r>
      <w:r w:rsidRPr="001D31D4">
        <w:rPr>
          <w:spacing w:val="40"/>
          <w:sz w:val="22"/>
          <w:szCs w:val="22"/>
        </w:rPr>
        <w:t xml:space="preserve"> </w:t>
      </w:r>
      <w:r w:rsidRPr="001D31D4">
        <w:rPr>
          <w:sz w:val="22"/>
          <w:szCs w:val="22"/>
        </w:rPr>
        <w:t>also be provided with a “Notice of Risk Acknowledgment” form that they sign before beginning their placement. Additionally, the field director will review safety protocols with new field instructors during meetings prior to the placement and field instructor orientation.</w:t>
      </w:r>
    </w:p>
    <w:p w14:paraId="6E54F34A" w14:textId="77777777" w:rsidR="00B51EC1" w:rsidRDefault="00B51EC1" w:rsidP="00B51EC1"/>
    <w:p w14:paraId="4C065C23" w14:textId="77777777" w:rsidR="00B51EC1" w:rsidRDefault="00B51EC1" w:rsidP="00B51EC1">
      <w:r w:rsidRPr="00FE117D">
        <w:t xml:space="preserve">Each </w:t>
      </w:r>
      <w:r>
        <w:t>practicum</w:t>
      </w:r>
      <w:r w:rsidRPr="00FE117D">
        <w:t xml:space="preserve"> agency is responsible for orienting the student to the safety policies and procedures of that setting. If the agency does not provide safety training</w:t>
      </w:r>
      <w:r>
        <w:t>,</w:t>
      </w:r>
      <w:r w:rsidRPr="00FE117D">
        <w:t xml:space="preserve"> the student should request it. Such orientation should include, but not be limited to, discussion of safety issues in the community, within the agency building(s), and with particular clients prone to violent behavior. Orientation should address </w:t>
      </w:r>
      <w:r>
        <w:t xml:space="preserve">the </w:t>
      </w:r>
      <w:r w:rsidRPr="00FE117D">
        <w:t xml:space="preserve">security of personal belongings and procedures in the event of a safety problem. </w:t>
      </w:r>
    </w:p>
    <w:p w14:paraId="2B09871A" w14:textId="77777777" w:rsidR="00B51EC1" w:rsidRDefault="00B51EC1" w:rsidP="00B51EC1"/>
    <w:p w14:paraId="2790C8DD" w14:textId="77777777" w:rsidR="00B51EC1" w:rsidRDefault="00B51EC1" w:rsidP="00B51EC1">
      <w:r w:rsidRPr="00FE117D">
        <w:t xml:space="preserve">Students should not be required to engage in assignments in which they feel physically at risk. Students should discuss their feelings with the </w:t>
      </w:r>
      <w:r>
        <w:t>practicum</w:t>
      </w:r>
      <w:r w:rsidRPr="00FE117D">
        <w:t xml:space="preserve"> instructor. If a student's concerns about safety begin to interfere with the learning process, the faculty liaison should be contacted to facilitate </w:t>
      </w:r>
      <w:r>
        <w:t xml:space="preserve">an </w:t>
      </w:r>
      <w:r w:rsidRPr="00FE117D">
        <w:t xml:space="preserve">exploration of the concerns. </w:t>
      </w:r>
    </w:p>
    <w:p w14:paraId="787686A5" w14:textId="77777777" w:rsidR="00B51EC1" w:rsidRDefault="00B51EC1" w:rsidP="00B51EC1"/>
    <w:p w14:paraId="76186944" w14:textId="77777777" w:rsidR="00B51EC1" w:rsidRDefault="00B51EC1" w:rsidP="00B51EC1">
      <w:r w:rsidRPr="00FE117D">
        <w:t xml:space="preserve">If an incident occurs in which the student is personally threatened or hurt, the agency and student should contact </w:t>
      </w:r>
      <w:r>
        <w:t>the</w:t>
      </w:r>
      <w:r w:rsidRPr="00FE117D">
        <w:t xml:space="preserve"> </w:t>
      </w:r>
      <w:r>
        <w:t>D</w:t>
      </w:r>
      <w:r w:rsidRPr="008A5EB4">
        <w:t>irector o</w:t>
      </w:r>
      <w:r>
        <w:t>f F</w:t>
      </w:r>
      <w:r w:rsidRPr="008A5EB4">
        <w:t xml:space="preserve">ield </w:t>
      </w:r>
      <w:r>
        <w:t>E</w:t>
      </w:r>
      <w:r w:rsidRPr="008A5EB4">
        <w:t xml:space="preserve">ducation </w:t>
      </w:r>
      <w:r w:rsidRPr="00FE117D">
        <w:t xml:space="preserve">immediately to decide on actions the agency and school should take to ensure the student's physical and emotional </w:t>
      </w:r>
      <w:r>
        <w:t>well-being</w:t>
      </w:r>
      <w:r w:rsidRPr="00FE117D">
        <w:t>.</w:t>
      </w:r>
    </w:p>
    <w:p w14:paraId="218B4353" w14:textId="77777777" w:rsidR="00B51EC1" w:rsidRDefault="00B51EC1" w:rsidP="00B51EC1"/>
    <w:p w14:paraId="42821069" w14:textId="77777777" w:rsidR="00B51EC1" w:rsidRDefault="00B51EC1" w:rsidP="00B51EC1"/>
    <w:p w14:paraId="12BC6F94" w14:textId="77777777" w:rsidR="00B51EC1" w:rsidRDefault="00B51EC1" w:rsidP="00B51EC1">
      <w:pPr>
        <w:pStyle w:val="Heading1"/>
      </w:pPr>
      <w:bookmarkStart w:id="26" w:name="_Toc192500346"/>
      <w:r>
        <w:t>Responsibilities of the Student</w:t>
      </w:r>
      <w:bookmarkEnd w:id="26"/>
    </w:p>
    <w:p w14:paraId="621135AA" w14:textId="77777777" w:rsidR="00B51EC1" w:rsidRDefault="00B51EC1" w:rsidP="00B51EC1">
      <w:r>
        <w:t xml:space="preserve">Complete the interest form, reach out to preferred agencies, and schedule an interview, and once the placement is secured, complete the Memorandum of Agreement and submit to the Director of Field Education. </w:t>
      </w:r>
    </w:p>
    <w:p w14:paraId="49449DBD" w14:textId="77777777" w:rsidR="00B51EC1" w:rsidRDefault="00B51EC1" w:rsidP="00B51EC1"/>
    <w:p w14:paraId="0EE188F5" w14:textId="440225A6" w:rsidR="007E338C" w:rsidRDefault="007E338C" w:rsidP="00B51EC1">
      <w:r>
        <w:t xml:space="preserve">Students </w:t>
      </w:r>
      <w:r w:rsidR="000A5837">
        <w:t>may be</w:t>
      </w:r>
      <w:r>
        <w:t xml:space="preserve"> required to complete a background check before the start of their practicum, and their placement could be contingent on a satisfactory background check. </w:t>
      </w:r>
      <w:r w:rsidR="000A5837">
        <w:t xml:space="preserve">Students will sign confidentiality agreements and complete any other applicable documentation per the agency’s directive. </w:t>
      </w:r>
    </w:p>
    <w:p w14:paraId="6717A4A9" w14:textId="77777777" w:rsidR="00B51EC1" w:rsidRDefault="00B51EC1" w:rsidP="00B51EC1"/>
    <w:p w14:paraId="1114E354" w14:textId="77777777" w:rsidR="00B51EC1" w:rsidRDefault="00B51EC1" w:rsidP="00B51EC1">
      <w:r>
        <w:t xml:space="preserve">Students will attend any planning or orientation meetings before the start of the internship. </w:t>
      </w:r>
    </w:p>
    <w:p w14:paraId="6961D1A0" w14:textId="77777777" w:rsidR="00B51EC1" w:rsidRDefault="00B51EC1" w:rsidP="00B51EC1"/>
    <w:p w14:paraId="68B3C53C" w14:textId="77777777" w:rsidR="00B51EC1" w:rsidRDefault="00B51EC1" w:rsidP="00B51EC1">
      <w:r>
        <w:t xml:space="preserve">Students are required to create a schedule with their practicum placement, including 1-hour weekly supervision, and attend all scheduled sessions. If a student is unable to attend a scheduled internship day, they will follow the agency’s protocol and notify the practicum instructor and/or other applicable parties. </w:t>
      </w:r>
    </w:p>
    <w:p w14:paraId="53A26E08" w14:textId="77777777" w:rsidR="00B51EC1" w:rsidRDefault="00B51EC1" w:rsidP="00B51EC1">
      <w:pPr>
        <w:pStyle w:val="ListParagraph"/>
        <w:numPr>
          <w:ilvl w:val="0"/>
          <w:numId w:val="6"/>
        </w:numPr>
      </w:pPr>
      <w:r>
        <w:t xml:space="preserve">Any missed time must be made up. </w:t>
      </w:r>
    </w:p>
    <w:p w14:paraId="1963FD94" w14:textId="77777777" w:rsidR="00B51EC1" w:rsidRDefault="00B51EC1" w:rsidP="00B51EC1"/>
    <w:p w14:paraId="2C03D3FC" w14:textId="77777777" w:rsidR="00B51EC1" w:rsidRDefault="00B51EC1" w:rsidP="00B51EC1">
      <w:r>
        <w:t xml:space="preserve">Students are responsible for being prepared for supervision. Preparation of an agenda and questions and active participation are required to maximize learning. </w:t>
      </w:r>
    </w:p>
    <w:p w14:paraId="29E82D62" w14:textId="77777777" w:rsidR="00B51EC1" w:rsidRDefault="00B51EC1" w:rsidP="00B51EC1"/>
    <w:p w14:paraId="4B21E357" w14:textId="77777777" w:rsidR="00B51EC1" w:rsidRDefault="00B51EC1" w:rsidP="00B51EC1">
      <w:r>
        <w:t>Students will meet agency norms and expectations in appearance, dress, and conduct. Professional and personal behavior should reflect the standards of the agency and the social work profession. Students will conduct themselves per the NASW or CASW Code of Ethics.</w:t>
      </w:r>
    </w:p>
    <w:p w14:paraId="6E1B592B" w14:textId="77777777" w:rsidR="00B51EC1" w:rsidRDefault="00B51EC1" w:rsidP="00B51EC1"/>
    <w:p w14:paraId="2A38BB49" w14:textId="77777777" w:rsidR="00B51EC1" w:rsidRDefault="00B51EC1" w:rsidP="00B51EC1">
      <w:r>
        <w:t xml:space="preserve">Students will comply with agency policies and procedures, comply with confidentiality practices, and participate in weekly supervision. Individual supervision is preferred; however, group supervision is allowed. Students will come prepared to supervision with their practicum logs, schedule, and any questions that may have come up over the previous week. </w:t>
      </w:r>
    </w:p>
    <w:p w14:paraId="5D75B250" w14:textId="77777777" w:rsidR="00B51EC1" w:rsidRDefault="00B51EC1" w:rsidP="00B51EC1"/>
    <w:p w14:paraId="07469C41" w14:textId="77777777" w:rsidR="00B51EC1" w:rsidRDefault="00B51EC1" w:rsidP="00B51EC1">
      <w:r>
        <w:t xml:space="preserve">Students will take responsibility for their learning within the practicum placement and use their time as an opportunity to enrich and extend their social work generalist skills. </w:t>
      </w:r>
    </w:p>
    <w:p w14:paraId="3AE52063" w14:textId="77777777" w:rsidR="00B51EC1" w:rsidRDefault="00B51EC1" w:rsidP="00B51EC1"/>
    <w:p w14:paraId="03184757" w14:textId="77777777" w:rsidR="00B51EC1" w:rsidRDefault="00B51EC1" w:rsidP="00B51EC1">
      <w:r>
        <w:t xml:space="preserve">Students will ensure they have transportation to their internship site. If they share a vehicle, they are not to be dropped off at a client’s home, as this will violate confidentiality. Any travel will not be reimbursed or covered by UMPI. </w:t>
      </w:r>
    </w:p>
    <w:p w14:paraId="5575921F" w14:textId="77777777" w:rsidR="00B51EC1" w:rsidRDefault="00B51EC1" w:rsidP="00B51EC1"/>
    <w:p w14:paraId="1A738DFA" w14:textId="77777777" w:rsidR="00B51EC1" w:rsidRDefault="00B51EC1" w:rsidP="00B51EC1">
      <w:r>
        <w:t xml:space="preserve">Students will report safety issues or concerns to the agency and the Director of Field Education as they occur. </w:t>
      </w:r>
    </w:p>
    <w:p w14:paraId="5E1A6AB6" w14:textId="77777777" w:rsidR="00B51EC1" w:rsidRDefault="00B51EC1" w:rsidP="00B51EC1"/>
    <w:p w14:paraId="367CBF7B" w14:textId="77777777" w:rsidR="00B51EC1" w:rsidRDefault="00B51EC1" w:rsidP="00B51EC1">
      <w:r>
        <w:t xml:space="preserve">Students will attend all required Seminar classes and complete assignments as indicated in the syllabus. Students can attend workshops, webinars, and other trainings as assigned by their practicum instructors. </w:t>
      </w:r>
    </w:p>
    <w:p w14:paraId="6ACA92B8" w14:textId="77777777" w:rsidR="00B51EC1" w:rsidRDefault="00B51EC1" w:rsidP="00B51EC1"/>
    <w:p w14:paraId="786B9028" w14:textId="77777777" w:rsidR="00B51EC1" w:rsidRDefault="00B51EC1" w:rsidP="00B51EC1"/>
    <w:p w14:paraId="51863D59" w14:textId="77777777" w:rsidR="00B51EC1" w:rsidRDefault="00B51EC1" w:rsidP="00B51EC1"/>
    <w:p w14:paraId="25EC720D" w14:textId="77777777" w:rsidR="00B51EC1" w:rsidRDefault="00B51EC1" w:rsidP="00B51EC1"/>
    <w:p w14:paraId="7AE013B7" w14:textId="77777777" w:rsidR="00B51EC1" w:rsidRDefault="00B51EC1" w:rsidP="00B51EC1"/>
    <w:p w14:paraId="01616020" w14:textId="77777777" w:rsidR="00B51EC1" w:rsidRDefault="00B51EC1" w:rsidP="00B51EC1"/>
    <w:p w14:paraId="0FB15CDB" w14:textId="77777777" w:rsidR="00B51EC1" w:rsidRDefault="00B51EC1" w:rsidP="00B51EC1">
      <w:pPr>
        <w:pStyle w:val="Heading1"/>
        <w:spacing w:before="0" w:after="0"/>
      </w:pPr>
      <w:bookmarkStart w:id="27" w:name="_Toc192500347"/>
      <w:r>
        <w:t>Responsibilities of the BSW Program</w:t>
      </w:r>
      <w:bookmarkEnd w:id="27"/>
    </w:p>
    <w:p w14:paraId="2243FE00" w14:textId="77777777" w:rsidR="00B51EC1" w:rsidRDefault="00B51EC1" w:rsidP="00B51EC1">
      <w:r>
        <w:t xml:space="preserve">The Director of Field Education will confer with agency personnel, vetting practicum instructors, providing orientation, monitoring, and support. </w:t>
      </w:r>
    </w:p>
    <w:p w14:paraId="25740D12" w14:textId="77777777" w:rsidR="00B51EC1" w:rsidRDefault="00B51EC1" w:rsidP="00B51EC1"/>
    <w:p w14:paraId="70263D2C" w14:textId="77777777" w:rsidR="00B51EC1" w:rsidRDefault="00B51EC1" w:rsidP="00B51EC1">
      <w:r>
        <w:t xml:space="preserve">Support students in securing their Senior year practicum placement. </w:t>
      </w:r>
    </w:p>
    <w:p w14:paraId="0605AA13" w14:textId="77777777" w:rsidR="00B51EC1" w:rsidRDefault="00B51EC1" w:rsidP="00B51EC1"/>
    <w:p w14:paraId="225A581F" w14:textId="77777777" w:rsidR="00B51EC1" w:rsidRDefault="00B51EC1" w:rsidP="00B51EC1">
      <w:r>
        <w:t xml:space="preserve">Schedule a BSW practicum orientation training at the beginning of the semester, and provide recording of the training to instructors who were unable to attend and not able to reschedule a face-to-face meeting. </w:t>
      </w:r>
    </w:p>
    <w:p w14:paraId="7EF36018" w14:textId="77777777" w:rsidR="00B51EC1" w:rsidRDefault="00B51EC1" w:rsidP="00B51EC1"/>
    <w:p w14:paraId="59BA79D2" w14:textId="77777777" w:rsidR="00B51EC1" w:rsidRDefault="00B51EC1" w:rsidP="00B51EC1">
      <w:r>
        <w:t xml:space="preserve">Provide a Practicum Instruction Manual to guide the internship process. </w:t>
      </w:r>
    </w:p>
    <w:p w14:paraId="61E045ED" w14:textId="77777777" w:rsidR="00B51EC1" w:rsidRPr="0013632B" w:rsidRDefault="00B51EC1" w:rsidP="00B51EC1">
      <w:r>
        <w:t xml:space="preserve">Will serve as the faculty liaison with the practicum placement and will schedule a 1-hour meeting per semester (Fall/Spring). More meetings may be needed and scheduled when requested. </w:t>
      </w:r>
    </w:p>
    <w:p w14:paraId="73E790BA" w14:textId="77777777" w:rsidR="00B51EC1" w:rsidRDefault="00B51EC1" w:rsidP="00B51EC1"/>
    <w:p w14:paraId="15A82489" w14:textId="77777777" w:rsidR="00B51EC1" w:rsidRDefault="00B51EC1" w:rsidP="00B51EC1">
      <w:r>
        <w:t xml:space="preserve">Support in resolving concerns or problems that arise in the practicum placement. </w:t>
      </w:r>
    </w:p>
    <w:p w14:paraId="6E8E6413" w14:textId="77777777" w:rsidR="00B51EC1" w:rsidRDefault="00B51EC1" w:rsidP="00B51EC1"/>
    <w:p w14:paraId="67A2119B" w14:textId="77777777" w:rsidR="00B51EC1" w:rsidRDefault="00B51EC1" w:rsidP="00B51EC1">
      <w:r>
        <w:t xml:space="preserve">Provide additional training as needed to the practicum instructors. </w:t>
      </w:r>
    </w:p>
    <w:p w14:paraId="26CAA2F8" w14:textId="77777777" w:rsidR="000A5837" w:rsidRDefault="000A5837" w:rsidP="00B51EC1"/>
    <w:p w14:paraId="4F8A45F1" w14:textId="77777777" w:rsidR="00B51EC1" w:rsidRDefault="00B51EC1" w:rsidP="00B51EC1"/>
    <w:p w14:paraId="06AA1834" w14:textId="77777777" w:rsidR="00B51EC1" w:rsidRDefault="00B51EC1" w:rsidP="00B51EC1">
      <w:pPr>
        <w:pStyle w:val="Heading1"/>
        <w:spacing w:before="0" w:after="0"/>
      </w:pPr>
      <w:bookmarkStart w:id="28" w:name="_Toc192500348"/>
      <w:r>
        <w:t>Responsibilities of the Practicum Instructors</w:t>
      </w:r>
      <w:bookmarkEnd w:id="28"/>
    </w:p>
    <w:p w14:paraId="466F3AB6" w14:textId="77777777" w:rsidR="00B51EC1" w:rsidRDefault="00B51EC1" w:rsidP="00B51EC1">
      <w:r>
        <w:t xml:space="preserve">Commitment to and interest in social work education. Facilitate student placement and respect for students as having something meaningful to contribute to an organization. </w:t>
      </w:r>
    </w:p>
    <w:p w14:paraId="342C3E52" w14:textId="77777777" w:rsidR="00B51EC1" w:rsidRDefault="00B51EC1" w:rsidP="00B51EC1"/>
    <w:p w14:paraId="205FA057" w14:textId="77777777" w:rsidR="00B51EC1" w:rsidRDefault="00B51EC1" w:rsidP="00B51EC1">
      <w:r>
        <w:t>Compliance with non-discrimination standards in relation to students and client systems.</w:t>
      </w:r>
    </w:p>
    <w:p w14:paraId="0F96E733" w14:textId="77777777" w:rsidR="00B51EC1" w:rsidRDefault="00B51EC1" w:rsidP="00B51EC1"/>
    <w:p w14:paraId="2B304ED8" w14:textId="77777777" w:rsidR="00B51EC1" w:rsidRDefault="00B51EC1" w:rsidP="00B51EC1">
      <w:r>
        <w:t xml:space="preserve">Provide students with an orientation to the agency and ensure they have a workspace and the applicable technology to be successful at their internship. </w:t>
      </w:r>
    </w:p>
    <w:p w14:paraId="774D7A99" w14:textId="77777777" w:rsidR="00B51EC1" w:rsidRDefault="00B51EC1" w:rsidP="00B51EC1"/>
    <w:p w14:paraId="72654062" w14:textId="77777777" w:rsidR="00B51EC1" w:rsidRDefault="00B51EC1" w:rsidP="00B51EC1">
      <w:r>
        <w:t>Keep a consistent schedule of weekly 1-hour supervision sessions with the student. Encourage the student to reflect on their knowledge, skills, and values. Explore biases and self-reflection.</w:t>
      </w:r>
    </w:p>
    <w:p w14:paraId="3163D2BC" w14:textId="77777777" w:rsidR="00B51EC1" w:rsidRDefault="00B51EC1" w:rsidP="00B51EC1"/>
    <w:p w14:paraId="5D9835C2" w14:textId="77777777" w:rsidR="00B51EC1" w:rsidRDefault="00B51EC1" w:rsidP="00B51EC1">
      <w:r>
        <w:t xml:space="preserve">Encourage students to engage in their learning environment and ask questions. </w:t>
      </w:r>
    </w:p>
    <w:p w14:paraId="33534DE9" w14:textId="77777777" w:rsidR="00B51EC1" w:rsidRDefault="00B51EC1" w:rsidP="00B51EC1"/>
    <w:p w14:paraId="1DE0B5D8" w14:textId="77777777" w:rsidR="00B51EC1" w:rsidRDefault="00B51EC1" w:rsidP="00B51EC1">
      <w:r>
        <w:t xml:space="preserve">Be able to offer students learning opportunities in all 9 CSWE competencies. </w:t>
      </w:r>
    </w:p>
    <w:p w14:paraId="50ACDCE9" w14:textId="77777777" w:rsidR="00B51EC1" w:rsidRDefault="00B51EC1" w:rsidP="00B51EC1"/>
    <w:p w14:paraId="12A3AE63" w14:textId="77777777" w:rsidR="00B51EC1" w:rsidRDefault="00B51EC1" w:rsidP="00B51EC1"/>
    <w:p w14:paraId="2C65DA57" w14:textId="77777777" w:rsidR="00B51EC1" w:rsidRDefault="00B51EC1" w:rsidP="00B51EC1"/>
    <w:p w14:paraId="5A76154B" w14:textId="77777777" w:rsidR="00B51EC1" w:rsidRDefault="00B51EC1" w:rsidP="00B51EC1"/>
    <w:p w14:paraId="7F1BC857" w14:textId="77777777" w:rsidR="00B51EC1" w:rsidRDefault="00B51EC1" w:rsidP="00B51EC1"/>
    <w:p w14:paraId="67E1B999" w14:textId="77777777" w:rsidR="00B51EC1" w:rsidRDefault="00B51EC1" w:rsidP="00B51EC1"/>
    <w:p w14:paraId="599A167F" w14:textId="77777777" w:rsidR="00B51EC1" w:rsidRDefault="00B51EC1" w:rsidP="00B51EC1"/>
    <w:p w14:paraId="075DDFE8" w14:textId="77777777" w:rsidR="00B51EC1" w:rsidRDefault="00B51EC1" w:rsidP="00B51EC1"/>
    <w:p w14:paraId="37636B9F" w14:textId="77777777" w:rsidR="00B51EC1" w:rsidRDefault="00B51EC1" w:rsidP="00B51EC1"/>
    <w:p w14:paraId="7C249045" w14:textId="77777777" w:rsidR="00B51EC1" w:rsidRDefault="00B51EC1" w:rsidP="00B51EC1"/>
    <w:p w14:paraId="21BF9B48" w14:textId="77777777" w:rsidR="00B51EC1" w:rsidRDefault="00B51EC1" w:rsidP="00B51EC1"/>
    <w:p w14:paraId="4EB4E881" w14:textId="77777777" w:rsidR="00B51EC1" w:rsidRDefault="00B51EC1" w:rsidP="00B51EC1"/>
    <w:p w14:paraId="0D48846B" w14:textId="77777777" w:rsidR="00B51EC1" w:rsidRDefault="00B51EC1" w:rsidP="00B51EC1"/>
    <w:p w14:paraId="320CB166" w14:textId="77777777" w:rsidR="00B51EC1" w:rsidRDefault="00B51EC1" w:rsidP="00B51EC1">
      <w:pPr>
        <w:pStyle w:val="Heading1"/>
        <w:spacing w:before="0" w:after="0"/>
      </w:pPr>
      <w:bookmarkStart w:id="29" w:name="_Toc192500349"/>
      <w:r>
        <w:t>Criteria for the Selection of Practicum Instructors</w:t>
      </w:r>
      <w:bookmarkEnd w:id="29"/>
    </w:p>
    <w:p w14:paraId="2BFE5632" w14:textId="77777777" w:rsidR="00B51EC1" w:rsidRDefault="00B51EC1" w:rsidP="00B51EC1">
      <w:r>
        <w:t xml:space="preserve">Possess a BSW or MSW from a CSWE-accredited program. </w:t>
      </w:r>
    </w:p>
    <w:p w14:paraId="573D8239" w14:textId="77777777" w:rsidR="00B51EC1" w:rsidRDefault="00B51EC1" w:rsidP="00B51EC1"/>
    <w:p w14:paraId="6DB9982D" w14:textId="77777777" w:rsidR="00B51EC1" w:rsidRDefault="00B51EC1" w:rsidP="00B51EC1">
      <w:r>
        <w:t>Two years of experience in social work practice, preferably 1 year working within the agency.</w:t>
      </w:r>
    </w:p>
    <w:p w14:paraId="040FDD87" w14:textId="77777777" w:rsidR="00B51EC1" w:rsidRDefault="00B51EC1" w:rsidP="00B51EC1"/>
    <w:p w14:paraId="6FB23C29" w14:textId="77777777" w:rsidR="00B51EC1" w:rsidRDefault="00B51EC1" w:rsidP="00B51EC1">
      <w:r>
        <w:t>Commitment to student’s learning.</w:t>
      </w:r>
    </w:p>
    <w:p w14:paraId="23BAF2F9" w14:textId="77777777" w:rsidR="00B51EC1" w:rsidRDefault="00B51EC1" w:rsidP="00B51EC1"/>
    <w:p w14:paraId="5607FA85" w14:textId="77777777" w:rsidR="00B51EC1" w:rsidRDefault="00B51EC1" w:rsidP="00B51EC1">
      <w:r>
        <w:t xml:space="preserve">Complete the practicum instructor orientation training (10 modules). </w:t>
      </w:r>
    </w:p>
    <w:p w14:paraId="0B22A5C6" w14:textId="77777777" w:rsidR="00B51EC1" w:rsidRDefault="00B51EC1" w:rsidP="00B51EC1"/>
    <w:p w14:paraId="4B3E4E28" w14:textId="77777777" w:rsidR="00B51EC1" w:rsidRDefault="00B51EC1" w:rsidP="00B51EC1">
      <w:r w:rsidRPr="00592652">
        <w:t xml:space="preserve">Knowledge of the conceptual and theoretical bases of generalist social work practice and the ability to reinforce this in </w:t>
      </w:r>
      <w:r>
        <w:t>the practicum</w:t>
      </w:r>
      <w:r w:rsidRPr="00592652">
        <w:t xml:space="preserve">. </w:t>
      </w:r>
    </w:p>
    <w:p w14:paraId="30493B56" w14:textId="77777777" w:rsidR="00B51EC1" w:rsidRDefault="00B51EC1" w:rsidP="00B51EC1"/>
    <w:p w14:paraId="04760DD0" w14:textId="77777777" w:rsidR="00B51EC1" w:rsidRDefault="00B51EC1" w:rsidP="00B51EC1">
      <w:r w:rsidRPr="00592652">
        <w:t xml:space="preserve">Knowledge and understanding of evidence-based practice. </w:t>
      </w:r>
    </w:p>
    <w:p w14:paraId="3FFCA78C" w14:textId="77777777" w:rsidR="00B51EC1" w:rsidRDefault="00B51EC1" w:rsidP="00B51EC1"/>
    <w:p w14:paraId="5AB48E88" w14:textId="77777777" w:rsidR="00B51EC1" w:rsidRDefault="00B51EC1" w:rsidP="00B51EC1">
      <w:r>
        <w:t>Ability and willingness to identify concerning behaviors of students and participate in problem-solving and teaching to support the student’s success. Provide positive and constructive feedback to students regarding their performance.</w:t>
      </w:r>
    </w:p>
    <w:p w14:paraId="5BCCEE17" w14:textId="77777777" w:rsidR="00B51EC1" w:rsidRDefault="00B51EC1" w:rsidP="00B51EC1"/>
    <w:p w14:paraId="5FD6DDC4" w14:textId="77777777" w:rsidR="00B51EC1" w:rsidRDefault="00B51EC1" w:rsidP="00B51EC1">
      <w:r>
        <w:t xml:space="preserve">Be prepared to assign tasks that will enhance the student’s knowledge, skills, and values. </w:t>
      </w:r>
    </w:p>
    <w:p w14:paraId="51069A3E" w14:textId="77777777" w:rsidR="00B51EC1" w:rsidRDefault="00B51EC1" w:rsidP="00B51EC1"/>
    <w:p w14:paraId="055827E6" w14:textId="77777777" w:rsidR="00B51EC1" w:rsidRPr="00376AE8" w:rsidRDefault="00B51EC1" w:rsidP="00B51EC1">
      <w:r w:rsidRPr="00FE117D">
        <w:t xml:space="preserve">In the beginning, the </w:t>
      </w:r>
      <w:r>
        <w:t>practicum</w:t>
      </w:r>
      <w:r w:rsidRPr="00FE117D">
        <w:t xml:space="preserve"> instructor may have to provide much more guidance to help the student determine the purposes and objectives of work assignments and activities. However, the student should be able to assume an increasing amount of responsibility, initiative, and independence as the semester progresses.</w:t>
      </w:r>
    </w:p>
    <w:p w14:paraId="21FF6132" w14:textId="77777777" w:rsidR="00B51EC1" w:rsidRDefault="00B51EC1" w:rsidP="00B51EC1"/>
    <w:p w14:paraId="5D408F4F" w14:textId="77777777" w:rsidR="00B51EC1" w:rsidRDefault="00B51EC1" w:rsidP="00B51EC1">
      <w:r>
        <w:t xml:space="preserve">Consult the Director of Field Education about the barriers or challenges to student’s skill development and collaborate and plan for appropriate next steps. </w:t>
      </w:r>
    </w:p>
    <w:p w14:paraId="10C6A2DE" w14:textId="77777777" w:rsidR="00B51EC1" w:rsidRDefault="00B51EC1" w:rsidP="00B51EC1"/>
    <w:p w14:paraId="2F62D7F8" w14:textId="77777777" w:rsidR="00B51EC1" w:rsidRDefault="00B51EC1" w:rsidP="00B51EC1">
      <w:r>
        <w:t>Review and approve the student’s learning plan and complete a Fall and Spring semester practicum evaluation.</w:t>
      </w:r>
    </w:p>
    <w:p w14:paraId="7E041D35" w14:textId="77777777" w:rsidR="00B51EC1" w:rsidRDefault="00B51EC1" w:rsidP="00B51EC1"/>
    <w:p w14:paraId="7EE16B78" w14:textId="77777777" w:rsidR="00B51EC1" w:rsidRDefault="00B51EC1" w:rsidP="00B51EC1"/>
    <w:p w14:paraId="28E4C61E" w14:textId="77777777" w:rsidR="00B51EC1" w:rsidRDefault="00B51EC1" w:rsidP="00B51EC1"/>
    <w:p w14:paraId="6B91398C" w14:textId="77777777" w:rsidR="00B51EC1" w:rsidRDefault="00B51EC1" w:rsidP="00B51EC1"/>
    <w:p w14:paraId="3D59A918" w14:textId="77777777" w:rsidR="00B51EC1" w:rsidRDefault="00B51EC1" w:rsidP="00B51EC1"/>
    <w:p w14:paraId="33B8D3AA" w14:textId="77777777" w:rsidR="00B51EC1" w:rsidRDefault="00B51EC1" w:rsidP="00B51EC1"/>
    <w:p w14:paraId="549CE158" w14:textId="77777777" w:rsidR="00B51EC1" w:rsidRDefault="00B51EC1" w:rsidP="00B51EC1"/>
    <w:p w14:paraId="217DDCD7" w14:textId="77777777" w:rsidR="00B51EC1" w:rsidRDefault="00B51EC1" w:rsidP="00B51EC1"/>
    <w:p w14:paraId="748DDED9" w14:textId="77777777" w:rsidR="00B51EC1" w:rsidRDefault="00B51EC1" w:rsidP="00B51EC1"/>
    <w:p w14:paraId="01AB1443" w14:textId="77777777" w:rsidR="00B51EC1" w:rsidRDefault="00B51EC1" w:rsidP="00B51EC1"/>
    <w:p w14:paraId="1B34F155" w14:textId="77777777" w:rsidR="00B51EC1" w:rsidRDefault="00B51EC1" w:rsidP="00B51EC1"/>
    <w:p w14:paraId="591B1D0D" w14:textId="77777777" w:rsidR="00B51EC1" w:rsidRDefault="00B51EC1" w:rsidP="00B51EC1"/>
    <w:p w14:paraId="00365E08" w14:textId="77777777" w:rsidR="00B51EC1" w:rsidRDefault="00B51EC1" w:rsidP="00B51EC1"/>
    <w:p w14:paraId="40C2185F" w14:textId="77777777" w:rsidR="00B51EC1" w:rsidRDefault="00B51EC1" w:rsidP="00B51EC1"/>
    <w:p w14:paraId="712DC894" w14:textId="77777777" w:rsidR="00B51EC1" w:rsidRDefault="00B51EC1" w:rsidP="00B51EC1"/>
    <w:p w14:paraId="0474DCB7" w14:textId="77777777" w:rsidR="00B51EC1" w:rsidRDefault="00B51EC1" w:rsidP="00B51EC1"/>
    <w:p w14:paraId="12441134" w14:textId="77777777" w:rsidR="00B51EC1" w:rsidRDefault="00B51EC1" w:rsidP="00B51EC1"/>
    <w:p w14:paraId="5854BE9F" w14:textId="77777777" w:rsidR="00B51EC1" w:rsidRDefault="00B51EC1" w:rsidP="00B51EC1"/>
    <w:p w14:paraId="4621C595" w14:textId="77777777" w:rsidR="00B51EC1" w:rsidRDefault="00B51EC1" w:rsidP="00B51EC1">
      <w:pPr>
        <w:pStyle w:val="Heading1"/>
        <w:spacing w:before="0" w:after="0"/>
      </w:pPr>
      <w:bookmarkStart w:id="30" w:name="_Toc192500350"/>
      <w:r>
        <w:t>Student Orientation at Practicum Site</w:t>
      </w:r>
      <w:bookmarkEnd w:id="30"/>
    </w:p>
    <w:p w14:paraId="18A5CD95" w14:textId="77777777" w:rsidR="00B51EC1" w:rsidRDefault="00B51EC1" w:rsidP="00B51EC1">
      <w:r w:rsidRPr="00EE59B2">
        <w:t>Prior to the student's arrival</w:t>
      </w:r>
      <w:r>
        <w:t>,</w:t>
      </w:r>
      <w:r w:rsidRPr="00EE59B2">
        <w:t xml:space="preserve"> the agency staff relevant to the student's placement should be informed about the placement and ways in which they might participate. Preparations for the student's arrival should include allocating an appropriate working space, including a desk, equipment, and supplies needed to perform adequately in the agency. </w:t>
      </w:r>
    </w:p>
    <w:p w14:paraId="2BCC888C" w14:textId="77777777" w:rsidR="00B51EC1" w:rsidRDefault="00B51EC1" w:rsidP="00B51EC1">
      <w:pPr>
        <w:pStyle w:val="Heading2"/>
      </w:pPr>
      <w:bookmarkStart w:id="31" w:name="_Toc192500351"/>
      <w:r w:rsidRPr="00EE59B2">
        <w:t>An orientation to the agency should include the following:</w:t>
      </w:r>
      <w:bookmarkEnd w:id="31"/>
      <w:r w:rsidRPr="00EE59B2">
        <w:t xml:space="preserve"> </w:t>
      </w:r>
    </w:p>
    <w:p w14:paraId="609F3E45" w14:textId="77777777" w:rsidR="00B51EC1" w:rsidRDefault="00B51EC1" w:rsidP="00B51EC1">
      <w:r w:rsidRPr="00EE59B2">
        <w:t>Discussion of personnel practices including, but not limited to: office hours, work breaks, personal conduct, office procedures and routines, appropriate dress, student safety issues</w:t>
      </w:r>
      <w:r>
        <w:t>,</w:t>
      </w:r>
      <w:r w:rsidRPr="00EE59B2">
        <w:t xml:space="preserve"> and confidentiality guidelines. </w:t>
      </w:r>
    </w:p>
    <w:p w14:paraId="5824CDFB" w14:textId="77777777" w:rsidR="00B51EC1" w:rsidRDefault="00B51EC1" w:rsidP="00B51EC1"/>
    <w:p w14:paraId="16FF0C20" w14:textId="77777777" w:rsidR="00B51EC1" w:rsidRDefault="00B51EC1" w:rsidP="00B51EC1">
      <w:r w:rsidRPr="00EE59B2">
        <w:t xml:space="preserve">Description of the agency organizational hierarchy and the chain of responsibility and accountability. </w:t>
      </w:r>
    </w:p>
    <w:p w14:paraId="5180D75B" w14:textId="77777777" w:rsidR="00B51EC1" w:rsidRDefault="00B51EC1" w:rsidP="00B51EC1"/>
    <w:p w14:paraId="56D28C95" w14:textId="77777777" w:rsidR="00B51EC1" w:rsidRDefault="00B51EC1" w:rsidP="00B51EC1">
      <w:r w:rsidRPr="00EE59B2">
        <w:t xml:space="preserve">The agency's purpose, philosophy, and objectives, including a brief discussion of all the programs and services provided by the agency. </w:t>
      </w:r>
    </w:p>
    <w:p w14:paraId="666817C1" w14:textId="77777777" w:rsidR="00B51EC1" w:rsidRDefault="00B51EC1" w:rsidP="00B51EC1"/>
    <w:p w14:paraId="426428F8" w14:textId="15F61998" w:rsidR="00B51EC1" w:rsidRDefault="00B51EC1" w:rsidP="00B51EC1">
      <w:r w:rsidRPr="00EE59B2">
        <w:t xml:space="preserve">Introduction to the agency's office system and expectations of student record keeping, the method of </w:t>
      </w:r>
      <w:r w:rsidR="0047370A">
        <w:t>accessing and maintaining</w:t>
      </w:r>
      <w:r w:rsidRPr="00EE59B2">
        <w:t xml:space="preserve"> client records,</w:t>
      </w:r>
      <w:r>
        <w:t xml:space="preserve"> </w:t>
      </w:r>
      <w:r w:rsidRPr="00EE59B2">
        <w:t xml:space="preserve">how mail is handled, and regulations regarding photocopying materials. </w:t>
      </w:r>
    </w:p>
    <w:p w14:paraId="1784947A" w14:textId="77777777" w:rsidR="00B51EC1" w:rsidRDefault="00B51EC1" w:rsidP="00B51EC1"/>
    <w:p w14:paraId="5440D2C1" w14:textId="77777777" w:rsidR="00B51EC1" w:rsidRDefault="00B51EC1" w:rsidP="00B51EC1">
      <w:r w:rsidRPr="00EE59B2">
        <w:t xml:space="preserve">The agency's financing, including whether the agency is financed by public or private funds or a combination of both. Also included might be the cost of operations. </w:t>
      </w:r>
    </w:p>
    <w:p w14:paraId="55E20610" w14:textId="77777777" w:rsidR="00B51EC1" w:rsidRDefault="00B51EC1" w:rsidP="00B51EC1"/>
    <w:p w14:paraId="5B0F6662" w14:textId="77777777" w:rsidR="00B51EC1" w:rsidRDefault="00B51EC1" w:rsidP="00B51EC1">
      <w:r w:rsidRPr="00EE59B2">
        <w:t>The agency's written policies and procedures, as well as any other written materials related to specific orientation issues</w:t>
      </w:r>
      <w:r>
        <w:t>,</w:t>
      </w:r>
      <w:r w:rsidRPr="00EE59B2">
        <w:t xml:space="preserve"> should be provided for the student. Reading materials should be related to the student's work and learning experience and may include case records, pamphlets, and agency manuals. </w:t>
      </w:r>
    </w:p>
    <w:p w14:paraId="78D79DE2" w14:textId="77777777" w:rsidR="00B51EC1" w:rsidRDefault="00B51EC1" w:rsidP="00B51EC1"/>
    <w:p w14:paraId="02D0D09B" w14:textId="77777777" w:rsidR="00B51EC1" w:rsidRDefault="00B51EC1" w:rsidP="00B51EC1">
      <w:r w:rsidRPr="00EE59B2">
        <w:t>Some agencies require specialized knowledge or familiarity with specific terms.</w:t>
      </w:r>
      <w:r>
        <w:t xml:space="preserve"> </w:t>
      </w:r>
      <w:r w:rsidRPr="00EE59B2">
        <w:t xml:space="preserve">This written material should be reviewed with the student. </w:t>
      </w:r>
    </w:p>
    <w:p w14:paraId="1FDF7432" w14:textId="77777777" w:rsidR="00B51EC1" w:rsidRDefault="00B51EC1" w:rsidP="00B51EC1"/>
    <w:p w14:paraId="5A796A3F" w14:textId="77777777" w:rsidR="00B51EC1" w:rsidRDefault="00B51EC1" w:rsidP="00B51EC1">
      <w:r w:rsidRPr="00EE59B2">
        <w:t xml:space="preserve">The agency's relationship to the network of community resources. Students should be provided the opportunity to learn about the availability of community resources and assisted in the utilization of the services of other agencies in the community. </w:t>
      </w:r>
    </w:p>
    <w:p w14:paraId="7EEDD9AF" w14:textId="77777777" w:rsidR="00B51EC1" w:rsidRDefault="00B51EC1" w:rsidP="00B51EC1"/>
    <w:p w14:paraId="05C516DF" w14:textId="77777777" w:rsidR="00B51EC1" w:rsidRDefault="00B51EC1" w:rsidP="00B51EC1">
      <w:r w:rsidRPr="00EE59B2">
        <w:t xml:space="preserve">The </w:t>
      </w:r>
      <w:r>
        <w:t>agency's</w:t>
      </w:r>
      <w:r w:rsidRPr="00EE59B2">
        <w:t xml:space="preserve"> written policies, procedures</w:t>
      </w:r>
      <w:r>
        <w:t>,</w:t>
      </w:r>
      <w:r w:rsidRPr="00EE59B2">
        <w:t xml:space="preserve"> and protocol for student and client safety.</w:t>
      </w:r>
    </w:p>
    <w:p w14:paraId="750B2C12" w14:textId="77777777" w:rsidR="00B51EC1" w:rsidRDefault="00B51EC1" w:rsidP="00B51EC1"/>
    <w:p w14:paraId="48A69E2F" w14:textId="77777777" w:rsidR="00B51EC1" w:rsidRDefault="00B51EC1" w:rsidP="00B51EC1"/>
    <w:p w14:paraId="3B0F3D6D" w14:textId="77777777" w:rsidR="00B51EC1" w:rsidRDefault="00B51EC1" w:rsidP="00B51EC1"/>
    <w:p w14:paraId="52B45BF5" w14:textId="77777777" w:rsidR="00B51EC1" w:rsidRDefault="00B51EC1" w:rsidP="00B51EC1"/>
    <w:p w14:paraId="6C38AC47" w14:textId="77777777" w:rsidR="00B51EC1" w:rsidRDefault="00B51EC1" w:rsidP="00B51EC1"/>
    <w:p w14:paraId="55361DAC" w14:textId="77777777" w:rsidR="00B51EC1" w:rsidRDefault="00B51EC1" w:rsidP="00B51EC1"/>
    <w:p w14:paraId="181D2F52" w14:textId="77777777" w:rsidR="00B51EC1" w:rsidRDefault="00B51EC1" w:rsidP="00B51EC1"/>
    <w:p w14:paraId="32AD1C7B" w14:textId="77777777" w:rsidR="00B51EC1" w:rsidRDefault="00B51EC1" w:rsidP="00B51EC1"/>
    <w:p w14:paraId="362A5D4C" w14:textId="77777777" w:rsidR="00B51EC1" w:rsidRDefault="00B51EC1" w:rsidP="00B51EC1"/>
    <w:p w14:paraId="1249F272" w14:textId="77777777" w:rsidR="00B51EC1" w:rsidRDefault="00B51EC1" w:rsidP="00B51EC1"/>
    <w:p w14:paraId="39E6BDFB" w14:textId="77777777" w:rsidR="00B51EC1" w:rsidRDefault="00B51EC1" w:rsidP="00B51EC1"/>
    <w:p w14:paraId="6413135C" w14:textId="77777777" w:rsidR="00B51EC1" w:rsidRDefault="00B51EC1" w:rsidP="00B51EC1"/>
    <w:p w14:paraId="4A3E392F" w14:textId="77777777" w:rsidR="00B51EC1" w:rsidRDefault="00B51EC1" w:rsidP="00B51EC1">
      <w:pPr>
        <w:pStyle w:val="Heading1"/>
      </w:pPr>
      <w:bookmarkStart w:id="32" w:name="_Toc192500352"/>
      <w:r>
        <w:t>Confidentiality</w:t>
      </w:r>
      <w:bookmarkEnd w:id="32"/>
    </w:p>
    <w:p w14:paraId="5024A2E7" w14:textId="77777777" w:rsidR="00B51EC1" w:rsidRDefault="00B51EC1" w:rsidP="00B51EC1">
      <w:r w:rsidRPr="00271919">
        <w:t>The human service professions deal with sensitive information from individuals.  This information should be handled with respect, which includes strict policies, laws, and ethics about confidentiality.  It is the responsibility of each social work student to become aware of the policies regarding confidentiality for the Practicum agency.  Some case material will be used in the courses taken concurrently with the Practicum.  Thus, the student needs to clarify, with the practicum Instructor, the procedure to obtain the agency’s consent, the client’s written consent, and how to de-identify information before using case material or agency records for class papers.</w:t>
      </w:r>
    </w:p>
    <w:p w14:paraId="288A682A" w14:textId="77777777" w:rsidR="00B51EC1" w:rsidRPr="00271919" w:rsidRDefault="00B51EC1" w:rsidP="00B51EC1"/>
    <w:p w14:paraId="60CACA7A" w14:textId="77777777" w:rsidR="00B51EC1" w:rsidRDefault="00B51EC1" w:rsidP="00B51EC1">
      <w:r w:rsidRPr="00271919">
        <w:t>At any time, if the student breaches a client’s confidentiality, inform the practicum Instructor immediately so corrective measures can be implemented.</w:t>
      </w:r>
    </w:p>
    <w:p w14:paraId="5EC6A580" w14:textId="77777777" w:rsidR="00B51EC1" w:rsidRPr="00271919" w:rsidRDefault="00B51EC1" w:rsidP="00B51EC1"/>
    <w:p w14:paraId="05C81105" w14:textId="77777777" w:rsidR="00B51EC1" w:rsidRDefault="00B51EC1" w:rsidP="00B51EC1">
      <w:r w:rsidRPr="00271919">
        <w:t>The preservation of confidentiality is a crucial element of social work practice.  The issue of confidentiality is addressed in the social work curriculum, and it should be an ongoing topic of supervision during the Practicum.  Learning both the overt and subtle ways in which client confidentiality is violated is important to the practice of social work.  The agency’s policy on confidentiality should be reviewed with the student, and since some case material will need to be used for courses taken concurrently, a policy for this procedure should be discussed.</w:t>
      </w:r>
    </w:p>
    <w:p w14:paraId="6741A769" w14:textId="77777777" w:rsidR="00B51EC1" w:rsidRDefault="00B51EC1" w:rsidP="00B51EC1"/>
    <w:p w14:paraId="5CC042A1" w14:textId="77777777" w:rsidR="00B51EC1" w:rsidRDefault="00B51EC1" w:rsidP="00B51EC1"/>
    <w:p w14:paraId="56C9125F" w14:textId="77777777" w:rsidR="00B51EC1" w:rsidRDefault="00B51EC1" w:rsidP="00B51EC1"/>
    <w:p w14:paraId="7AD2B853" w14:textId="77777777" w:rsidR="00B51EC1" w:rsidRDefault="00B51EC1" w:rsidP="00B51EC1"/>
    <w:p w14:paraId="00F644FD" w14:textId="77777777" w:rsidR="00B51EC1" w:rsidRDefault="00B51EC1" w:rsidP="00B51EC1"/>
    <w:p w14:paraId="02C142B4" w14:textId="77777777" w:rsidR="00B51EC1" w:rsidRDefault="00B51EC1" w:rsidP="00B51EC1"/>
    <w:p w14:paraId="4B28ADFC" w14:textId="77777777" w:rsidR="00B51EC1" w:rsidRDefault="00B51EC1" w:rsidP="00B51EC1"/>
    <w:p w14:paraId="72A78388" w14:textId="77777777" w:rsidR="00B51EC1" w:rsidRDefault="00B51EC1" w:rsidP="00B51EC1"/>
    <w:p w14:paraId="1F6DE7FA" w14:textId="77777777" w:rsidR="00B51EC1" w:rsidRDefault="00B51EC1" w:rsidP="00B51EC1"/>
    <w:p w14:paraId="56692721" w14:textId="77777777" w:rsidR="00B51EC1" w:rsidRDefault="00B51EC1" w:rsidP="00B51EC1"/>
    <w:p w14:paraId="1B0EF781" w14:textId="77777777" w:rsidR="00B51EC1" w:rsidRDefault="00B51EC1" w:rsidP="00B51EC1"/>
    <w:p w14:paraId="2839D386" w14:textId="77777777" w:rsidR="00B51EC1" w:rsidRDefault="00B51EC1" w:rsidP="00B51EC1"/>
    <w:p w14:paraId="4D749658" w14:textId="77777777" w:rsidR="00B51EC1" w:rsidRDefault="00B51EC1" w:rsidP="00B51EC1"/>
    <w:p w14:paraId="0CB87F92" w14:textId="77777777" w:rsidR="00B51EC1" w:rsidRDefault="00B51EC1" w:rsidP="00B51EC1"/>
    <w:p w14:paraId="1D02B019" w14:textId="77777777" w:rsidR="00B51EC1" w:rsidRDefault="00B51EC1" w:rsidP="00B51EC1"/>
    <w:p w14:paraId="0B2A816F" w14:textId="77777777" w:rsidR="00B51EC1" w:rsidRDefault="00B51EC1" w:rsidP="00B51EC1"/>
    <w:p w14:paraId="78B42456" w14:textId="77777777" w:rsidR="00B51EC1" w:rsidRDefault="00B51EC1" w:rsidP="00B51EC1"/>
    <w:p w14:paraId="31E2ED1B" w14:textId="77777777" w:rsidR="00B51EC1" w:rsidRDefault="00B51EC1" w:rsidP="00B51EC1"/>
    <w:p w14:paraId="69AEF401" w14:textId="77777777" w:rsidR="00B51EC1" w:rsidRDefault="00B51EC1" w:rsidP="00B51EC1"/>
    <w:p w14:paraId="77D3CA56" w14:textId="77777777" w:rsidR="00B51EC1" w:rsidRDefault="00B51EC1" w:rsidP="00B51EC1"/>
    <w:p w14:paraId="13064EBD" w14:textId="77777777" w:rsidR="00B51EC1" w:rsidRDefault="00B51EC1" w:rsidP="00B51EC1"/>
    <w:p w14:paraId="7407681F" w14:textId="77777777" w:rsidR="00B51EC1" w:rsidRDefault="00B51EC1" w:rsidP="00B51EC1"/>
    <w:p w14:paraId="5B3267B1" w14:textId="77777777" w:rsidR="00B51EC1" w:rsidRDefault="00B51EC1" w:rsidP="00B51EC1"/>
    <w:p w14:paraId="37C0EA03" w14:textId="77777777" w:rsidR="00B51EC1" w:rsidRDefault="00B51EC1" w:rsidP="00B51EC1"/>
    <w:p w14:paraId="7EDE4077" w14:textId="77777777" w:rsidR="00B51EC1" w:rsidRDefault="00B51EC1" w:rsidP="00B51EC1"/>
    <w:p w14:paraId="2F5C0B18" w14:textId="77777777" w:rsidR="00B51EC1" w:rsidRDefault="00B51EC1" w:rsidP="00B51EC1"/>
    <w:p w14:paraId="792266EA" w14:textId="77777777" w:rsidR="00B51EC1" w:rsidRPr="00271919" w:rsidRDefault="00B51EC1" w:rsidP="00B51EC1"/>
    <w:p w14:paraId="37D31EFC" w14:textId="77777777" w:rsidR="00B51EC1" w:rsidRPr="00271919" w:rsidRDefault="00B51EC1" w:rsidP="00B51EC1"/>
    <w:p w14:paraId="39588CAE" w14:textId="77777777" w:rsidR="00B51EC1" w:rsidRDefault="00B51EC1" w:rsidP="00B51EC1"/>
    <w:p w14:paraId="1519AE9A" w14:textId="77777777" w:rsidR="00B51EC1" w:rsidRDefault="00B51EC1" w:rsidP="00B51EC1">
      <w:pPr>
        <w:pStyle w:val="Heading1"/>
        <w:spacing w:before="0" w:after="0"/>
      </w:pPr>
      <w:bookmarkStart w:id="33" w:name="_Toc192500353"/>
      <w:r>
        <w:t>Problems in the Internship</w:t>
      </w:r>
      <w:bookmarkEnd w:id="33"/>
    </w:p>
    <w:p w14:paraId="154C170D" w14:textId="77777777" w:rsidR="00B51EC1" w:rsidRDefault="00B51EC1" w:rsidP="00B51EC1">
      <w:r w:rsidRPr="006A5071">
        <w:t xml:space="preserve">When problems occur during the internship, appropriate channels of communication and resolution should </w:t>
      </w:r>
      <w:r>
        <w:t>be</w:t>
      </w:r>
      <w:r w:rsidRPr="006A5071">
        <w:t xml:space="preserve"> </w:t>
      </w:r>
      <w:r>
        <w:t>used.</w:t>
      </w:r>
      <w:r w:rsidRPr="006A5071">
        <w:t xml:space="preserve"> The NASW Code of Ethics states that social workers with concerns about other social workers should start directly with the person. Ideally</w:t>
      </w:r>
      <w:r>
        <w:t>,</w:t>
      </w:r>
      <w:r w:rsidRPr="006A5071">
        <w:t xml:space="preserve"> problems can be resolved between the persons directly involved without a formal process. If a student intern is having a problem with a </w:t>
      </w:r>
      <w:r>
        <w:t>practicum</w:t>
      </w:r>
      <w:r w:rsidRPr="006A5071">
        <w:t xml:space="preserve"> </w:t>
      </w:r>
      <w:r>
        <w:t>liaison</w:t>
      </w:r>
      <w:r w:rsidRPr="006A5071">
        <w:t xml:space="preserve"> or instructor</w:t>
      </w:r>
      <w:r>
        <w:t>,</w:t>
      </w:r>
      <w:r w:rsidRPr="006A5071">
        <w:t xml:space="preserve"> the student intern should first inform that person and try to resolve </w:t>
      </w:r>
      <w:r>
        <w:t xml:space="preserve">the problem </w:t>
      </w:r>
      <w:r w:rsidRPr="006A5071">
        <w:t xml:space="preserve">at that level. If the problem remains unresolved, the </w:t>
      </w:r>
      <w:r>
        <w:t>Director of Field Education</w:t>
      </w:r>
      <w:r w:rsidRPr="006A5071">
        <w:t xml:space="preserve"> should be consulted. Other faculty members</w:t>
      </w:r>
      <w:r>
        <w:t>,</w:t>
      </w:r>
      <w:r w:rsidRPr="006A5071">
        <w:t xml:space="preserve"> such as the student's advisor and the </w:t>
      </w:r>
      <w:r>
        <w:t>D</w:t>
      </w:r>
      <w:r w:rsidRPr="006A5071">
        <w:t>irector of the BSW program</w:t>
      </w:r>
      <w:r>
        <w:t>,</w:t>
      </w:r>
      <w:r w:rsidRPr="006A5071">
        <w:t xml:space="preserve"> will be consulted if needed. </w:t>
      </w:r>
    </w:p>
    <w:p w14:paraId="231CFDAE" w14:textId="77777777" w:rsidR="00B51EC1" w:rsidRDefault="00B51EC1" w:rsidP="00B51EC1"/>
    <w:p w14:paraId="2A3CB947" w14:textId="77777777" w:rsidR="00B51EC1" w:rsidRDefault="00B51EC1" w:rsidP="00B51EC1">
      <w:r w:rsidRPr="006A5071">
        <w:t xml:space="preserve">The same process should be followed if the </w:t>
      </w:r>
      <w:r>
        <w:t>practicum</w:t>
      </w:r>
      <w:r w:rsidRPr="006A5071">
        <w:t xml:space="preserve"> instructor is having a problem with the student intern. First</w:t>
      </w:r>
      <w:r>
        <w:t>,</w:t>
      </w:r>
      <w:r w:rsidRPr="006A5071">
        <w:t xml:space="preserve"> the student should be notified of the concerns</w:t>
      </w:r>
      <w:r>
        <w:t>,</w:t>
      </w:r>
      <w:r w:rsidRPr="006A5071">
        <w:t xml:space="preserve"> and a plan should be developed by the </w:t>
      </w:r>
      <w:r>
        <w:t>practicum</w:t>
      </w:r>
      <w:r w:rsidRPr="006A5071">
        <w:t xml:space="preserve"> instructor. If the problem is not resolved within a reasonable amount of time or other problems occur, then the </w:t>
      </w:r>
      <w:r>
        <w:t>practicum instructor</w:t>
      </w:r>
      <w:r w:rsidRPr="006A5071">
        <w:t xml:space="preserve"> will contact the </w:t>
      </w:r>
      <w:r>
        <w:t>Director of</w:t>
      </w:r>
      <w:r w:rsidRPr="006A5071">
        <w:t xml:space="preserve"> Field Director</w:t>
      </w:r>
      <w:r>
        <w:t xml:space="preserve">. The Director of the BSW program will be consulted if there are concerns of disciplinary action. </w:t>
      </w:r>
    </w:p>
    <w:p w14:paraId="439A98BA" w14:textId="77777777" w:rsidR="00B51EC1" w:rsidRDefault="00B51EC1" w:rsidP="00B51EC1"/>
    <w:p w14:paraId="031A85E3" w14:textId="77777777" w:rsidR="00B51EC1" w:rsidRDefault="00B51EC1" w:rsidP="00B51EC1"/>
    <w:p w14:paraId="2B8EF78F" w14:textId="77777777" w:rsidR="00B51EC1" w:rsidRDefault="00B51EC1" w:rsidP="00B51EC1">
      <w:pPr>
        <w:pStyle w:val="Heading1"/>
        <w:spacing w:before="0" w:after="0"/>
      </w:pPr>
      <w:bookmarkStart w:id="34" w:name="_Toc192500354"/>
      <w:r>
        <w:t>Termination</w:t>
      </w:r>
      <w:bookmarkEnd w:id="34"/>
    </w:p>
    <w:p w14:paraId="26BBF53B" w14:textId="77777777" w:rsidR="00B51EC1" w:rsidRDefault="00B51EC1" w:rsidP="00B51EC1">
      <w:r>
        <w:t xml:space="preserve">If a practicum is terminated due to a student’s performance, conduct, or comportment, the student will meet with the BSW faculty to determine the student’s future in the program. </w:t>
      </w:r>
    </w:p>
    <w:p w14:paraId="13BB9F78" w14:textId="77777777" w:rsidR="00B51EC1" w:rsidRDefault="00B51EC1" w:rsidP="00B51EC1"/>
    <w:p w14:paraId="1FE17991" w14:textId="77777777" w:rsidR="00B51EC1" w:rsidRDefault="00B51EC1" w:rsidP="00B51EC1">
      <w:r w:rsidRPr="006A5071">
        <w:t xml:space="preserve">Any student enrolled in the BSW program may seek a change in </w:t>
      </w:r>
      <w:r>
        <w:t>their</w:t>
      </w:r>
      <w:r w:rsidRPr="006A5071">
        <w:t xml:space="preserve"> </w:t>
      </w:r>
      <w:r>
        <w:t>practicum</w:t>
      </w:r>
      <w:r w:rsidRPr="006A5071">
        <w:t xml:space="preserve"> experience agency site when extreme circumstances or problems unrelated to the student’s performance make continuation in the internship </w:t>
      </w:r>
      <w:r>
        <w:t xml:space="preserve">an issue. </w:t>
      </w:r>
    </w:p>
    <w:p w14:paraId="28016148" w14:textId="77777777" w:rsidR="00B51EC1" w:rsidRDefault="00B51EC1" w:rsidP="00B51EC1"/>
    <w:p w14:paraId="57FDC412" w14:textId="77777777" w:rsidR="00B51EC1" w:rsidRDefault="00B51EC1" w:rsidP="00B51EC1">
      <w:pPr>
        <w:pStyle w:val="Heading2"/>
      </w:pPr>
      <w:bookmarkStart w:id="35" w:name="_Toc192500355"/>
      <w:r w:rsidRPr="00EB7DAB">
        <w:t>Non-Performance Based Reason for Termination (student request)</w:t>
      </w:r>
      <w:bookmarkEnd w:id="35"/>
    </w:p>
    <w:p w14:paraId="3D57DA3B" w14:textId="77777777" w:rsidR="00B51EC1" w:rsidRDefault="00B51EC1" w:rsidP="00B51EC1">
      <w:r>
        <w:t>Examples:</w:t>
      </w:r>
    </w:p>
    <w:p w14:paraId="6E5BCE4A" w14:textId="77777777" w:rsidR="00B51EC1" w:rsidRDefault="00B51EC1" w:rsidP="00B51EC1">
      <w:pPr>
        <w:pStyle w:val="ListParagraph"/>
        <w:numPr>
          <w:ilvl w:val="0"/>
          <w:numId w:val="6"/>
        </w:numPr>
      </w:pPr>
      <w:r w:rsidRPr="006A5071">
        <w:t xml:space="preserve">Inadequate agency resources to support </w:t>
      </w:r>
      <w:r>
        <w:t xml:space="preserve">the </w:t>
      </w:r>
      <w:r w:rsidRPr="006A5071">
        <w:t xml:space="preserve">internship. For example, lack of student office space, lack of clients for student cases, insufficient supervisory time, loss of </w:t>
      </w:r>
      <w:r>
        <w:t>practicum</w:t>
      </w:r>
      <w:r w:rsidRPr="006A5071">
        <w:t xml:space="preserve"> instructor due to illness, change in jobs, etc. </w:t>
      </w:r>
    </w:p>
    <w:p w14:paraId="5305EA50" w14:textId="77777777" w:rsidR="00B51EC1" w:rsidRDefault="00B51EC1" w:rsidP="00B51EC1">
      <w:pPr>
        <w:pStyle w:val="ListParagraph"/>
        <w:numPr>
          <w:ilvl w:val="0"/>
          <w:numId w:val="6"/>
        </w:numPr>
      </w:pPr>
      <w:r w:rsidRPr="006A5071">
        <w:t xml:space="preserve">Learning experiences in </w:t>
      </w:r>
      <w:r>
        <w:t xml:space="preserve">the </w:t>
      </w:r>
      <w:r w:rsidRPr="006A5071">
        <w:t xml:space="preserve">agency are not appropriate to BSW program goals and objectives. For example, </w:t>
      </w:r>
      <w:r>
        <w:t xml:space="preserve">there is a </w:t>
      </w:r>
      <w:r w:rsidRPr="006A5071">
        <w:t xml:space="preserve">lack of opportunities to work with individuals, families, and groups or to assume multiple interventive roles: counselor, broker, and advocate. </w:t>
      </w:r>
    </w:p>
    <w:p w14:paraId="24FADB9A" w14:textId="77777777" w:rsidR="00B51EC1" w:rsidRDefault="00B51EC1" w:rsidP="00B51EC1">
      <w:pPr>
        <w:pStyle w:val="ListParagraph"/>
        <w:numPr>
          <w:ilvl w:val="0"/>
          <w:numId w:val="6"/>
        </w:numPr>
      </w:pPr>
      <w:r w:rsidRPr="006A5071">
        <w:t xml:space="preserve">Misplacement, error based on paper credentials of students and placement. For example, agency learning experiences are too advanced for the student or the converse. It is more of a problem of an unanticipated mismatch than a difficulty in student performance. </w:t>
      </w:r>
    </w:p>
    <w:p w14:paraId="46C762EF" w14:textId="77777777" w:rsidR="00B51EC1" w:rsidRDefault="00B51EC1" w:rsidP="00B51EC1">
      <w:pPr>
        <w:pStyle w:val="ListParagraph"/>
        <w:numPr>
          <w:ilvl w:val="0"/>
          <w:numId w:val="6"/>
        </w:numPr>
      </w:pPr>
      <w:r w:rsidRPr="006A5071">
        <w:t xml:space="preserve">Agency reorganization. For example, during the semester, the agency substantially changes its administrative structure, which creates a chaotic situation for the student and adversely affects available learning opportunities. </w:t>
      </w:r>
    </w:p>
    <w:p w14:paraId="6A2B494E" w14:textId="77777777" w:rsidR="00B51EC1" w:rsidRDefault="00B51EC1" w:rsidP="00B51EC1"/>
    <w:p w14:paraId="65629D92" w14:textId="1F4C5585" w:rsidR="00B51EC1" w:rsidRDefault="00B51EC1" w:rsidP="00B51EC1">
      <w:r>
        <w:t>The Director of Field Education will be notified when the practicum instructor and student discuss problems and explore solutions to no avail.</w:t>
      </w:r>
    </w:p>
    <w:p w14:paraId="2B7BEC5E" w14:textId="77777777" w:rsidR="00B51EC1" w:rsidRDefault="00B51EC1" w:rsidP="00B51EC1"/>
    <w:p w14:paraId="4C279296" w14:textId="77777777" w:rsidR="00B51EC1" w:rsidRDefault="00B51EC1" w:rsidP="00B51EC1">
      <w:r>
        <w:t>The student will meet with the Director of Field Education to review other internship options and follow the process of securing placement (outlined earlier). In addition, the practicum instructor will need to be vetted and approved at the new agency. The student will create a new learning plan with the new agency.</w:t>
      </w:r>
    </w:p>
    <w:p w14:paraId="252F666D" w14:textId="77777777" w:rsidR="00B51EC1" w:rsidRDefault="00B51EC1" w:rsidP="00B51EC1"/>
    <w:p w14:paraId="6D4586AC" w14:textId="77777777" w:rsidR="000A5837" w:rsidRDefault="000A5837" w:rsidP="000A5837">
      <w:r>
        <w:t xml:space="preserve">The practicum instructor will complete the practicum evaluation form based on the time the student was under their guidance and supervision, and they will sign off on the hours’ spreadsheet. </w:t>
      </w:r>
    </w:p>
    <w:p w14:paraId="3C3C3838" w14:textId="77777777" w:rsidR="000A5837" w:rsidRDefault="000A5837" w:rsidP="00B51EC1"/>
    <w:p w14:paraId="26792696" w14:textId="77777777" w:rsidR="00B51EC1" w:rsidRPr="00EB7DAB" w:rsidRDefault="00B51EC1" w:rsidP="00B51EC1">
      <w:pPr>
        <w:pStyle w:val="Heading2"/>
      </w:pPr>
      <w:bookmarkStart w:id="36" w:name="_Toc192500356"/>
      <w:r w:rsidRPr="00EB7DAB">
        <w:t>Non-Performance Based Reason for Termination (agency request)</w:t>
      </w:r>
      <w:bookmarkEnd w:id="36"/>
    </w:p>
    <w:p w14:paraId="320D5129" w14:textId="667F4E82" w:rsidR="00B51EC1" w:rsidRDefault="00B51EC1" w:rsidP="00B51EC1">
      <w:r>
        <w:t xml:space="preserve">In rare situations, an agency may request </w:t>
      </w:r>
      <w:r w:rsidRPr="00EB7DAB">
        <w:t xml:space="preserve">that a student be terminated from the internship due to concern about the student’s suitability for that particular setting or other </w:t>
      </w:r>
      <w:r w:rsidR="000A5837" w:rsidRPr="00EB7DAB">
        <w:t>non-performance-based</w:t>
      </w:r>
      <w:r w:rsidRPr="00EB7DAB">
        <w:t xml:space="preserve"> reasons,</w:t>
      </w:r>
      <w:r>
        <w:t xml:space="preserve"> such as the practicum instructor is no longer at the agency, and there is no other staff to support the student’s learning. The Director of Field Education must be notified immediately to review the situation, provide the student with due process, and develop further plans. </w:t>
      </w:r>
    </w:p>
    <w:p w14:paraId="5166EF97" w14:textId="77777777" w:rsidR="00B51EC1" w:rsidRDefault="00B51EC1" w:rsidP="00B51EC1"/>
    <w:p w14:paraId="75025F3A" w14:textId="77777777" w:rsidR="00B51EC1" w:rsidRDefault="00B51EC1" w:rsidP="00B51EC1">
      <w:r>
        <w:t>The student will meet with the Director of Field Education to review other internship options and follow the process of securing placement (outlined earlier). In addition, the practicum instructor will need to be vetted and approved at the new agency. The student will create a new learning plan with the new agency.</w:t>
      </w:r>
    </w:p>
    <w:p w14:paraId="34DEE837" w14:textId="77777777" w:rsidR="000A5837" w:rsidRDefault="000A5837" w:rsidP="000A5837"/>
    <w:p w14:paraId="5CE95A3B" w14:textId="3CF3CAD6" w:rsidR="000A5837" w:rsidRDefault="000A5837" w:rsidP="00B51EC1">
      <w:r>
        <w:t xml:space="preserve">The practicum instructor/agency contact will complete the practicum evaluation form based on the time the student was under their guidance and supervision, and they will sign off on the hours’ spreadsheet. </w:t>
      </w:r>
    </w:p>
    <w:p w14:paraId="770C1912" w14:textId="77777777" w:rsidR="00B51EC1" w:rsidRDefault="00B51EC1" w:rsidP="00B51EC1"/>
    <w:p w14:paraId="262AC20C" w14:textId="77777777" w:rsidR="00B51EC1" w:rsidRPr="00EB7DAB" w:rsidRDefault="00B51EC1" w:rsidP="00B51EC1">
      <w:pPr>
        <w:pStyle w:val="Heading2"/>
      </w:pPr>
      <w:bookmarkStart w:id="37" w:name="_Toc192500357"/>
      <w:r w:rsidRPr="00EB7DAB">
        <w:t>Performance Based Reason for Termination</w:t>
      </w:r>
      <w:bookmarkEnd w:id="37"/>
    </w:p>
    <w:p w14:paraId="51631F99" w14:textId="6A1E62E6" w:rsidR="00B51EC1" w:rsidRDefault="00B51EC1" w:rsidP="00B51EC1">
      <w:r>
        <w:t xml:space="preserve">An agency may request termination </w:t>
      </w:r>
      <w:r w:rsidRPr="00EB7DAB">
        <w:t>due to some severe or drastic failure on the part of the student or continued behaviors incompatible with the social work profession</w:t>
      </w:r>
      <w:r>
        <w:t xml:space="preserve">. </w:t>
      </w:r>
      <w:r w:rsidRPr="00EB7DAB">
        <w:t xml:space="preserve">The student </w:t>
      </w:r>
      <w:r w:rsidR="000A5837">
        <w:t>may</w:t>
      </w:r>
      <w:r w:rsidRPr="00EB7DAB">
        <w:t xml:space="preserve"> be removed from the internship immediately if the behavior is deemed severe</w:t>
      </w:r>
      <w:r>
        <w:t>,</w:t>
      </w:r>
      <w:r w:rsidRPr="00EB7DAB">
        <w:t xml:space="preserve"> and then the </w:t>
      </w:r>
      <w:r>
        <w:t xml:space="preserve">practicum </w:t>
      </w:r>
      <w:r w:rsidRPr="00EB7DAB">
        <w:t>instructor</w:t>
      </w:r>
      <w:r>
        <w:t xml:space="preserve"> will immediately notify the Director of Field Education. </w:t>
      </w:r>
      <w:r w:rsidRPr="00EB7DAB">
        <w:t xml:space="preserve"> </w:t>
      </w:r>
    </w:p>
    <w:p w14:paraId="62C0173B" w14:textId="77777777" w:rsidR="00B51EC1" w:rsidRDefault="00B51EC1" w:rsidP="00B51EC1"/>
    <w:p w14:paraId="7E482CCA" w14:textId="77777777" w:rsidR="00B51EC1" w:rsidRDefault="00B51EC1" w:rsidP="00B51EC1">
      <w:r>
        <w:t xml:space="preserve">The practicum instructor/agency contact will complete the practicum evaluation form based on the time the student was under their guidance and supervision, and they will sign off on the hours’ spreadsheet. </w:t>
      </w:r>
      <w:r w:rsidRPr="00182585">
        <w:t xml:space="preserve">The student may submit a response to the </w:t>
      </w:r>
      <w:r>
        <w:t>practicum</w:t>
      </w:r>
      <w:r w:rsidRPr="00182585">
        <w:t xml:space="preserve"> instructor’s evaluation.</w:t>
      </w:r>
    </w:p>
    <w:p w14:paraId="31EB32FA" w14:textId="77777777" w:rsidR="00B51EC1" w:rsidRDefault="00B51EC1" w:rsidP="00B51EC1"/>
    <w:p w14:paraId="270F6262" w14:textId="77777777" w:rsidR="00B51EC1" w:rsidRDefault="00B51EC1" w:rsidP="00B51EC1">
      <w:r>
        <w:t xml:space="preserve">The student will meet with the Director of Field Education and the Director of the BSW program to review the reason for termination and assess if the student will be terminated from the program. </w:t>
      </w:r>
    </w:p>
    <w:p w14:paraId="143E20F9" w14:textId="77777777" w:rsidR="00B51EC1" w:rsidRDefault="00B51EC1" w:rsidP="00B51EC1"/>
    <w:p w14:paraId="2E839BFE" w14:textId="77777777" w:rsidR="00B51EC1" w:rsidRDefault="00B51EC1" w:rsidP="00B51EC1"/>
    <w:p w14:paraId="0A042735" w14:textId="77777777" w:rsidR="00B51EC1" w:rsidRDefault="00B51EC1" w:rsidP="00B51EC1"/>
    <w:p w14:paraId="5C60DE1D" w14:textId="77777777" w:rsidR="00B51EC1" w:rsidRDefault="00B51EC1" w:rsidP="00B51EC1"/>
    <w:p w14:paraId="0B35F1C7" w14:textId="77777777" w:rsidR="00B51EC1" w:rsidRDefault="00B51EC1" w:rsidP="00B51EC1"/>
    <w:p w14:paraId="2F8920B5" w14:textId="77777777" w:rsidR="00B51EC1" w:rsidRDefault="00B51EC1" w:rsidP="00B51EC1"/>
    <w:p w14:paraId="3AB8892F" w14:textId="77777777" w:rsidR="00B51EC1" w:rsidRDefault="00B51EC1" w:rsidP="00B51EC1"/>
    <w:p w14:paraId="5473AA36" w14:textId="77777777" w:rsidR="00B51EC1" w:rsidRDefault="00B51EC1" w:rsidP="00B51EC1"/>
    <w:p w14:paraId="7455C729" w14:textId="77777777" w:rsidR="00B51EC1" w:rsidRDefault="00B51EC1" w:rsidP="00B51EC1"/>
    <w:p w14:paraId="4FA619E2" w14:textId="77777777" w:rsidR="00B51EC1" w:rsidRDefault="00B51EC1" w:rsidP="00B51EC1">
      <w:pPr>
        <w:rPr>
          <w:b/>
          <w:bCs/>
        </w:rPr>
      </w:pPr>
    </w:p>
    <w:p w14:paraId="6EDF7012" w14:textId="77777777" w:rsidR="00B51EC1" w:rsidRDefault="00B51EC1" w:rsidP="00B51EC1">
      <w:pPr>
        <w:pStyle w:val="Heading1"/>
      </w:pPr>
      <w:bookmarkStart w:id="38" w:name="_Toc192500358"/>
      <w:r>
        <w:t>Grading and Evaluation</w:t>
      </w:r>
      <w:bookmarkEnd w:id="38"/>
    </w:p>
    <w:p w14:paraId="0CDB5901" w14:textId="77777777" w:rsidR="00B51EC1" w:rsidRPr="007A334D" w:rsidRDefault="00B51EC1" w:rsidP="00B51EC1">
      <w:r>
        <w:t xml:space="preserve">The grade that is assigned for practicum will be based on the agency practicum instructor’s overall evaluation of the student’s performance per the learning plan (the learning plan and evaluation form are the same document), completion of practicum logs and submission of practicum hours, and a final self-reflection of the student’s overall process of their internship. </w:t>
      </w:r>
    </w:p>
    <w:p w14:paraId="55F23595" w14:textId="77777777" w:rsidR="00B51EC1" w:rsidRDefault="00B51EC1" w:rsidP="00B51EC1">
      <w:pPr>
        <w:pStyle w:val="Heading2"/>
      </w:pPr>
      <w:bookmarkStart w:id="39" w:name="_Toc192500359"/>
      <w:r>
        <w:t>Practicum Logs</w:t>
      </w:r>
      <w:bookmarkEnd w:id="39"/>
    </w:p>
    <w:p w14:paraId="47FE7423" w14:textId="6D457230" w:rsidR="00B51EC1" w:rsidRPr="00470341" w:rsidRDefault="00B51EC1" w:rsidP="00B51EC1">
      <w:r w:rsidRPr="00470341">
        <w:t xml:space="preserve">The log is a format in which the students can communicate with the </w:t>
      </w:r>
      <w:r w:rsidR="00D87185">
        <w:t>Practicum Instructor</w:t>
      </w:r>
      <w:r w:rsidRPr="00470341">
        <w:t xml:space="preserve"> and receive feedback about their placement experience.  It is hoped that it will become a learning tool through which the students will learn to analyze their own experiences, a necessary skill for social work practice.</w:t>
      </w:r>
    </w:p>
    <w:p w14:paraId="07BA48D9" w14:textId="77777777" w:rsidR="00B51EC1" w:rsidRPr="00470341" w:rsidRDefault="00B51EC1" w:rsidP="00B51EC1">
      <w:r w:rsidRPr="00470341">
        <w:t>The log is available in Brightspace. The student completes the time log for each internship session with a narrative about what the student is learning and experiencing. Students typically submit two logs per week, except when illness or other impacting factors arise that affect the student’s internship hours.</w:t>
      </w:r>
    </w:p>
    <w:p w14:paraId="1089500D" w14:textId="77777777" w:rsidR="00B51EC1" w:rsidRPr="00470341" w:rsidRDefault="00B51EC1" w:rsidP="00B51EC1">
      <w:r w:rsidRPr="00470341">
        <w:t xml:space="preserve">Grading: Students are expected to submit the logs by the assigned due date. If they are submitted after the due date up to two weeks late, they will lose 5 points. Logs submitted 2 weeks to one month late, there is a 10 point deduction. If the logs are submitted one month late, they will lose 10 points. If the students submit logs at the end of the semester, there will be a 15-point deduction. </w:t>
      </w:r>
    </w:p>
    <w:p w14:paraId="7ED0C46E" w14:textId="77777777" w:rsidR="00B51EC1" w:rsidRPr="00470341" w:rsidRDefault="00B51EC1" w:rsidP="00B51EC1">
      <w:r w:rsidRPr="00470341">
        <w:t xml:space="preserve">Logs will include the following: </w:t>
      </w:r>
    </w:p>
    <w:p w14:paraId="2A0CBBA1" w14:textId="77777777" w:rsidR="00B51EC1" w:rsidRPr="00470341" w:rsidRDefault="00B51EC1" w:rsidP="00B51EC1">
      <w:pPr>
        <w:pStyle w:val="ListParagraph"/>
        <w:widowControl/>
        <w:numPr>
          <w:ilvl w:val="0"/>
          <w:numId w:val="8"/>
        </w:numPr>
        <w:autoSpaceDE/>
        <w:autoSpaceDN/>
      </w:pPr>
      <w:r w:rsidRPr="00470341">
        <w:t>Material related to clientele should be de-identified so confidentiality is maintained.</w:t>
      </w:r>
    </w:p>
    <w:p w14:paraId="4586D925" w14:textId="77777777" w:rsidR="00B51EC1" w:rsidRPr="00470341" w:rsidRDefault="00B51EC1" w:rsidP="00B51EC1">
      <w:pPr>
        <w:pStyle w:val="ListParagraph"/>
        <w:widowControl/>
        <w:numPr>
          <w:ilvl w:val="0"/>
          <w:numId w:val="8"/>
        </w:numPr>
        <w:autoSpaceDE/>
        <w:autoSpaceDN/>
      </w:pPr>
      <w:r w:rsidRPr="00470341">
        <w:t>Summarize all major client contacts and/or agency activities for each day.  Include the purpose of the activity or contact from a systems theory framework.</w:t>
      </w:r>
    </w:p>
    <w:p w14:paraId="6145291F" w14:textId="77777777" w:rsidR="00B51EC1" w:rsidRPr="00470341" w:rsidRDefault="00B51EC1" w:rsidP="00B51EC1">
      <w:pPr>
        <w:pStyle w:val="ListParagraph"/>
        <w:widowControl/>
        <w:numPr>
          <w:ilvl w:val="0"/>
          <w:numId w:val="8"/>
        </w:numPr>
        <w:autoSpaceDE/>
        <w:autoSpaceDN/>
      </w:pPr>
      <w:r w:rsidRPr="00470341">
        <w:t>Describe your functions and roles used to carry out the intervention.  Keep in mind the social work roles, problem-solving process, and social work process.</w:t>
      </w:r>
    </w:p>
    <w:p w14:paraId="35476B72" w14:textId="77777777" w:rsidR="00B51EC1" w:rsidRPr="00470341" w:rsidRDefault="00B51EC1" w:rsidP="00B51EC1">
      <w:pPr>
        <w:pStyle w:val="ListParagraph"/>
        <w:widowControl/>
        <w:numPr>
          <w:ilvl w:val="0"/>
          <w:numId w:val="8"/>
        </w:numPr>
        <w:autoSpaceDE/>
        <w:autoSpaceDN/>
      </w:pPr>
      <w:r w:rsidRPr="00470341">
        <w:t>Include yourself when writing about the events.  Describe your feelings, behavior, and thoughts.  Expand upon your feelings by using them to gain insight into your experience and incorporate thoughts and knowledge.</w:t>
      </w:r>
    </w:p>
    <w:p w14:paraId="0FF1BE72" w14:textId="77777777" w:rsidR="00B51EC1" w:rsidRPr="00470341" w:rsidRDefault="00B51EC1" w:rsidP="00B51EC1">
      <w:pPr>
        <w:pStyle w:val="ListParagraph"/>
        <w:widowControl/>
        <w:numPr>
          <w:ilvl w:val="0"/>
          <w:numId w:val="8"/>
        </w:numPr>
        <w:autoSpaceDE/>
        <w:autoSpaceDN/>
      </w:pPr>
      <w:r w:rsidRPr="00470341">
        <w:t>Look at your own limitations.  Becoming aware of your strengths and limitations is a necessary part of the growth experience.</w:t>
      </w:r>
    </w:p>
    <w:p w14:paraId="4823E093" w14:textId="77777777" w:rsidR="00B51EC1" w:rsidRPr="00470341" w:rsidRDefault="00B51EC1" w:rsidP="00B51EC1">
      <w:pPr>
        <w:pStyle w:val="ListParagraph"/>
        <w:widowControl/>
        <w:numPr>
          <w:ilvl w:val="0"/>
          <w:numId w:val="8"/>
        </w:numPr>
        <w:autoSpaceDE/>
        <w:autoSpaceDN/>
      </w:pPr>
      <w:r w:rsidRPr="00470341">
        <w:t>Write about events in the Practicum in terms of social work concepts you learn in class and in the readings.</w:t>
      </w:r>
    </w:p>
    <w:p w14:paraId="236B33FB" w14:textId="77777777" w:rsidR="00B51EC1" w:rsidRPr="00271919" w:rsidRDefault="00B51EC1" w:rsidP="00B51EC1">
      <w:pPr>
        <w:pStyle w:val="ListParagraph"/>
        <w:widowControl/>
        <w:numPr>
          <w:ilvl w:val="0"/>
          <w:numId w:val="8"/>
        </w:numPr>
        <w:autoSpaceDE/>
        <w:autoSpaceDN/>
      </w:pPr>
      <w:r w:rsidRPr="00470341">
        <w:t>Address the progress with the learning goals once the learning plan has been written.</w:t>
      </w:r>
    </w:p>
    <w:p w14:paraId="62B5F016" w14:textId="77777777" w:rsidR="00B51EC1" w:rsidRDefault="00B51EC1" w:rsidP="00B51EC1">
      <w:pPr>
        <w:rPr>
          <w:sz w:val="20"/>
          <w:szCs w:val="20"/>
        </w:rPr>
      </w:pPr>
    </w:p>
    <w:p w14:paraId="78C855E7" w14:textId="77777777" w:rsidR="00B51EC1" w:rsidRDefault="00B51EC1" w:rsidP="00B51EC1">
      <w:pPr>
        <w:pStyle w:val="Heading2"/>
      </w:pPr>
      <w:bookmarkStart w:id="40" w:name="_Toc192500360"/>
      <w:r>
        <w:t>Practicum Spreadsheet – Hours Documentation</w:t>
      </w:r>
      <w:bookmarkEnd w:id="40"/>
    </w:p>
    <w:p w14:paraId="38947DEC" w14:textId="77777777" w:rsidR="00B51EC1" w:rsidRPr="007062DA" w:rsidRDefault="00B51EC1" w:rsidP="00B51EC1">
      <w:pPr>
        <w:rPr>
          <w:b/>
        </w:rPr>
      </w:pPr>
      <w:bookmarkStart w:id="41" w:name="_Toc164082311"/>
      <w:bookmarkStart w:id="42" w:name="_Toc164082942"/>
      <w:r w:rsidRPr="007062DA">
        <w:t>Students will complete a spreadsheet that will outline their weekly hours, and they will have their Practicum Instructors sign off on the document and submit the signed spreadsheet into Brightspace. Grading will be based on the completion and submission of the document. It will be due by the last class of the semester.</w:t>
      </w:r>
      <w:bookmarkEnd w:id="41"/>
      <w:bookmarkEnd w:id="42"/>
      <w:r w:rsidRPr="007062DA">
        <w:t xml:space="preserve"> </w:t>
      </w:r>
    </w:p>
    <w:p w14:paraId="33AF9C14" w14:textId="77777777" w:rsidR="00B51EC1" w:rsidRDefault="00B51EC1" w:rsidP="00B51EC1">
      <w:pPr>
        <w:pStyle w:val="ListParagraph"/>
        <w:numPr>
          <w:ilvl w:val="0"/>
          <w:numId w:val="6"/>
        </w:numPr>
        <w:rPr>
          <w:szCs w:val="24"/>
        </w:rPr>
      </w:pPr>
      <w:r w:rsidRPr="007A334D">
        <w:rPr>
          <w:szCs w:val="24"/>
        </w:rPr>
        <w:t>If the student is below 240 hours by the end of the Fall Semester, they will need to indicate why their hours are low and how they plan to make up time in the Spring Semester.</w:t>
      </w:r>
    </w:p>
    <w:p w14:paraId="730380D5" w14:textId="77777777" w:rsidR="00B51EC1" w:rsidRPr="007A334D" w:rsidRDefault="00B51EC1" w:rsidP="00B51EC1">
      <w:pPr>
        <w:pStyle w:val="ListParagraph"/>
        <w:numPr>
          <w:ilvl w:val="0"/>
          <w:numId w:val="6"/>
        </w:numPr>
        <w:rPr>
          <w:szCs w:val="24"/>
        </w:rPr>
      </w:pPr>
      <w:r w:rsidRPr="007A334D">
        <w:rPr>
          <w:szCs w:val="24"/>
        </w:rPr>
        <w:t xml:space="preserve">Students may engage in practicum hours during breaks and between their semesters. However, it is strongly encouraged that students take time off during the Winter break to allow for self-care. </w:t>
      </w:r>
    </w:p>
    <w:p w14:paraId="687255DA" w14:textId="77777777" w:rsidR="00B51EC1" w:rsidRPr="007A334D" w:rsidRDefault="00B51EC1" w:rsidP="00B51EC1">
      <w:pPr>
        <w:pStyle w:val="ListParagraph"/>
        <w:widowControl/>
        <w:numPr>
          <w:ilvl w:val="1"/>
          <w:numId w:val="6"/>
        </w:numPr>
        <w:autoSpaceDE/>
        <w:autoSpaceDN/>
        <w:rPr>
          <w:szCs w:val="24"/>
        </w:rPr>
      </w:pPr>
      <w:r w:rsidRPr="007062DA">
        <w:rPr>
          <w:szCs w:val="24"/>
        </w:rPr>
        <w:t xml:space="preserve">If the student is Canadian and has a practicum placement in the United States, they cannot engage in internship hours during the Winter break. </w:t>
      </w:r>
    </w:p>
    <w:p w14:paraId="05546A62" w14:textId="64729930" w:rsidR="00B51EC1" w:rsidRPr="007062DA" w:rsidRDefault="00B51EC1" w:rsidP="00B51EC1">
      <w:pPr>
        <w:rPr>
          <w:szCs w:val="24"/>
        </w:rPr>
      </w:pPr>
      <w:r w:rsidRPr="007062DA">
        <w:rPr>
          <w:szCs w:val="24"/>
        </w:rPr>
        <w:t xml:space="preserve">If a student does not complete their hours at the Practicum, for whatever reason, the student will receive an Incomplete for the class, and it will be the student’s responsibility to make arrangements to fulfill these hours.  If the student realizes they </w:t>
      </w:r>
      <w:r>
        <w:rPr>
          <w:szCs w:val="24"/>
        </w:rPr>
        <w:t>need</w:t>
      </w:r>
      <w:r w:rsidRPr="007062DA">
        <w:rPr>
          <w:szCs w:val="24"/>
        </w:rPr>
        <w:t xml:space="preserve"> to continue the practicum past the end of the semester, arrangements and a plan need to be developed with the Practicum Instructor and the Director of </w:t>
      </w:r>
      <w:r w:rsidR="00D87185">
        <w:rPr>
          <w:szCs w:val="24"/>
        </w:rPr>
        <w:t>Field</w:t>
      </w:r>
      <w:r w:rsidRPr="007062DA">
        <w:rPr>
          <w:szCs w:val="24"/>
        </w:rPr>
        <w:t xml:space="preserve"> Education. In the event the hours do not total 500 by the end of the spring semester and the student has not shown effort to complete the hours nor has developed a plan to complete the hours, a failing grade </w:t>
      </w:r>
      <w:r>
        <w:rPr>
          <w:szCs w:val="24"/>
        </w:rPr>
        <w:t>will be</w:t>
      </w:r>
      <w:r w:rsidRPr="007062DA">
        <w:rPr>
          <w:szCs w:val="24"/>
        </w:rPr>
        <w:t xml:space="preserve"> given.</w:t>
      </w:r>
    </w:p>
    <w:p w14:paraId="1281F172" w14:textId="77777777" w:rsidR="00B51EC1" w:rsidRDefault="00B51EC1" w:rsidP="00B51EC1"/>
    <w:p w14:paraId="1E184C9A" w14:textId="77777777" w:rsidR="00B51EC1" w:rsidRDefault="00B51EC1" w:rsidP="00B51EC1">
      <w:pPr>
        <w:pStyle w:val="Heading2"/>
      </w:pPr>
      <w:bookmarkStart w:id="43" w:name="_Toc192500361"/>
      <w:r>
        <w:t>Practicum Evaluation</w:t>
      </w:r>
      <w:bookmarkEnd w:id="43"/>
    </w:p>
    <w:p w14:paraId="253F6D8A" w14:textId="77777777" w:rsidR="00B51EC1" w:rsidRPr="007062DA" w:rsidRDefault="00B51EC1" w:rsidP="00B51EC1">
      <w:pPr>
        <w:rPr>
          <w:szCs w:val="24"/>
        </w:rPr>
      </w:pPr>
      <w:r w:rsidRPr="007062DA">
        <w:rPr>
          <w:szCs w:val="24"/>
        </w:rPr>
        <w:t>An important aspect of social work practice is planning with a client system the goals to be achieved through an evidence-based intervention method.  The CSWE core competencies will be used to assess the educational outcome performance of each student and the UMPI BSW Program overall.  Competencies are measurable practice behaviors that are comprised of knowledge, values, and skills.  The outcome approach aims to demonstrate the integration and application of the competencies in practice with individuals, families, groups, organizations, and communities.</w:t>
      </w:r>
    </w:p>
    <w:p w14:paraId="0D5A0673" w14:textId="77777777" w:rsidR="00B51EC1" w:rsidRDefault="00B51EC1" w:rsidP="00B51EC1">
      <w:pPr>
        <w:rPr>
          <w:szCs w:val="24"/>
        </w:rPr>
      </w:pPr>
      <w:r w:rsidRPr="007062DA">
        <w:rPr>
          <w:szCs w:val="24"/>
        </w:rPr>
        <w:t>The general purpose of SWK 494A and SWK 494B, the Practicum, is to provide the student with an opportunity to integrate and apply knowledge derived from the social work curriculum in an agency setting.  This assignment provides an opportunity for the student to structure the practicum experience to integrate these competencies and practice behaviors with individual tasks and activities that meet the student’s goals and are realistic for the practicum agency site.</w:t>
      </w:r>
    </w:p>
    <w:p w14:paraId="51B62FE9" w14:textId="77777777" w:rsidR="00B51EC1" w:rsidRDefault="00B51EC1" w:rsidP="00B51EC1">
      <w:pPr>
        <w:rPr>
          <w:szCs w:val="24"/>
        </w:rPr>
      </w:pPr>
    </w:p>
    <w:p w14:paraId="5558D815" w14:textId="77777777" w:rsidR="00B51EC1" w:rsidRDefault="00B51EC1" w:rsidP="00B51EC1">
      <w:pPr>
        <w:pStyle w:val="Heading2"/>
      </w:pPr>
      <w:bookmarkStart w:id="44" w:name="_Toc192500362"/>
      <w:r>
        <w:t>Grading Criteria:</w:t>
      </w:r>
      <w:bookmarkEnd w:id="44"/>
    </w:p>
    <w:p w14:paraId="4C6680AF" w14:textId="77777777" w:rsidR="00B51EC1" w:rsidRPr="007062DA" w:rsidRDefault="00B51EC1" w:rsidP="00B51EC1">
      <w:r w:rsidRPr="007062DA">
        <w:t>It is difficult to establish an absolute, objective basis for grading in a Practicum course.  The logs are learning and communication tools and are graded for completion, not quality. This is to help the student engage in professionalism and get in the habit of writing notes at the end of their sessions. This reflects the total level of learning and performance by the student. If logs are not completed, the student will receive a failing grade.</w:t>
      </w:r>
    </w:p>
    <w:p w14:paraId="1363985D" w14:textId="77777777" w:rsidR="00B51EC1" w:rsidRPr="007062DA" w:rsidRDefault="00B51EC1" w:rsidP="00B51EC1">
      <w:r w:rsidRPr="007062DA">
        <w:t>The learning plan is a learning tool for the student and practicum instructor to use to assist in the educational experience of the student and will be graded for completion. If the learning plan is not completed, is unsatisfactory, or is late, the final grade will be reduced.</w:t>
      </w:r>
    </w:p>
    <w:p w14:paraId="6ED8D2A4" w14:textId="0DCF5EC3" w:rsidR="00B51EC1" w:rsidRPr="007062DA" w:rsidRDefault="00B51EC1" w:rsidP="00B51EC1">
      <w:r w:rsidRPr="007062DA">
        <w:t xml:space="preserve">A majority of the student’s grade is dependent upon the evaluations completed by the student and practicum instructor. Each student should become familiar with the elements of the evaluation. A mid-semester conference is held with the student, the practicum instructor, and the Director of </w:t>
      </w:r>
      <w:r w:rsidR="00D87185">
        <w:t>Field</w:t>
      </w:r>
      <w:r w:rsidRPr="007062DA">
        <w:t xml:space="preserve"> Education to discuss the learning plan developed by the student and to determine how the placement is going. At the end of the semester, the student and the practicum instructor each fill out the evaluation form and then collaborate on the final evaluation. The final copy is sent to the Director of </w:t>
      </w:r>
      <w:r w:rsidR="00D87185">
        <w:t>Field</w:t>
      </w:r>
      <w:r w:rsidRPr="007062DA">
        <w:t xml:space="preserve"> Education.</w:t>
      </w:r>
    </w:p>
    <w:p w14:paraId="0F15D9E3" w14:textId="1AE6E625" w:rsidR="00B51EC1" w:rsidRPr="007062DA" w:rsidRDefault="00B51EC1" w:rsidP="00B51EC1">
      <w:r w:rsidRPr="007062DA">
        <w:t xml:space="preserve">The final grade will be determined by the Director of </w:t>
      </w:r>
      <w:r w:rsidR="00D87185">
        <w:t>Field</w:t>
      </w:r>
      <w:r w:rsidRPr="007062DA">
        <w:t xml:space="preserve"> Education, who will consider the evaluation form and logs. Students may appeal the grading decision by following the student grievance procedure set forth by the university.</w:t>
      </w:r>
    </w:p>
    <w:p w14:paraId="54549A21" w14:textId="77777777" w:rsidR="00B51EC1" w:rsidRPr="007062DA" w:rsidRDefault="00B51EC1" w:rsidP="00B51EC1">
      <w:r w:rsidRPr="007062DA">
        <w:tab/>
        <w:t>Practicum Evaluation</w:t>
      </w:r>
      <w:r w:rsidRPr="007062DA">
        <w:tab/>
      </w:r>
      <w:r>
        <w:tab/>
      </w:r>
      <w:r>
        <w:tab/>
      </w:r>
      <w:r w:rsidRPr="007062DA">
        <w:t>50%</w:t>
      </w:r>
    </w:p>
    <w:p w14:paraId="4CA9B476" w14:textId="77777777" w:rsidR="00B51EC1" w:rsidRPr="007062DA" w:rsidRDefault="00B51EC1" w:rsidP="00B51EC1">
      <w:r w:rsidRPr="007062DA">
        <w:tab/>
        <w:t>Logs/Journal submissions</w:t>
      </w:r>
      <w:r w:rsidRPr="007062DA">
        <w:tab/>
      </w:r>
      <w:r>
        <w:tab/>
      </w:r>
      <w:r w:rsidRPr="007062DA">
        <w:t>20%</w:t>
      </w:r>
    </w:p>
    <w:p w14:paraId="257CEFDB" w14:textId="77777777" w:rsidR="00B51EC1" w:rsidRPr="007062DA" w:rsidRDefault="00B51EC1" w:rsidP="00B51EC1">
      <w:pPr>
        <w:rPr>
          <w:b/>
        </w:rPr>
      </w:pPr>
      <w:r w:rsidRPr="007062DA">
        <w:tab/>
        <w:t>Learning Plan</w:t>
      </w:r>
      <w:r w:rsidRPr="007062DA">
        <w:tab/>
      </w:r>
      <w:r w:rsidRPr="007062DA">
        <w:tab/>
      </w:r>
      <w:r w:rsidRPr="007062DA">
        <w:tab/>
      </w:r>
      <w:r>
        <w:tab/>
      </w:r>
      <w:r w:rsidRPr="007062DA">
        <w:t>20%</w:t>
      </w:r>
      <w:r w:rsidRPr="007062DA">
        <w:rPr>
          <w:b/>
        </w:rPr>
        <w:t xml:space="preserve"> </w:t>
      </w:r>
    </w:p>
    <w:p w14:paraId="450A67FE" w14:textId="77777777" w:rsidR="00B51EC1" w:rsidRPr="007062DA" w:rsidRDefault="00B51EC1" w:rsidP="00B51EC1">
      <w:pPr>
        <w:rPr>
          <w:bCs/>
        </w:rPr>
      </w:pPr>
      <w:r w:rsidRPr="007062DA">
        <w:rPr>
          <w:b/>
        </w:rPr>
        <w:tab/>
      </w:r>
      <w:r w:rsidRPr="007062DA">
        <w:rPr>
          <w:bCs/>
        </w:rPr>
        <w:t>Hours Spreadsheet</w:t>
      </w:r>
      <w:r w:rsidRPr="007062DA">
        <w:rPr>
          <w:bCs/>
        </w:rPr>
        <w:tab/>
      </w:r>
      <w:r w:rsidRPr="007062DA">
        <w:rPr>
          <w:bCs/>
        </w:rPr>
        <w:tab/>
      </w:r>
      <w:r>
        <w:rPr>
          <w:bCs/>
        </w:rPr>
        <w:tab/>
      </w:r>
      <w:r w:rsidRPr="007062DA">
        <w:rPr>
          <w:bCs/>
        </w:rPr>
        <w:t>5%</w:t>
      </w:r>
    </w:p>
    <w:p w14:paraId="3B446765" w14:textId="77777777" w:rsidR="00B51EC1" w:rsidRPr="007062DA" w:rsidRDefault="00B51EC1" w:rsidP="00B51EC1">
      <w:pPr>
        <w:rPr>
          <w:bCs/>
        </w:rPr>
      </w:pPr>
      <w:r w:rsidRPr="007062DA">
        <w:rPr>
          <w:b/>
        </w:rPr>
        <w:tab/>
      </w:r>
      <w:r w:rsidRPr="007062DA">
        <w:rPr>
          <w:bCs/>
        </w:rPr>
        <w:t>Self-Assessment</w:t>
      </w:r>
      <w:r w:rsidRPr="007062DA">
        <w:rPr>
          <w:bCs/>
        </w:rPr>
        <w:tab/>
      </w:r>
      <w:r w:rsidRPr="007062DA">
        <w:rPr>
          <w:bCs/>
        </w:rPr>
        <w:tab/>
      </w:r>
      <w:r>
        <w:rPr>
          <w:bCs/>
        </w:rPr>
        <w:tab/>
      </w:r>
      <w:r w:rsidRPr="007062DA">
        <w:rPr>
          <w:bCs/>
        </w:rPr>
        <w:t>5%</w:t>
      </w:r>
    </w:p>
    <w:p w14:paraId="4A3F6BA7" w14:textId="77777777" w:rsidR="00B51EC1" w:rsidRDefault="00B51EC1" w:rsidP="00B51EC1"/>
    <w:p w14:paraId="7E11B6F6" w14:textId="77777777" w:rsidR="00B51EC1" w:rsidRDefault="00B51EC1" w:rsidP="00B51EC1">
      <w:pPr>
        <w:pStyle w:val="Heading1"/>
      </w:pPr>
      <w:bookmarkStart w:id="45" w:name="_Toc192500363"/>
      <w:r>
        <w:t>Capstone Project</w:t>
      </w:r>
      <w:bookmarkEnd w:id="45"/>
    </w:p>
    <w:p w14:paraId="08A4FEA5" w14:textId="77777777" w:rsidR="00B51EC1" w:rsidRPr="007062DA" w:rsidRDefault="00B51EC1" w:rsidP="00B51EC1">
      <w:pPr>
        <w:pStyle w:val="Heading2"/>
      </w:pPr>
      <w:bookmarkStart w:id="46" w:name="_Toc192500364"/>
      <w:r w:rsidRPr="007062DA">
        <w:t>Purpose:</w:t>
      </w:r>
      <w:bookmarkEnd w:id="46"/>
    </w:p>
    <w:p w14:paraId="3CC9BC69" w14:textId="77777777" w:rsidR="00B51EC1" w:rsidRPr="007062DA" w:rsidRDefault="00B51EC1" w:rsidP="00B51EC1">
      <w:pPr>
        <w:rPr>
          <w:szCs w:val="24"/>
        </w:rPr>
      </w:pPr>
      <w:r w:rsidRPr="007062DA">
        <w:rPr>
          <w:szCs w:val="24"/>
        </w:rPr>
        <w:t>The UMPI Bachelor of Social Work (BSW) Capstone is designed to have students demonstrate mastery of the nine Council on Social Work Education (CSWE) competencies for generalist social work practice and the knowledge, skills, and values that comprise each competency. It also serves as a program-level outcome measure for the UMPI BSW Program to assess areas in the curriculum that need enhancements or modifications. Additionally, the capstone provides an outcome measure for UMPI general education outcomes (GLOS) integral to social work practice. These include GLO 1: written and oral communication, GLO 3: inquiry and analysis, and GLO 7: intercultural analysis.</w:t>
      </w:r>
    </w:p>
    <w:p w14:paraId="224DD207" w14:textId="77777777" w:rsidR="00B51EC1" w:rsidRPr="007062DA" w:rsidRDefault="00B51EC1" w:rsidP="00B51EC1">
      <w:pPr>
        <w:pStyle w:val="Heading2"/>
      </w:pPr>
      <w:bookmarkStart w:id="47" w:name="_Toc192500365"/>
      <w:r w:rsidRPr="007062DA">
        <w:t>Requirements and Submission Procedures:</w:t>
      </w:r>
      <w:bookmarkEnd w:id="47"/>
    </w:p>
    <w:p w14:paraId="1E7F0DC4" w14:textId="77777777" w:rsidR="00B51EC1" w:rsidRPr="007062DA" w:rsidRDefault="00B51EC1" w:rsidP="00B51EC1">
      <w:pPr>
        <w:rPr>
          <w:szCs w:val="24"/>
        </w:rPr>
      </w:pPr>
      <w:r w:rsidRPr="007062DA">
        <w:rPr>
          <w:szCs w:val="24"/>
        </w:rPr>
        <w:t xml:space="preserve">Students are required to show proficiency in 9 CSWE social work competencies. </w:t>
      </w:r>
    </w:p>
    <w:p w14:paraId="0B3FED07" w14:textId="77777777" w:rsidR="00B51EC1" w:rsidRPr="007062DA" w:rsidRDefault="00B51EC1" w:rsidP="00B51EC1">
      <w:r w:rsidRPr="007062DA">
        <w:t xml:space="preserve">The presentation will be 30 minutes: a 20-minute presentation and 10 minutes of feedback from the panel (faculty). </w:t>
      </w:r>
    </w:p>
    <w:p w14:paraId="2E74CA56" w14:textId="77777777" w:rsidR="00B51EC1" w:rsidRPr="007062DA" w:rsidRDefault="00B51EC1" w:rsidP="00B51EC1">
      <w:r w:rsidRPr="007062DA">
        <w:t xml:space="preserve">The presentation will be via Zoom; you will share your screen and present your materials to the panel. </w:t>
      </w:r>
    </w:p>
    <w:p w14:paraId="5182FFD6" w14:textId="77777777" w:rsidR="00B51EC1" w:rsidRPr="007062DA" w:rsidRDefault="00B51EC1" w:rsidP="00B51EC1">
      <w:r w:rsidRPr="007062DA">
        <w:t>No computer-generated documents will be accepted.</w:t>
      </w:r>
    </w:p>
    <w:p w14:paraId="299D903B" w14:textId="77777777" w:rsidR="00B51EC1" w:rsidRPr="007062DA" w:rsidRDefault="00B51EC1" w:rsidP="00B51EC1">
      <w:r w:rsidRPr="007062DA">
        <w:t>Students will provide a copy of the presentation (using PowerPoint, Prezi, Canva, or other visual tools to illustrate the project’s components) to the panel on the presentation date assigned.</w:t>
      </w:r>
    </w:p>
    <w:p w14:paraId="1CB2F8F5" w14:textId="77777777" w:rsidR="00B51EC1" w:rsidRPr="007062DA" w:rsidRDefault="00B51EC1" w:rsidP="00B51EC1">
      <w:r w:rsidRPr="007062DA">
        <w:t xml:space="preserve">Dates for the Capstone presentations will be scheduled after Spring Break (Late March).  </w:t>
      </w:r>
    </w:p>
    <w:p w14:paraId="19059A76" w14:textId="77777777" w:rsidR="00B51EC1" w:rsidRPr="007062DA" w:rsidRDefault="00B51EC1" w:rsidP="00B51EC1">
      <w:r w:rsidRPr="007062DA">
        <w:t>All sources must be cited using APA format.</w:t>
      </w:r>
    </w:p>
    <w:p w14:paraId="070350FA" w14:textId="77777777" w:rsidR="00B51EC1" w:rsidRPr="007062DA" w:rsidRDefault="00B51EC1" w:rsidP="00B51EC1">
      <w:r w:rsidRPr="007062DA">
        <w:t xml:space="preserve">Presentations will be scored using the rubric outlined below. </w:t>
      </w:r>
    </w:p>
    <w:p w14:paraId="25462B76" w14:textId="77777777" w:rsidR="00B51EC1" w:rsidRPr="007062DA" w:rsidRDefault="00B51EC1" w:rsidP="00B51EC1">
      <w:pPr>
        <w:pStyle w:val="ListParagraph"/>
        <w:widowControl/>
        <w:numPr>
          <w:ilvl w:val="0"/>
          <w:numId w:val="10"/>
        </w:numPr>
        <w:autoSpaceDE/>
        <w:autoSpaceDN/>
      </w:pPr>
      <w:r w:rsidRPr="007062DA">
        <w:t>A passing score is 32 or above</w:t>
      </w:r>
      <w:r>
        <w:t>,</w:t>
      </w:r>
      <w:r w:rsidRPr="007062DA">
        <w:t xml:space="preserve"> and students cannot score below 3 on any one of the competencies. </w:t>
      </w:r>
    </w:p>
    <w:p w14:paraId="0FFE20E4" w14:textId="77777777" w:rsidR="00B51EC1" w:rsidRPr="007062DA" w:rsidRDefault="00B51EC1" w:rsidP="00B51EC1">
      <w:pPr>
        <w:pStyle w:val="ListParagraph"/>
        <w:widowControl/>
        <w:numPr>
          <w:ilvl w:val="0"/>
          <w:numId w:val="10"/>
        </w:numPr>
        <w:autoSpaceDE/>
        <w:autoSpaceDN/>
      </w:pPr>
      <w:r w:rsidRPr="007062DA">
        <w:t xml:space="preserve">Students will have points deducted from their final score for late Capstone submissions. </w:t>
      </w:r>
    </w:p>
    <w:p w14:paraId="23408832" w14:textId="77777777" w:rsidR="00B51EC1" w:rsidRPr="007062DA" w:rsidRDefault="00B51EC1" w:rsidP="00B51EC1">
      <w:r w:rsidRPr="007062DA">
        <w:t xml:space="preserve">If a student does not pass the Capstone, the student either revises and presents the Capstone again or will be provided an alternative evaluation format. </w:t>
      </w:r>
    </w:p>
    <w:p w14:paraId="7DB5B6EF" w14:textId="77777777" w:rsidR="00B51EC1" w:rsidRDefault="00B51EC1" w:rsidP="00B51EC1"/>
    <w:p w14:paraId="3F37E7AF" w14:textId="77777777" w:rsidR="00B51EC1" w:rsidRDefault="00B51EC1" w:rsidP="00B51EC1"/>
    <w:p w14:paraId="5EBFFDF6" w14:textId="77777777" w:rsidR="00B51EC1" w:rsidRDefault="00B51EC1" w:rsidP="00B51EC1"/>
    <w:p w14:paraId="067EBAF6" w14:textId="77777777" w:rsidR="00B51EC1" w:rsidRDefault="00B51EC1" w:rsidP="00B51EC1"/>
    <w:p w14:paraId="54262D45" w14:textId="77777777" w:rsidR="000A5837" w:rsidRDefault="000A5837" w:rsidP="00B51EC1"/>
    <w:p w14:paraId="38729501" w14:textId="77777777" w:rsidR="000A5837" w:rsidRDefault="000A5837" w:rsidP="00B51EC1"/>
    <w:p w14:paraId="720A9675" w14:textId="77777777" w:rsidR="000A5837" w:rsidRDefault="000A5837" w:rsidP="00B51EC1"/>
    <w:p w14:paraId="3F19068F" w14:textId="77777777" w:rsidR="000A5837" w:rsidRDefault="000A5837" w:rsidP="00B51EC1"/>
    <w:p w14:paraId="090091CB" w14:textId="77777777" w:rsidR="000A5837" w:rsidRDefault="000A5837" w:rsidP="00B51EC1"/>
    <w:p w14:paraId="0DF20033" w14:textId="77777777" w:rsidR="000A5837" w:rsidRDefault="000A5837" w:rsidP="00B51EC1"/>
    <w:p w14:paraId="12F33681" w14:textId="77777777" w:rsidR="000A5837" w:rsidRDefault="000A5837" w:rsidP="00B51EC1"/>
    <w:p w14:paraId="72D1117B" w14:textId="77777777" w:rsidR="000A5837" w:rsidRDefault="000A5837" w:rsidP="00B51EC1"/>
    <w:p w14:paraId="4A2918AF" w14:textId="77777777" w:rsidR="000A5837" w:rsidRDefault="000A5837" w:rsidP="00B51EC1"/>
    <w:p w14:paraId="710DCCC3" w14:textId="77777777" w:rsidR="000A5837" w:rsidRDefault="000A5837" w:rsidP="00B51EC1"/>
    <w:p w14:paraId="46D714C2" w14:textId="77777777" w:rsidR="00B51EC1" w:rsidRDefault="00B51EC1" w:rsidP="00B51EC1">
      <w:pPr>
        <w:pStyle w:val="Heading1"/>
      </w:pPr>
      <w:bookmarkStart w:id="48" w:name="_Toc192500366"/>
      <w:r>
        <w:t>Code of Ethics</w:t>
      </w:r>
      <w:bookmarkEnd w:id="48"/>
    </w:p>
    <w:p w14:paraId="44442274" w14:textId="77777777" w:rsidR="00B51EC1" w:rsidRDefault="00B51EC1" w:rsidP="00B51EC1">
      <w:pPr>
        <w:pStyle w:val="Heading2"/>
      </w:pPr>
      <w:bookmarkStart w:id="49" w:name="_Toc192500367"/>
      <w:r>
        <w:t>National Association of Social Workers</w:t>
      </w:r>
      <w:bookmarkEnd w:id="49"/>
    </w:p>
    <w:p w14:paraId="04EA9D07" w14:textId="77777777" w:rsidR="00B51EC1" w:rsidRPr="00B115D3" w:rsidRDefault="00B51EC1" w:rsidP="00B51EC1">
      <w:pPr>
        <w:rPr>
          <w:szCs w:val="24"/>
        </w:rPr>
      </w:pPr>
      <w:r w:rsidRPr="00B115D3">
        <w:rPr>
          <w:szCs w:val="24"/>
        </w:rPr>
        <w:t xml:space="preserve">The National Association of Social Workers (NASW) primary </w:t>
      </w:r>
      <w:r>
        <w:rPr>
          <w:szCs w:val="24"/>
        </w:rPr>
        <w:t>functions</w:t>
      </w:r>
      <w:r w:rsidRPr="00B115D3">
        <w:rPr>
          <w:szCs w:val="24"/>
        </w:rPr>
        <w:t xml:space="preserve"> include professional development of its members; the creation and maintenance of professional standards for social work practice and social services; professional actions to advance sound social policies and programs; and the provision of membership services.</w:t>
      </w:r>
    </w:p>
    <w:p w14:paraId="3796C3B3" w14:textId="77777777" w:rsidR="00B51EC1" w:rsidRDefault="00B51EC1" w:rsidP="00B51EC1">
      <w:pPr>
        <w:rPr>
          <w:szCs w:val="24"/>
        </w:rPr>
      </w:pPr>
    </w:p>
    <w:p w14:paraId="2DDE7FAC" w14:textId="77777777" w:rsidR="00B51EC1" w:rsidRPr="00B115D3" w:rsidRDefault="00B51EC1" w:rsidP="00B51EC1">
      <w:pPr>
        <w:rPr>
          <w:szCs w:val="24"/>
        </w:rPr>
      </w:pPr>
      <w:r w:rsidRPr="00B115D3">
        <w:rPr>
          <w:szCs w:val="24"/>
        </w:rPr>
        <w:t xml:space="preserve">NASW membership is available at </w:t>
      </w:r>
      <w:r>
        <w:rPr>
          <w:szCs w:val="24"/>
        </w:rPr>
        <w:t xml:space="preserve">a </w:t>
      </w:r>
      <w:r w:rsidRPr="00B115D3">
        <w:rPr>
          <w:szCs w:val="24"/>
        </w:rPr>
        <w:t xml:space="preserve">reduced cost to students enrolled in </w:t>
      </w:r>
      <w:r>
        <w:rPr>
          <w:szCs w:val="24"/>
        </w:rPr>
        <w:t xml:space="preserve">an </w:t>
      </w:r>
      <w:r w:rsidRPr="00B115D3">
        <w:rPr>
          <w:szCs w:val="24"/>
        </w:rPr>
        <w:t>accredited BSW.  Benefits of joining the NASW include chapter membership, reduced or no-fee continuing education trainings, monthly and quarterly newsletters, and access to the NASW research library. Students can purchase professional liability insurance if their internship placement is unable to cover them.  Student members continue to be eligible for reduced-cost membership dues for the first two years after graduation</w:t>
      </w:r>
      <w:r>
        <w:rPr>
          <w:szCs w:val="24"/>
        </w:rPr>
        <w:t>,</w:t>
      </w:r>
      <w:r w:rsidRPr="00B115D3">
        <w:rPr>
          <w:szCs w:val="24"/>
        </w:rPr>
        <w:t xml:space="preserve"> provided they maintain continuous membership. </w:t>
      </w:r>
    </w:p>
    <w:p w14:paraId="4BD4B490" w14:textId="77777777" w:rsidR="00B51EC1" w:rsidRDefault="00B51EC1" w:rsidP="00B51EC1">
      <w:pPr>
        <w:rPr>
          <w:szCs w:val="24"/>
        </w:rPr>
      </w:pPr>
    </w:p>
    <w:p w14:paraId="3A1FD24D" w14:textId="77777777" w:rsidR="00B51EC1" w:rsidRPr="00B115D3" w:rsidRDefault="00B51EC1" w:rsidP="00B51EC1">
      <w:pPr>
        <w:rPr>
          <w:szCs w:val="24"/>
        </w:rPr>
      </w:pPr>
      <w:r w:rsidRPr="00B115D3">
        <w:rPr>
          <w:szCs w:val="24"/>
        </w:rPr>
        <w:t xml:space="preserve">Membership applications are available at </w:t>
      </w:r>
      <w:hyperlink r:id="rId14" w:history="1">
        <w:r w:rsidRPr="00B115D3">
          <w:rPr>
            <w:rStyle w:val="Hyperlink"/>
            <w:szCs w:val="24"/>
          </w:rPr>
          <w:t>https://www.socialworkers.org/Membership</w:t>
        </w:r>
      </w:hyperlink>
      <w:r w:rsidRPr="00B115D3">
        <w:rPr>
          <w:szCs w:val="24"/>
        </w:rPr>
        <w:t xml:space="preserve"> </w:t>
      </w:r>
    </w:p>
    <w:p w14:paraId="71D3B394" w14:textId="77777777" w:rsidR="00B51EC1" w:rsidRDefault="00B51EC1" w:rsidP="00B51EC1">
      <w:pPr>
        <w:rPr>
          <w:szCs w:val="24"/>
        </w:rPr>
      </w:pPr>
    </w:p>
    <w:p w14:paraId="619D2C46" w14:textId="77777777" w:rsidR="00B51EC1" w:rsidRPr="00B115D3" w:rsidRDefault="00B51EC1" w:rsidP="00B51EC1">
      <w:pPr>
        <w:rPr>
          <w:szCs w:val="24"/>
        </w:rPr>
      </w:pPr>
      <w:r w:rsidRPr="00B115D3">
        <w:rPr>
          <w:szCs w:val="24"/>
        </w:rPr>
        <w:t xml:space="preserve">For information on the Code of Ethics: </w:t>
      </w:r>
      <w:hyperlink r:id="rId15" w:history="1">
        <w:r w:rsidRPr="00B115D3">
          <w:rPr>
            <w:rStyle w:val="Hyperlink"/>
          </w:rPr>
          <w:t>https://www.socialworkers.org/About/Ethics/Code-of-Ethics/Code-of-Ethics-English</w:t>
        </w:r>
      </w:hyperlink>
      <w:r w:rsidRPr="00B115D3">
        <w:t xml:space="preserve"> </w:t>
      </w:r>
    </w:p>
    <w:p w14:paraId="65B86ED7" w14:textId="77777777" w:rsidR="00B51EC1" w:rsidRDefault="00B51EC1" w:rsidP="00B51EC1"/>
    <w:p w14:paraId="6F812025" w14:textId="77777777" w:rsidR="00B51EC1" w:rsidRDefault="00B51EC1" w:rsidP="00B51EC1">
      <w:pPr>
        <w:pStyle w:val="Heading2"/>
      </w:pPr>
      <w:bookmarkStart w:id="50" w:name="_Toc192500368"/>
      <w:r>
        <w:t>Canadian Association of Social Workers</w:t>
      </w:r>
      <w:bookmarkEnd w:id="50"/>
    </w:p>
    <w:p w14:paraId="47BB16D0" w14:textId="77777777" w:rsidR="00B51EC1" w:rsidRPr="00B115D3" w:rsidRDefault="00B51EC1" w:rsidP="00B51EC1">
      <w:pPr>
        <w:rPr>
          <w:szCs w:val="24"/>
        </w:rPr>
      </w:pPr>
      <w:r w:rsidRPr="00B115D3">
        <w:rPr>
          <w:szCs w:val="24"/>
        </w:rPr>
        <w:t xml:space="preserve">The Canadian Association of Social Workers (CASW) was established to ensure standards of practice within the profession of social work. the CASW oversees general policies for each province. The New Brunswick Association of Social Workers (NBASW) promotes excellence in social work practice and the protection of the public. </w:t>
      </w:r>
    </w:p>
    <w:p w14:paraId="6F670EA3" w14:textId="77777777" w:rsidR="00B51EC1" w:rsidRDefault="00B51EC1" w:rsidP="00B51EC1">
      <w:pPr>
        <w:rPr>
          <w:szCs w:val="24"/>
        </w:rPr>
      </w:pPr>
    </w:p>
    <w:p w14:paraId="5FA984B0" w14:textId="77777777" w:rsidR="00B51EC1" w:rsidRPr="00B115D3" w:rsidRDefault="00B51EC1" w:rsidP="00B51EC1">
      <w:pPr>
        <w:rPr>
          <w:szCs w:val="24"/>
        </w:rPr>
      </w:pPr>
      <w:r w:rsidRPr="00B115D3">
        <w:rPr>
          <w:szCs w:val="24"/>
        </w:rPr>
        <w:t xml:space="preserve">Member benefits for the NBASW provides access to continuing education, access to bursaries and grants, consultation services, and professional liability insurance. Membership at the NBASW is free for students attending an accredited BSW program.   </w:t>
      </w:r>
    </w:p>
    <w:p w14:paraId="05544F59" w14:textId="77777777" w:rsidR="00B51EC1" w:rsidRDefault="00B51EC1" w:rsidP="00B51EC1">
      <w:pPr>
        <w:rPr>
          <w:szCs w:val="24"/>
        </w:rPr>
      </w:pPr>
    </w:p>
    <w:p w14:paraId="0E74C308" w14:textId="77777777" w:rsidR="00B51EC1" w:rsidRPr="00B115D3" w:rsidRDefault="00B51EC1" w:rsidP="00B51EC1">
      <w:pPr>
        <w:rPr>
          <w:szCs w:val="24"/>
        </w:rPr>
      </w:pPr>
      <w:r w:rsidRPr="00B115D3">
        <w:rPr>
          <w:szCs w:val="24"/>
        </w:rPr>
        <w:t xml:space="preserve">For information regarding membership: </w:t>
      </w:r>
      <w:hyperlink r:id="rId16" w:history="1">
        <w:r w:rsidRPr="00B115D3">
          <w:rPr>
            <w:rStyle w:val="Hyperlink"/>
            <w:szCs w:val="24"/>
          </w:rPr>
          <w:t>https://www.nbasw-atsnb.ca/become-a-member-new/apply-as-a-student-member/</w:t>
        </w:r>
      </w:hyperlink>
      <w:r w:rsidRPr="00B115D3">
        <w:rPr>
          <w:szCs w:val="24"/>
        </w:rPr>
        <w:t xml:space="preserve"> </w:t>
      </w:r>
    </w:p>
    <w:p w14:paraId="306AB823" w14:textId="77777777" w:rsidR="00B51EC1" w:rsidRDefault="00B51EC1" w:rsidP="00B51EC1">
      <w:pPr>
        <w:rPr>
          <w:szCs w:val="24"/>
        </w:rPr>
      </w:pPr>
    </w:p>
    <w:p w14:paraId="0926F354" w14:textId="77777777" w:rsidR="00B51EC1" w:rsidRPr="00B115D3" w:rsidRDefault="00B51EC1" w:rsidP="00B51EC1">
      <w:pPr>
        <w:rPr>
          <w:szCs w:val="24"/>
        </w:rPr>
      </w:pPr>
      <w:r w:rsidRPr="00B115D3">
        <w:rPr>
          <w:szCs w:val="24"/>
        </w:rPr>
        <w:t xml:space="preserve">For information on the Code of Ethics: </w:t>
      </w:r>
      <w:hyperlink r:id="rId17" w:history="1">
        <w:r w:rsidRPr="00B115D3">
          <w:rPr>
            <w:rStyle w:val="Hyperlink"/>
            <w:szCs w:val="24"/>
          </w:rPr>
          <w:t>https://www.casw-acts.ca/en/Code-of-Ethics%20and%20Scope%20of%20Practice</w:t>
        </w:r>
      </w:hyperlink>
    </w:p>
    <w:p w14:paraId="3651A479" w14:textId="77777777" w:rsidR="00B51EC1" w:rsidRDefault="00B51EC1" w:rsidP="00B51EC1"/>
    <w:p w14:paraId="751F9051" w14:textId="77777777" w:rsidR="00B51EC1" w:rsidRDefault="00B51EC1" w:rsidP="00B51EC1"/>
    <w:p w14:paraId="56F075E0" w14:textId="77777777" w:rsidR="00B51EC1" w:rsidRDefault="00B51EC1" w:rsidP="00B51EC1"/>
    <w:p w14:paraId="61E6F55B" w14:textId="77777777" w:rsidR="00B51EC1" w:rsidRDefault="00B51EC1" w:rsidP="00B51EC1"/>
    <w:p w14:paraId="745F7BDF" w14:textId="77777777" w:rsidR="00B51EC1" w:rsidRDefault="00B51EC1" w:rsidP="00B51EC1"/>
    <w:p w14:paraId="0E2015B9" w14:textId="77777777" w:rsidR="00B51EC1" w:rsidRDefault="00B51EC1" w:rsidP="00B51EC1"/>
    <w:p w14:paraId="7FEE097C" w14:textId="77777777" w:rsidR="00B51EC1" w:rsidRDefault="00B51EC1" w:rsidP="00B51EC1"/>
    <w:p w14:paraId="69EECB7C" w14:textId="77777777" w:rsidR="00B51EC1" w:rsidRDefault="00B51EC1" w:rsidP="00B51EC1"/>
    <w:p w14:paraId="0901548D" w14:textId="77777777" w:rsidR="00B51EC1" w:rsidRDefault="00B51EC1" w:rsidP="00B51EC1"/>
    <w:p w14:paraId="13156C68" w14:textId="77777777" w:rsidR="00B51EC1" w:rsidRDefault="00B51EC1" w:rsidP="00B51EC1"/>
    <w:p w14:paraId="37EC9AB0" w14:textId="77777777" w:rsidR="00B51EC1" w:rsidRDefault="00B51EC1" w:rsidP="000A5837">
      <w:pPr>
        <w:pStyle w:val="Heading1"/>
      </w:pPr>
      <w:bookmarkStart w:id="51" w:name="_Toc192500369"/>
      <w:r>
        <w:t>Council on Social Work Education: Educational Policy Accreditation Standards (CSWE: EPAS)</w:t>
      </w:r>
      <w:bookmarkEnd w:id="51"/>
      <w:r>
        <w:t xml:space="preserve"> </w:t>
      </w:r>
    </w:p>
    <w:p w14:paraId="0AF721AA" w14:textId="77777777" w:rsidR="00B51EC1" w:rsidRPr="000F27AE" w:rsidRDefault="00B51EC1" w:rsidP="00B51EC1">
      <w:pPr>
        <w:rPr>
          <w:b/>
          <w:szCs w:val="24"/>
        </w:rPr>
      </w:pPr>
      <w:r w:rsidRPr="000F27AE">
        <w:rPr>
          <w:b/>
          <w:szCs w:val="24"/>
        </w:rPr>
        <w:t xml:space="preserve">FUNCTIONS OF EDUCATIONAL POLICY AND ACCREDITATION </w:t>
      </w:r>
    </w:p>
    <w:p w14:paraId="45D3346C" w14:textId="77777777" w:rsidR="00B51EC1" w:rsidRPr="000F27AE" w:rsidRDefault="00B51EC1" w:rsidP="00B51EC1">
      <w:pPr>
        <w:pStyle w:val="ListParagraph"/>
        <w:widowControl/>
        <w:numPr>
          <w:ilvl w:val="0"/>
          <w:numId w:val="14"/>
        </w:numPr>
        <w:autoSpaceDE/>
        <w:autoSpaceDN/>
        <w:rPr>
          <w:szCs w:val="24"/>
        </w:rPr>
      </w:pPr>
      <w:r w:rsidRPr="000F27AE">
        <w:rPr>
          <w:szCs w:val="24"/>
        </w:rPr>
        <w:t>Educational Policy</w:t>
      </w:r>
    </w:p>
    <w:p w14:paraId="528EFFE1" w14:textId="77777777" w:rsidR="00B51EC1" w:rsidRPr="000F27AE" w:rsidRDefault="00B51EC1" w:rsidP="00B51EC1">
      <w:pPr>
        <w:rPr>
          <w:szCs w:val="24"/>
        </w:rPr>
      </w:pPr>
      <w:r w:rsidRPr="000F27AE">
        <w:rPr>
          <w:szCs w:val="24"/>
        </w:rPr>
        <w:tab/>
        <w:t>The Educational Policy promotes excellence, creativity, and innovation in social work education and practice.  It sets forth required content areas that relate to each other and to the purposes, knowledge, and values of the profession.  Programs of social work education are offered at the baccalaureate, master’s, and doctoral levels.  Baccalaureate and master’s programs are accredited by CSWE.  This document supersedes all prior statements of curriculum policy for baccalaureate and master’s program levels.</w:t>
      </w:r>
    </w:p>
    <w:p w14:paraId="52FB431D" w14:textId="77777777" w:rsidR="00B51EC1" w:rsidRPr="000F27AE" w:rsidRDefault="00B51EC1" w:rsidP="00B51EC1">
      <w:pPr>
        <w:rPr>
          <w:szCs w:val="24"/>
        </w:rPr>
      </w:pPr>
    </w:p>
    <w:p w14:paraId="0C4A8A5A" w14:textId="77777777" w:rsidR="00B51EC1" w:rsidRPr="000F27AE" w:rsidRDefault="00B51EC1" w:rsidP="00B51EC1">
      <w:pPr>
        <w:pStyle w:val="ListParagraph"/>
        <w:widowControl/>
        <w:numPr>
          <w:ilvl w:val="0"/>
          <w:numId w:val="14"/>
        </w:numPr>
        <w:autoSpaceDE/>
        <w:autoSpaceDN/>
        <w:rPr>
          <w:szCs w:val="24"/>
        </w:rPr>
      </w:pPr>
      <w:r w:rsidRPr="000F27AE">
        <w:rPr>
          <w:szCs w:val="24"/>
        </w:rPr>
        <w:t>Accreditation</w:t>
      </w:r>
    </w:p>
    <w:p w14:paraId="22AA57DE" w14:textId="77777777" w:rsidR="00B51EC1" w:rsidRPr="000F27AE" w:rsidRDefault="00B51EC1" w:rsidP="00B51EC1">
      <w:pPr>
        <w:rPr>
          <w:szCs w:val="24"/>
        </w:rPr>
      </w:pPr>
      <w:r w:rsidRPr="000F27AE">
        <w:rPr>
          <w:szCs w:val="24"/>
        </w:rPr>
        <w:tab/>
        <w:t>Accreditation ensures that the quality of professional programs merits public confidence.  The Accreditation Standards establish basic requirements for baccalaureate and master’s levels.  Accreditation Standards pertain to the following program elements:</w:t>
      </w:r>
    </w:p>
    <w:p w14:paraId="7BF9A9D3" w14:textId="77777777" w:rsidR="00B51EC1" w:rsidRPr="000F27AE" w:rsidRDefault="00B51EC1" w:rsidP="00B51EC1">
      <w:pPr>
        <w:rPr>
          <w:szCs w:val="24"/>
        </w:rPr>
      </w:pPr>
    </w:p>
    <w:p w14:paraId="33F4FD1D" w14:textId="77777777" w:rsidR="00B51EC1" w:rsidRPr="000F27AE" w:rsidRDefault="00B51EC1" w:rsidP="00B51EC1">
      <w:pPr>
        <w:widowControl/>
        <w:numPr>
          <w:ilvl w:val="0"/>
          <w:numId w:val="13"/>
        </w:numPr>
        <w:tabs>
          <w:tab w:val="clear" w:pos="360"/>
          <w:tab w:val="num" w:pos="1440"/>
        </w:tabs>
        <w:autoSpaceDE/>
        <w:autoSpaceDN/>
        <w:ind w:left="1080"/>
        <w:rPr>
          <w:szCs w:val="24"/>
        </w:rPr>
      </w:pPr>
      <w:r w:rsidRPr="000F27AE">
        <w:rPr>
          <w:szCs w:val="24"/>
        </w:rPr>
        <w:t>Mission, goals and objectives</w:t>
      </w:r>
    </w:p>
    <w:p w14:paraId="589F05F2" w14:textId="77777777" w:rsidR="00B51EC1" w:rsidRPr="000F27AE" w:rsidRDefault="00B51EC1" w:rsidP="00B51EC1">
      <w:pPr>
        <w:widowControl/>
        <w:numPr>
          <w:ilvl w:val="0"/>
          <w:numId w:val="13"/>
        </w:numPr>
        <w:tabs>
          <w:tab w:val="clear" w:pos="360"/>
          <w:tab w:val="num" w:pos="1440"/>
        </w:tabs>
        <w:autoSpaceDE/>
        <w:autoSpaceDN/>
        <w:ind w:left="1080"/>
        <w:rPr>
          <w:szCs w:val="24"/>
        </w:rPr>
      </w:pPr>
      <w:r w:rsidRPr="000F27AE">
        <w:rPr>
          <w:szCs w:val="24"/>
        </w:rPr>
        <w:t>Curriculum</w:t>
      </w:r>
    </w:p>
    <w:p w14:paraId="67B3E888" w14:textId="77777777" w:rsidR="00B51EC1" w:rsidRPr="000F27AE" w:rsidRDefault="00B51EC1" w:rsidP="00B51EC1">
      <w:pPr>
        <w:widowControl/>
        <w:numPr>
          <w:ilvl w:val="0"/>
          <w:numId w:val="13"/>
        </w:numPr>
        <w:tabs>
          <w:tab w:val="clear" w:pos="360"/>
          <w:tab w:val="num" w:pos="1440"/>
        </w:tabs>
        <w:autoSpaceDE/>
        <w:autoSpaceDN/>
        <w:ind w:left="1080"/>
        <w:rPr>
          <w:szCs w:val="24"/>
        </w:rPr>
      </w:pPr>
      <w:r w:rsidRPr="000F27AE">
        <w:rPr>
          <w:szCs w:val="24"/>
        </w:rPr>
        <w:t>Governance, structure, and resources</w:t>
      </w:r>
    </w:p>
    <w:p w14:paraId="7BEC9E84" w14:textId="77777777" w:rsidR="00B51EC1" w:rsidRPr="000F27AE" w:rsidRDefault="00B51EC1" w:rsidP="00B51EC1">
      <w:pPr>
        <w:widowControl/>
        <w:numPr>
          <w:ilvl w:val="0"/>
          <w:numId w:val="13"/>
        </w:numPr>
        <w:tabs>
          <w:tab w:val="clear" w:pos="360"/>
          <w:tab w:val="num" w:pos="1440"/>
        </w:tabs>
        <w:autoSpaceDE/>
        <w:autoSpaceDN/>
        <w:ind w:left="1080"/>
        <w:rPr>
          <w:szCs w:val="24"/>
        </w:rPr>
      </w:pPr>
      <w:r w:rsidRPr="000F27AE">
        <w:rPr>
          <w:szCs w:val="24"/>
        </w:rPr>
        <w:t>Faculty</w:t>
      </w:r>
    </w:p>
    <w:p w14:paraId="3F8A2A7C" w14:textId="77777777" w:rsidR="00B51EC1" w:rsidRPr="000F27AE" w:rsidRDefault="00B51EC1" w:rsidP="00B51EC1">
      <w:pPr>
        <w:widowControl/>
        <w:numPr>
          <w:ilvl w:val="0"/>
          <w:numId w:val="13"/>
        </w:numPr>
        <w:tabs>
          <w:tab w:val="clear" w:pos="360"/>
          <w:tab w:val="num" w:pos="1440"/>
        </w:tabs>
        <w:autoSpaceDE/>
        <w:autoSpaceDN/>
        <w:ind w:left="1080"/>
        <w:rPr>
          <w:szCs w:val="24"/>
        </w:rPr>
      </w:pPr>
      <w:r w:rsidRPr="000F27AE">
        <w:rPr>
          <w:szCs w:val="24"/>
        </w:rPr>
        <w:t>Student professional development</w:t>
      </w:r>
    </w:p>
    <w:p w14:paraId="328CACB1" w14:textId="77777777" w:rsidR="00B51EC1" w:rsidRPr="000F27AE" w:rsidRDefault="00B51EC1" w:rsidP="00B51EC1">
      <w:pPr>
        <w:widowControl/>
        <w:numPr>
          <w:ilvl w:val="0"/>
          <w:numId w:val="13"/>
        </w:numPr>
        <w:tabs>
          <w:tab w:val="clear" w:pos="360"/>
          <w:tab w:val="num" w:pos="1440"/>
        </w:tabs>
        <w:autoSpaceDE/>
        <w:autoSpaceDN/>
        <w:ind w:left="1080"/>
        <w:rPr>
          <w:szCs w:val="24"/>
        </w:rPr>
      </w:pPr>
      <w:r w:rsidRPr="000F27AE">
        <w:rPr>
          <w:szCs w:val="24"/>
        </w:rPr>
        <w:t>Nondiscrimination and human diversity</w:t>
      </w:r>
    </w:p>
    <w:p w14:paraId="59C9CD61" w14:textId="77777777" w:rsidR="00B51EC1" w:rsidRPr="000F27AE" w:rsidRDefault="00B51EC1" w:rsidP="00B51EC1">
      <w:pPr>
        <w:widowControl/>
        <w:numPr>
          <w:ilvl w:val="0"/>
          <w:numId w:val="13"/>
        </w:numPr>
        <w:tabs>
          <w:tab w:val="clear" w:pos="360"/>
          <w:tab w:val="num" w:pos="1440"/>
        </w:tabs>
        <w:autoSpaceDE/>
        <w:autoSpaceDN/>
        <w:ind w:left="1080"/>
        <w:rPr>
          <w:szCs w:val="24"/>
        </w:rPr>
      </w:pPr>
      <w:r w:rsidRPr="000F27AE">
        <w:rPr>
          <w:szCs w:val="24"/>
        </w:rPr>
        <w:t>Program renewal</w:t>
      </w:r>
    </w:p>
    <w:p w14:paraId="2DD8DC3B" w14:textId="77777777" w:rsidR="00B51EC1" w:rsidRPr="000F27AE" w:rsidRDefault="00B51EC1" w:rsidP="00B51EC1">
      <w:pPr>
        <w:widowControl/>
        <w:numPr>
          <w:ilvl w:val="0"/>
          <w:numId w:val="13"/>
        </w:numPr>
        <w:tabs>
          <w:tab w:val="clear" w:pos="360"/>
          <w:tab w:val="num" w:pos="1440"/>
        </w:tabs>
        <w:autoSpaceDE/>
        <w:autoSpaceDN/>
        <w:ind w:left="1080"/>
        <w:rPr>
          <w:szCs w:val="24"/>
        </w:rPr>
      </w:pPr>
      <w:r w:rsidRPr="000F27AE">
        <w:rPr>
          <w:szCs w:val="24"/>
        </w:rPr>
        <w:t>Program assessment and continuous improvement</w:t>
      </w:r>
    </w:p>
    <w:p w14:paraId="73857CAD" w14:textId="77777777" w:rsidR="00B51EC1" w:rsidRPr="000F27AE" w:rsidRDefault="00B51EC1" w:rsidP="00B51EC1">
      <w:pPr>
        <w:rPr>
          <w:szCs w:val="24"/>
        </w:rPr>
      </w:pPr>
    </w:p>
    <w:p w14:paraId="630CF05B" w14:textId="77777777" w:rsidR="00B51EC1" w:rsidRPr="000F27AE" w:rsidRDefault="00B51EC1" w:rsidP="00B51EC1">
      <w:pPr>
        <w:pStyle w:val="ListParagraph"/>
        <w:widowControl/>
        <w:numPr>
          <w:ilvl w:val="0"/>
          <w:numId w:val="14"/>
        </w:numPr>
        <w:autoSpaceDE/>
        <w:autoSpaceDN/>
        <w:rPr>
          <w:szCs w:val="24"/>
        </w:rPr>
      </w:pPr>
      <w:r w:rsidRPr="000F27AE">
        <w:rPr>
          <w:szCs w:val="24"/>
        </w:rPr>
        <w:t>Relationship of Educational Policy to Accreditation</w:t>
      </w:r>
    </w:p>
    <w:p w14:paraId="026DC87A" w14:textId="77777777" w:rsidR="00B51EC1" w:rsidRPr="000F27AE" w:rsidRDefault="00B51EC1" w:rsidP="00B51EC1">
      <w:pPr>
        <w:rPr>
          <w:szCs w:val="24"/>
        </w:rPr>
      </w:pPr>
      <w:r w:rsidRPr="000F27AE">
        <w:rPr>
          <w:szCs w:val="24"/>
        </w:rPr>
        <w:tab/>
        <w:t>CSWE uses the EPAS for the accreditation of social work programs.  The Educational Policy and the Accreditation Standards are conceptually integrated.  Programs use Educational Policy, Section 1 as one important basis for developing program mission, goals, and objectives.  Programs use Educational Policy, Section 3 to develop program objectives and Educational Policy, Sections 4 and 5 to develop content for demonstrating attainment of the objectives.  The accreditation process reviews the program’s self-study document, site team report, and program response to determine compliance with the Educational Policy and Accreditation Standards.  Accredited programs meet all standards.</w:t>
      </w:r>
    </w:p>
    <w:p w14:paraId="48B095A2" w14:textId="77777777" w:rsidR="00B51EC1" w:rsidRPr="000F27AE" w:rsidRDefault="00B51EC1" w:rsidP="00B51EC1">
      <w:pPr>
        <w:rPr>
          <w:szCs w:val="24"/>
        </w:rPr>
      </w:pPr>
      <w:r w:rsidRPr="000F27AE">
        <w:rPr>
          <w:szCs w:val="24"/>
        </w:rPr>
        <w:t xml:space="preserve">These standards can be obtained at </w:t>
      </w:r>
      <w:hyperlink r:id="rId18" w:history="1">
        <w:r w:rsidRPr="000F27AE">
          <w:rPr>
            <w:rStyle w:val="Hyperlink"/>
            <w:szCs w:val="24"/>
          </w:rPr>
          <w:t>www.cswe.org</w:t>
        </w:r>
      </w:hyperlink>
      <w:r w:rsidRPr="000F27AE">
        <w:rPr>
          <w:szCs w:val="24"/>
        </w:rPr>
        <w:t xml:space="preserve"> </w:t>
      </w:r>
    </w:p>
    <w:p w14:paraId="3969533A" w14:textId="77777777" w:rsidR="00B51EC1" w:rsidRDefault="00B51EC1" w:rsidP="00B51EC1"/>
    <w:p w14:paraId="18AAADB7" w14:textId="77777777" w:rsidR="00B51EC1" w:rsidRDefault="00B51EC1" w:rsidP="00B51EC1"/>
    <w:p w14:paraId="66D7108E" w14:textId="77777777" w:rsidR="00B51EC1" w:rsidRDefault="00B51EC1" w:rsidP="00B51EC1"/>
    <w:p w14:paraId="63A317F0" w14:textId="77777777" w:rsidR="00B51EC1" w:rsidRDefault="00B51EC1" w:rsidP="00B51EC1"/>
    <w:p w14:paraId="02DA31CD" w14:textId="77777777" w:rsidR="00B51EC1" w:rsidRDefault="00B51EC1" w:rsidP="00B51EC1"/>
    <w:p w14:paraId="07B53043" w14:textId="77777777" w:rsidR="00B51EC1" w:rsidRDefault="00B51EC1" w:rsidP="00B51EC1"/>
    <w:p w14:paraId="4D0922F4" w14:textId="77777777" w:rsidR="00B51EC1" w:rsidRDefault="00B51EC1" w:rsidP="00B51EC1"/>
    <w:p w14:paraId="728EC657" w14:textId="77777777" w:rsidR="00B51EC1" w:rsidRDefault="00B51EC1" w:rsidP="00B51EC1"/>
    <w:p w14:paraId="6A5BF51C" w14:textId="77777777" w:rsidR="00B51EC1" w:rsidRDefault="00B51EC1" w:rsidP="00B51EC1"/>
    <w:p w14:paraId="64D7169A" w14:textId="77777777" w:rsidR="00B51EC1" w:rsidRDefault="00B51EC1" w:rsidP="00B51EC1"/>
    <w:p w14:paraId="2A8AED36" w14:textId="77777777" w:rsidR="00B51EC1" w:rsidRDefault="00B51EC1" w:rsidP="00B51EC1">
      <w:pPr>
        <w:pStyle w:val="Heading1"/>
      </w:pPr>
      <w:bookmarkStart w:id="52" w:name="_Toc192500370"/>
      <w:r>
        <w:t>BSW Application for Practicum</w:t>
      </w:r>
      <w:bookmarkEnd w:id="52"/>
    </w:p>
    <w:p w14:paraId="2EBAED3C" w14:textId="77777777" w:rsidR="00B51EC1" w:rsidRPr="000F27AE" w:rsidRDefault="00B51EC1" w:rsidP="00B51EC1">
      <w:pPr>
        <w:rPr>
          <w:szCs w:val="24"/>
        </w:rPr>
      </w:pPr>
      <w:r w:rsidRPr="000F27AE">
        <w:rPr>
          <w:szCs w:val="24"/>
        </w:rPr>
        <w:t>Name:</w:t>
      </w:r>
      <w:r w:rsidRPr="000F27AE">
        <w:rPr>
          <w:szCs w:val="24"/>
        </w:rPr>
        <w:tab/>
        <w:t xml:space="preserve">  </w:t>
      </w:r>
      <w:r w:rsidRPr="000F27AE">
        <w:rPr>
          <w:szCs w:val="24"/>
          <w:u w:val="single"/>
        </w:rPr>
        <w:tab/>
      </w:r>
      <w:r w:rsidRPr="000F27AE">
        <w:rPr>
          <w:szCs w:val="24"/>
          <w:u w:val="single"/>
        </w:rPr>
        <w:tab/>
      </w:r>
      <w:r w:rsidRPr="000F27AE">
        <w:rPr>
          <w:szCs w:val="24"/>
          <w:u w:val="single"/>
        </w:rPr>
        <w:tab/>
      </w:r>
      <w:r w:rsidRPr="000F27AE">
        <w:rPr>
          <w:szCs w:val="24"/>
          <w:u w:val="single"/>
        </w:rPr>
        <w:tab/>
      </w:r>
      <w:r w:rsidRPr="000F27AE">
        <w:rPr>
          <w:szCs w:val="24"/>
          <w:u w:val="single"/>
        </w:rPr>
        <w:tab/>
      </w:r>
      <w:r w:rsidRPr="000F27AE">
        <w:rPr>
          <w:szCs w:val="24"/>
          <w:u w:val="single"/>
        </w:rPr>
        <w:tab/>
        <w:t xml:space="preserve"> </w:t>
      </w:r>
      <w:r w:rsidRPr="000F27AE">
        <w:rPr>
          <w:szCs w:val="24"/>
          <w:u w:val="single"/>
        </w:rPr>
        <w:tab/>
      </w:r>
      <w:r w:rsidRPr="000F27AE">
        <w:rPr>
          <w:szCs w:val="24"/>
        </w:rPr>
        <w:t xml:space="preserve">Student ID #: </w:t>
      </w:r>
      <w:r w:rsidRPr="000F27AE">
        <w:rPr>
          <w:szCs w:val="24"/>
          <w:u w:val="single"/>
        </w:rPr>
        <w:tab/>
      </w:r>
      <w:r w:rsidRPr="000F27AE">
        <w:rPr>
          <w:szCs w:val="24"/>
          <w:u w:val="single"/>
        </w:rPr>
        <w:tab/>
      </w:r>
      <w:r w:rsidRPr="000F27AE">
        <w:rPr>
          <w:szCs w:val="24"/>
          <w:u w:val="single"/>
        </w:rPr>
        <w:tab/>
      </w:r>
    </w:p>
    <w:p w14:paraId="542BEE9D" w14:textId="77777777" w:rsidR="00B51EC1" w:rsidRPr="000F27AE" w:rsidRDefault="00B51EC1" w:rsidP="00B51EC1">
      <w:pPr>
        <w:rPr>
          <w:szCs w:val="24"/>
        </w:rPr>
      </w:pPr>
    </w:p>
    <w:p w14:paraId="346DD261" w14:textId="77777777" w:rsidR="00B51EC1" w:rsidRPr="000F27AE" w:rsidRDefault="00B51EC1" w:rsidP="00B51EC1">
      <w:pPr>
        <w:rPr>
          <w:szCs w:val="24"/>
        </w:rPr>
      </w:pPr>
      <w:r w:rsidRPr="000F27AE">
        <w:rPr>
          <w:szCs w:val="24"/>
        </w:rPr>
        <w:t xml:space="preserve">Present </w:t>
      </w:r>
    </w:p>
    <w:p w14:paraId="742CA8CE" w14:textId="77777777" w:rsidR="00B51EC1" w:rsidRPr="000F27AE" w:rsidRDefault="00B51EC1" w:rsidP="00B51EC1">
      <w:pPr>
        <w:rPr>
          <w:szCs w:val="24"/>
          <w:u w:val="single"/>
        </w:rPr>
      </w:pPr>
      <w:r w:rsidRPr="000F27AE">
        <w:rPr>
          <w:szCs w:val="24"/>
        </w:rPr>
        <w:t xml:space="preserve">Address: </w:t>
      </w:r>
      <w:r w:rsidRPr="000F27AE">
        <w:rPr>
          <w:szCs w:val="24"/>
          <w:u w:val="single"/>
        </w:rPr>
        <w:tab/>
      </w:r>
      <w:r w:rsidRPr="000F27AE">
        <w:rPr>
          <w:szCs w:val="24"/>
          <w:u w:val="single"/>
        </w:rPr>
        <w:tab/>
      </w:r>
      <w:r w:rsidRPr="000F27AE">
        <w:rPr>
          <w:szCs w:val="24"/>
          <w:u w:val="single"/>
        </w:rPr>
        <w:tab/>
      </w:r>
      <w:r w:rsidRPr="000F27AE">
        <w:rPr>
          <w:szCs w:val="24"/>
          <w:u w:val="single"/>
        </w:rPr>
        <w:tab/>
      </w:r>
      <w:r w:rsidRPr="000F27AE">
        <w:rPr>
          <w:szCs w:val="24"/>
          <w:u w:val="single"/>
        </w:rPr>
        <w:tab/>
      </w:r>
      <w:r w:rsidRPr="000F27AE">
        <w:rPr>
          <w:szCs w:val="24"/>
          <w:u w:val="single"/>
        </w:rPr>
        <w:tab/>
      </w:r>
      <w:r w:rsidRPr="000F27AE">
        <w:rPr>
          <w:szCs w:val="24"/>
        </w:rPr>
        <w:tab/>
      </w:r>
      <w:r w:rsidRPr="000F27AE">
        <w:rPr>
          <w:szCs w:val="24"/>
          <w:u w:val="single"/>
        </w:rPr>
        <w:t xml:space="preserve"> </w:t>
      </w:r>
      <w:r w:rsidRPr="000F27AE">
        <w:rPr>
          <w:szCs w:val="24"/>
          <w:u w:val="single"/>
        </w:rPr>
        <w:tab/>
        <w:t xml:space="preserve"> </w:t>
      </w:r>
      <w:r w:rsidRPr="000F27AE">
        <w:rPr>
          <w:szCs w:val="24"/>
          <w:u w:val="single"/>
        </w:rPr>
        <w:tab/>
        <w:t xml:space="preserve"> </w:t>
      </w:r>
      <w:r w:rsidRPr="000F27AE">
        <w:rPr>
          <w:szCs w:val="24"/>
        </w:rPr>
        <w:tab/>
      </w:r>
      <w:r w:rsidRPr="000F27AE">
        <w:rPr>
          <w:szCs w:val="24"/>
          <w:u w:val="single"/>
        </w:rPr>
        <w:t xml:space="preserve">  </w:t>
      </w:r>
      <w:r w:rsidRPr="000F27AE">
        <w:rPr>
          <w:szCs w:val="24"/>
          <w:u w:val="single"/>
        </w:rPr>
        <w:tab/>
      </w:r>
      <w:r w:rsidRPr="000F27AE">
        <w:rPr>
          <w:szCs w:val="24"/>
          <w:u w:val="single"/>
        </w:rPr>
        <w:tab/>
      </w:r>
    </w:p>
    <w:p w14:paraId="7054D14E" w14:textId="77777777" w:rsidR="00B51EC1" w:rsidRPr="000F27AE" w:rsidRDefault="00B51EC1" w:rsidP="00B51EC1">
      <w:pPr>
        <w:rPr>
          <w:szCs w:val="24"/>
        </w:rPr>
      </w:pPr>
      <w:r w:rsidRPr="000F27AE">
        <w:rPr>
          <w:szCs w:val="24"/>
        </w:rPr>
        <w:tab/>
      </w:r>
      <w:r w:rsidRPr="000F27AE">
        <w:rPr>
          <w:szCs w:val="24"/>
        </w:rPr>
        <w:tab/>
        <w:t>Street/P.O. Box</w:t>
      </w:r>
      <w:r w:rsidRPr="000F27AE">
        <w:rPr>
          <w:szCs w:val="24"/>
        </w:rPr>
        <w:tab/>
      </w:r>
      <w:r w:rsidRPr="000F27AE">
        <w:rPr>
          <w:szCs w:val="24"/>
        </w:rPr>
        <w:tab/>
      </w:r>
      <w:r w:rsidRPr="000F27AE">
        <w:rPr>
          <w:szCs w:val="24"/>
        </w:rPr>
        <w:tab/>
      </w:r>
      <w:r w:rsidRPr="000F27AE">
        <w:rPr>
          <w:szCs w:val="24"/>
        </w:rPr>
        <w:tab/>
        <w:t xml:space="preserve">      State</w:t>
      </w:r>
      <w:r w:rsidRPr="000F27AE">
        <w:rPr>
          <w:szCs w:val="24"/>
        </w:rPr>
        <w:tab/>
      </w:r>
      <w:r w:rsidRPr="000F27AE">
        <w:rPr>
          <w:szCs w:val="24"/>
        </w:rPr>
        <w:tab/>
        <w:t xml:space="preserve">     Zip Code</w:t>
      </w:r>
    </w:p>
    <w:p w14:paraId="00EEA1E3" w14:textId="77777777" w:rsidR="00B51EC1" w:rsidRPr="000F27AE" w:rsidRDefault="00B51EC1" w:rsidP="00B51EC1">
      <w:pPr>
        <w:rPr>
          <w:szCs w:val="24"/>
        </w:rPr>
      </w:pPr>
      <w:r w:rsidRPr="000F27AE">
        <w:rPr>
          <w:szCs w:val="24"/>
        </w:rPr>
        <w:t>Summer Address:</w:t>
      </w:r>
    </w:p>
    <w:p w14:paraId="5DC54161" w14:textId="77777777" w:rsidR="00B51EC1" w:rsidRPr="000F27AE" w:rsidRDefault="00B51EC1" w:rsidP="00B51EC1">
      <w:pPr>
        <w:rPr>
          <w:szCs w:val="24"/>
        </w:rPr>
      </w:pPr>
      <w:r w:rsidRPr="000F27AE">
        <w:rPr>
          <w:szCs w:val="24"/>
        </w:rPr>
        <w:t xml:space="preserve">(if different) </w:t>
      </w:r>
      <w:r w:rsidRPr="000F27AE">
        <w:rPr>
          <w:szCs w:val="24"/>
          <w:u w:val="single"/>
        </w:rPr>
        <w:tab/>
      </w:r>
      <w:r w:rsidRPr="000F27AE">
        <w:rPr>
          <w:szCs w:val="24"/>
          <w:u w:val="single"/>
        </w:rPr>
        <w:tab/>
      </w:r>
      <w:r w:rsidRPr="000F27AE">
        <w:rPr>
          <w:szCs w:val="24"/>
          <w:u w:val="single"/>
        </w:rPr>
        <w:tab/>
      </w:r>
      <w:r w:rsidRPr="000F27AE">
        <w:rPr>
          <w:szCs w:val="24"/>
          <w:u w:val="single"/>
        </w:rPr>
        <w:tab/>
      </w:r>
      <w:r w:rsidRPr="000F27AE">
        <w:rPr>
          <w:szCs w:val="24"/>
          <w:u w:val="single"/>
        </w:rPr>
        <w:tab/>
      </w:r>
      <w:r w:rsidRPr="000F27AE">
        <w:rPr>
          <w:szCs w:val="24"/>
          <w:u w:val="single"/>
        </w:rPr>
        <w:tab/>
      </w:r>
      <w:r w:rsidRPr="000F27AE">
        <w:rPr>
          <w:szCs w:val="24"/>
        </w:rPr>
        <w:tab/>
      </w:r>
      <w:r w:rsidRPr="000F27AE">
        <w:rPr>
          <w:szCs w:val="24"/>
          <w:u w:val="single"/>
        </w:rPr>
        <w:t xml:space="preserve"> </w:t>
      </w:r>
      <w:r w:rsidRPr="000F27AE">
        <w:rPr>
          <w:szCs w:val="24"/>
          <w:u w:val="single"/>
        </w:rPr>
        <w:tab/>
      </w:r>
      <w:r w:rsidRPr="000F27AE">
        <w:rPr>
          <w:szCs w:val="24"/>
          <w:u w:val="single"/>
        </w:rPr>
        <w:tab/>
      </w:r>
      <w:r w:rsidRPr="000F27AE">
        <w:rPr>
          <w:szCs w:val="24"/>
        </w:rPr>
        <w:tab/>
      </w:r>
      <w:r w:rsidRPr="000F27AE">
        <w:rPr>
          <w:szCs w:val="24"/>
          <w:u w:val="single"/>
        </w:rPr>
        <w:t xml:space="preserve">  </w:t>
      </w:r>
      <w:r w:rsidRPr="000F27AE">
        <w:rPr>
          <w:szCs w:val="24"/>
          <w:u w:val="single"/>
        </w:rPr>
        <w:tab/>
      </w:r>
      <w:r w:rsidRPr="000F27AE">
        <w:rPr>
          <w:szCs w:val="24"/>
          <w:u w:val="single"/>
        </w:rPr>
        <w:tab/>
      </w:r>
    </w:p>
    <w:p w14:paraId="7369FDC1" w14:textId="77777777" w:rsidR="00B51EC1" w:rsidRPr="000F27AE" w:rsidRDefault="00B51EC1" w:rsidP="00B51EC1">
      <w:pPr>
        <w:rPr>
          <w:szCs w:val="24"/>
        </w:rPr>
      </w:pPr>
      <w:r w:rsidRPr="000F27AE">
        <w:rPr>
          <w:szCs w:val="24"/>
        </w:rPr>
        <w:tab/>
      </w:r>
      <w:r w:rsidRPr="000F27AE">
        <w:rPr>
          <w:szCs w:val="24"/>
        </w:rPr>
        <w:tab/>
        <w:t>Street/P.O. Box</w:t>
      </w:r>
      <w:r w:rsidRPr="000F27AE">
        <w:rPr>
          <w:szCs w:val="24"/>
        </w:rPr>
        <w:tab/>
      </w:r>
      <w:r w:rsidRPr="000F27AE">
        <w:rPr>
          <w:szCs w:val="24"/>
        </w:rPr>
        <w:tab/>
      </w:r>
      <w:r w:rsidRPr="000F27AE">
        <w:rPr>
          <w:szCs w:val="24"/>
        </w:rPr>
        <w:tab/>
      </w:r>
      <w:r w:rsidRPr="000F27AE">
        <w:rPr>
          <w:szCs w:val="24"/>
        </w:rPr>
        <w:tab/>
        <w:t xml:space="preserve">      State</w:t>
      </w:r>
      <w:r w:rsidRPr="000F27AE">
        <w:rPr>
          <w:szCs w:val="24"/>
        </w:rPr>
        <w:tab/>
      </w:r>
      <w:r w:rsidRPr="000F27AE">
        <w:rPr>
          <w:szCs w:val="24"/>
        </w:rPr>
        <w:tab/>
        <w:t xml:space="preserve">      Zip Code</w:t>
      </w:r>
    </w:p>
    <w:p w14:paraId="4438C069" w14:textId="77777777" w:rsidR="00B51EC1" w:rsidRPr="000F27AE" w:rsidRDefault="00B51EC1" w:rsidP="00B51EC1">
      <w:pPr>
        <w:rPr>
          <w:szCs w:val="24"/>
        </w:rPr>
      </w:pPr>
      <w:r w:rsidRPr="000F27AE">
        <w:rPr>
          <w:szCs w:val="24"/>
        </w:rPr>
        <w:t xml:space="preserve">Present Telephone No.: </w:t>
      </w:r>
      <w:r w:rsidRPr="000F27AE">
        <w:rPr>
          <w:szCs w:val="24"/>
          <w:u w:val="single"/>
        </w:rPr>
        <w:tab/>
      </w:r>
      <w:r w:rsidRPr="000F27AE">
        <w:rPr>
          <w:szCs w:val="24"/>
          <w:u w:val="single"/>
        </w:rPr>
        <w:tab/>
      </w:r>
      <w:r w:rsidRPr="000F27AE">
        <w:rPr>
          <w:szCs w:val="24"/>
          <w:u w:val="single"/>
        </w:rPr>
        <w:tab/>
      </w:r>
      <w:r w:rsidRPr="000F27AE">
        <w:rPr>
          <w:szCs w:val="24"/>
          <w:u w:val="single"/>
        </w:rPr>
        <w:tab/>
      </w:r>
      <w:r w:rsidRPr="000F27AE">
        <w:rPr>
          <w:szCs w:val="24"/>
          <w:u w:val="single"/>
        </w:rPr>
        <w:tab/>
      </w:r>
      <w:r w:rsidRPr="000F27AE">
        <w:rPr>
          <w:szCs w:val="24"/>
          <w:u w:val="single"/>
        </w:rPr>
        <w:tab/>
      </w:r>
    </w:p>
    <w:p w14:paraId="503A5A2E" w14:textId="77777777" w:rsidR="00B51EC1" w:rsidRPr="000F27AE" w:rsidRDefault="00B51EC1" w:rsidP="00B51EC1">
      <w:pPr>
        <w:rPr>
          <w:szCs w:val="24"/>
        </w:rPr>
      </w:pPr>
    </w:p>
    <w:p w14:paraId="69A26EF9" w14:textId="77777777" w:rsidR="00B51EC1" w:rsidRPr="000F27AE" w:rsidRDefault="00B51EC1" w:rsidP="00B51EC1">
      <w:pPr>
        <w:rPr>
          <w:szCs w:val="24"/>
          <w:u w:val="single"/>
        </w:rPr>
      </w:pPr>
      <w:r w:rsidRPr="000F27AE">
        <w:rPr>
          <w:szCs w:val="24"/>
        </w:rPr>
        <w:t xml:space="preserve">Summer Telephone No.: </w:t>
      </w:r>
      <w:r w:rsidRPr="000F27AE">
        <w:rPr>
          <w:szCs w:val="24"/>
          <w:u w:val="single"/>
        </w:rPr>
        <w:tab/>
      </w:r>
      <w:r w:rsidRPr="000F27AE">
        <w:rPr>
          <w:szCs w:val="24"/>
          <w:u w:val="single"/>
        </w:rPr>
        <w:tab/>
      </w:r>
      <w:r w:rsidRPr="000F27AE">
        <w:rPr>
          <w:szCs w:val="24"/>
          <w:u w:val="single"/>
        </w:rPr>
        <w:tab/>
      </w:r>
      <w:r w:rsidRPr="000F27AE">
        <w:rPr>
          <w:szCs w:val="24"/>
          <w:u w:val="single"/>
        </w:rPr>
        <w:tab/>
      </w:r>
      <w:r w:rsidRPr="000F27AE">
        <w:rPr>
          <w:szCs w:val="24"/>
          <w:u w:val="single"/>
        </w:rPr>
        <w:tab/>
      </w:r>
      <w:r w:rsidRPr="000F27AE">
        <w:rPr>
          <w:szCs w:val="24"/>
          <w:u w:val="single"/>
        </w:rPr>
        <w:tab/>
      </w:r>
    </w:p>
    <w:p w14:paraId="1788459D" w14:textId="77777777" w:rsidR="00B51EC1" w:rsidRPr="000F27AE" w:rsidRDefault="00B51EC1" w:rsidP="00B51EC1">
      <w:pPr>
        <w:rPr>
          <w:szCs w:val="24"/>
          <w:u w:val="single"/>
        </w:rPr>
      </w:pPr>
    </w:p>
    <w:p w14:paraId="61E354E0" w14:textId="77777777" w:rsidR="00B51EC1" w:rsidRPr="000F27AE" w:rsidRDefault="00B51EC1" w:rsidP="00B51EC1">
      <w:pPr>
        <w:rPr>
          <w:szCs w:val="24"/>
        </w:rPr>
      </w:pPr>
      <w:r w:rsidRPr="000F27AE">
        <w:rPr>
          <w:szCs w:val="24"/>
        </w:rPr>
        <w:t xml:space="preserve">E-mail Address: </w:t>
      </w:r>
      <w:r w:rsidRPr="000F27AE">
        <w:rPr>
          <w:szCs w:val="24"/>
          <w:u w:val="single"/>
        </w:rPr>
        <w:tab/>
      </w:r>
      <w:r w:rsidRPr="000F27AE">
        <w:rPr>
          <w:szCs w:val="24"/>
          <w:u w:val="single"/>
        </w:rPr>
        <w:tab/>
      </w:r>
      <w:r w:rsidRPr="000F27AE">
        <w:rPr>
          <w:szCs w:val="24"/>
          <w:u w:val="single"/>
        </w:rPr>
        <w:tab/>
      </w:r>
      <w:r w:rsidRPr="000F27AE">
        <w:rPr>
          <w:szCs w:val="24"/>
          <w:u w:val="single"/>
        </w:rPr>
        <w:tab/>
      </w:r>
      <w:r w:rsidRPr="000F27AE">
        <w:rPr>
          <w:szCs w:val="24"/>
          <w:u w:val="single"/>
        </w:rPr>
        <w:tab/>
      </w:r>
      <w:r w:rsidRPr="000F27AE">
        <w:rPr>
          <w:szCs w:val="24"/>
          <w:u w:val="single"/>
        </w:rPr>
        <w:tab/>
      </w:r>
      <w:r w:rsidRPr="000F27AE">
        <w:rPr>
          <w:szCs w:val="24"/>
          <w:u w:val="single"/>
        </w:rPr>
        <w:tab/>
      </w:r>
      <w:r w:rsidRPr="000F27AE">
        <w:rPr>
          <w:szCs w:val="24"/>
          <w:u w:val="single"/>
        </w:rPr>
        <w:tab/>
      </w:r>
      <w:r w:rsidRPr="000F27AE">
        <w:rPr>
          <w:szCs w:val="24"/>
          <w:u w:val="single"/>
        </w:rPr>
        <w:tab/>
      </w:r>
      <w:r w:rsidRPr="000F27AE">
        <w:rPr>
          <w:szCs w:val="24"/>
          <w:u w:val="single"/>
        </w:rPr>
        <w:tab/>
      </w:r>
      <w:r w:rsidRPr="000F27AE">
        <w:rPr>
          <w:szCs w:val="24"/>
          <w:u w:val="single"/>
        </w:rPr>
        <w:tab/>
      </w:r>
    </w:p>
    <w:p w14:paraId="693C0218" w14:textId="77777777" w:rsidR="00B51EC1" w:rsidRPr="000F27AE" w:rsidRDefault="00B51EC1" w:rsidP="00B51EC1">
      <w:pPr>
        <w:rPr>
          <w:szCs w:val="24"/>
        </w:rPr>
      </w:pPr>
      <w:r w:rsidRPr="000F27AE">
        <w:rPr>
          <w:szCs w:val="24"/>
        </w:rPr>
        <w:tab/>
      </w:r>
      <w:r w:rsidRPr="000F27AE">
        <w:rPr>
          <w:szCs w:val="24"/>
        </w:rPr>
        <w:tab/>
      </w:r>
      <w:r w:rsidRPr="000F27AE">
        <w:rPr>
          <w:szCs w:val="24"/>
        </w:rPr>
        <w:tab/>
      </w:r>
    </w:p>
    <w:p w14:paraId="3E294210" w14:textId="77777777" w:rsidR="00B51EC1" w:rsidRPr="000F27AE" w:rsidRDefault="00B51EC1" w:rsidP="00B51EC1">
      <w:pPr>
        <w:rPr>
          <w:szCs w:val="24"/>
        </w:rPr>
      </w:pPr>
      <w:r w:rsidRPr="000F27AE">
        <w:rPr>
          <w:szCs w:val="24"/>
        </w:rPr>
        <w:t xml:space="preserve">Will you have transportation for the Practicum?  </w:t>
      </w:r>
      <w:r w:rsidRPr="000F27AE">
        <w:rPr>
          <w:szCs w:val="24"/>
        </w:rPr>
        <w:tab/>
        <w:t xml:space="preserve">Yes </w:t>
      </w:r>
      <w:r w:rsidRPr="000F27AE">
        <w:rPr>
          <w:szCs w:val="24"/>
        </w:rPr>
        <w:sym w:font="Symbol" w:char="F07F"/>
      </w:r>
      <w:r w:rsidRPr="000F27AE">
        <w:rPr>
          <w:szCs w:val="24"/>
        </w:rPr>
        <w:tab/>
        <w:t xml:space="preserve">No </w:t>
      </w:r>
      <w:r w:rsidRPr="000F27AE">
        <w:rPr>
          <w:szCs w:val="24"/>
        </w:rPr>
        <w:sym w:font="Symbol" w:char="F07F"/>
      </w:r>
      <w:r w:rsidRPr="000F27AE">
        <w:rPr>
          <w:szCs w:val="24"/>
        </w:rPr>
        <w:t xml:space="preserve">  </w:t>
      </w:r>
    </w:p>
    <w:p w14:paraId="4FD83681" w14:textId="77777777" w:rsidR="00B51EC1" w:rsidRPr="000F27AE" w:rsidRDefault="00B51EC1" w:rsidP="00B51EC1">
      <w:pPr>
        <w:rPr>
          <w:szCs w:val="24"/>
        </w:rPr>
      </w:pPr>
    </w:p>
    <w:p w14:paraId="34AFD2C6" w14:textId="77777777" w:rsidR="00B51EC1" w:rsidRPr="000F27AE" w:rsidRDefault="00B51EC1" w:rsidP="00B51EC1">
      <w:pPr>
        <w:rPr>
          <w:szCs w:val="24"/>
        </w:rPr>
      </w:pPr>
      <w:r w:rsidRPr="000F27AE">
        <w:rPr>
          <w:szCs w:val="24"/>
        </w:rPr>
        <w:t>If you do not have access to transportation, your choices for practicum will be more limited.</w:t>
      </w:r>
    </w:p>
    <w:p w14:paraId="5835BC96" w14:textId="77777777" w:rsidR="00B51EC1" w:rsidRPr="000F27AE" w:rsidRDefault="00B51EC1" w:rsidP="00B51EC1">
      <w:pPr>
        <w:rPr>
          <w:szCs w:val="24"/>
        </w:rPr>
      </w:pPr>
    </w:p>
    <w:p w14:paraId="2090AB59" w14:textId="77777777" w:rsidR="00B51EC1" w:rsidRPr="000F27AE" w:rsidRDefault="00B51EC1" w:rsidP="00B51EC1">
      <w:pPr>
        <w:rPr>
          <w:szCs w:val="24"/>
        </w:rPr>
      </w:pPr>
      <w:r w:rsidRPr="000F27AE">
        <w:rPr>
          <w:szCs w:val="24"/>
        </w:rPr>
        <w:t xml:space="preserve">Do you have any special needs or concerns that will </w:t>
      </w:r>
      <w:r>
        <w:rPr>
          <w:szCs w:val="24"/>
        </w:rPr>
        <w:t>impact</w:t>
      </w:r>
      <w:r w:rsidRPr="000F27AE">
        <w:rPr>
          <w:szCs w:val="24"/>
        </w:rPr>
        <w:t xml:space="preserve"> a practicum selection?</w:t>
      </w:r>
    </w:p>
    <w:p w14:paraId="690A3B8A" w14:textId="77777777" w:rsidR="00B51EC1" w:rsidRPr="000F27AE" w:rsidRDefault="00B51EC1" w:rsidP="00B51EC1">
      <w:pPr>
        <w:rPr>
          <w:szCs w:val="24"/>
        </w:rPr>
      </w:pPr>
    </w:p>
    <w:p w14:paraId="489AFE8A" w14:textId="77777777" w:rsidR="00B51EC1" w:rsidRDefault="00B51EC1" w:rsidP="00B51EC1">
      <w:pPr>
        <w:rPr>
          <w:szCs w:val="24"/>
        </w:rPr>
      </w:pPr>
      <w:r w:rsidRPr="000F27AE">
        <w:rPr>
          <w:szCs w:val="24"/>
        </w:rPr>
        <w:t xml:space="preserve">Yes </w:t>
      </w:r>
      <w:r w:rsidRPr="000F27AE">
        <w:rPr>
          <w:szCs w:val="24"/>
        </w:rPr>
        <w:sym w:font="Symbol" w:char="F07F"/>
      </w:r>
      <w:r w:rsidRPr="000F27AE">
        <w:rPr>
          <w:szCs w:val="24"/>
        </w:rPr>
        <w:tab/>
        <w:t xml:space="preserve">No </w:t>
      </w:r>
      <w:r w:rsidRPr="000F27AE">
        <w:rPr>
          <w:szCs w:val="24"/>
        </w:rPr>
        <w:sym w:font="Symbol" w:char="F07F"/>
      </w:r>
      <w:r w:rsidRPr="000F27AE">
        <w:rPr>
          <w:szCs w:val="24"/>
        </w:rPr>
        <w:t xml:space="preserve">  </w:t>
      </w:r>
    </w:p>
    <w:p w14:paraId="7D23D310" w14:textId="77777777" w:rsidR="00B51EC1" w:rsidRDefault="00B51EC1" w:rsidP="00B51EC1">
      <w:pPr>
        <w:rPr>
          <w:szCs w:val="24"/>
        </w:rPr>
      </w:pPr>
    </w:p>
    <w:p w14:paraId="62651255" w14:textId="77777777" w:rsidR="00B51EC1" w:rsidRPr="000F27AE" w:rsidRDefault="00B51EC1" w:rsidP="00B51EC1">
      <w:pPr>
        <w:rPr>
          <w:szCs w:val="24"/>
          <w:u w:val="single"/>
        </w:rPr>
      </w:pPr>
      <w:r w:rsidRPr="000F27AE">
        <w:rPr>
          <w:szCs w:val="24"/>
        </w:rPr>
        <w:t xml:space="preserve">If yes, please explain: </w:t>
      </w:r>
    </w:p>
    <w:p w14:paraId="5A7D3B17" w14:textId="77777777" w:rsidR="00B51EC1" w:rsidRPr="000F27AE" w:rsidRDefault="00B51EC1" w:rsidP="00B51EC1">
      <w:pPr>
        <w:rPr>
          <w:szCs w:val="24"/>
          <w:u w:val="single"/>
        </w:rPr>
      </w:pPr>
    </w:p>
    <w:p w14:paraId="1150D6FF" w14:textId="77777777" w:rsidR="00B51EC1" w:rsidRPr="000F27AE" w:rsidRDefault="00B51EC1" w:rsidP="00B51EC1">
      <w:pPr>
        <w:rPr>
          <w:szCs w:val="24"/>
          <w:u w:val="single"/>
        </w:rPr>
      </w:pPr>
      <w:r w:rsidRPr="000F27AE">
        <w:rPr>
          <w:szCs w:val="24"/>
          <w:u w:val="single"/>
        </w:rPr>
        <w:tab/>
      </w:r>
      <w:r w:rsidRPr="000F27AE">
        <w:rPr>
          <w:szCs w:val="24"/>
          <w:u w:val="single"/>
        </w:rPr>
        <w:tab/>
      </w:r>
      <w:r w:rsidRPr="000F27AE">
        <w:rPr>
          <w:szCs w:val="24"/>
          <w:u w:val="single"/>
        </w:rPr>
        <w:tab/>
      </w:r>
      <w:r w:rsidRPr="000F27AE">
        <w:rPr>
          <w:szCs w:val="24"/>
          <w:u w:val="single"/>
        </w:rPr>
        <w:tab/>
      </w:r>
      <w:r w:rsidRPr="000F27AE">
        <w:rPr>
          <w:szCs w:val="24"/>
          <w:u w:val="single"/>
        </w:rPr>
        <w:tab/>
      </w:r>
      <w:r w:rsidRPr="000F27AE">
        <w:rPr>
          <w:szCs w:val="24"/>
          <w:u w:val="single"/>
        </w:rPr>
        <w:tab/>
      </w:r>
      <w:r w:rsidRPr="000F27AE">
        <w:rPr>
          <w:szCs w:val="24"/>
          <w:u w:val="single"/>
        </w:rPr>
        <w:tab/>
      </w:r>
      <w:r w:rsidRPr="000F27AE">
        <w:rPr>
          <w:szCs w:val="24"/>
          <w:u w:val="single"/>
        </w:rPr>
        <w:tab/>
      </w:r>
      <w:r w:rsidRPr="000F27AE">
        <w:rPr>
          <w:szCs w:val="24"/>
          <w:u w:val="single"/>
        </w:rPr>
        <w:tab/>
      </w:r>
      <w:r w:rsidRPr="000F27AE">
        <w:rPr>
          <w:szCs w:val="24"/>
          <w:u w:val="single"/>
        </w:rPr>
        <w:tab/>
      </w:r>
      <w:r w:rsidRPr="000F27AE">
        <w:rPr>
          <w:szCs w:val="24"/>
          <w:u w:val="single"/>
        </w:rPr>
        <w:tab/>
      </w:r>
      <w:r w:rsidRPr="000F27AE">
        <w:rPr>
          <w:szCs w:val="24"/>
          <w:u w:val="single"/>
        </w:rPr>
        <w:tab/>
      </w:r>
      <w:r w:rsidRPr="000F27AE">
        <w:rPr>
          <w:szCs w:val="24"/>
          <w:u w:val="single"/>
        </w:rPr>
        <w:tab/>
      </w:r>
    </w:p>
    <w:p w14:paraId="6554AEDB" w14:textId="77777777" w:rsidR="00B51EC1" w:rsidRPr="000F27AE" w:rsidRDefault="00B51EC1" w:rsidP="00B51EC1">
      <w:pPr>
        <w:rPr>
          <w:szCs w:val="24"/>
          <w:u w:val="single"/>
        </w:rPr>
      </w:pPr>
    </w:p>
    <w:p w14:paraId="7CC4E690" w14:textId="77777777" w:rsidR="00B51EC1" w:rsidRPr="000F27AE" w:rsidRDefault="00B51EC1" w:rsidP="00B51EC1">
      <w:pPr>
        <w:rPr>
          <w:szCs w:val="24"/>
        </w:rPr>
      </w:pPr>
      <w:r w:rsidRPr="000F27AE">
        <w:rPr>
          <w:szCs w:val="24"/>
          <w:u w:val="single"/>
        </w:rPr>
        <w:tab/>
      </w:r>
      <w:r w:rsidRPr="000F27AE">
        <w:rPr>
          <w:szCs w:val="24"/>
          <w:u w:val="single"/>
        </w:rPr>
        <w:tab/>
      </w:r>
      <w:r w:rsidRPr="000F27AE">
        <w:rPr>
          <w:szCs w:val="24"/>
          <w:u w:val="single"/>
        </w:rPr>
        <w:tab/>
      </w:r>
      <w:r w:rsidRPr="000F27AE">
        <w:rPr>
          <w:szCs w:val="24"/>
          <w:u w:val="single"/>
        </w:rPr>
        <w:tab/>
      </w:r>
      <w:r w:rsidRPr="000F27AE">
        <w:rPr>
          <w:szCs w:val="24"/>
          <w:u w:val="single"/>
        </w:rPr>
        <w:tab/>
      </w:r>
      <w:r w:rsidRPr="000F27AE">
        <w:rPr>
          <w:szCs w:val="24"/>
          <w:u w:val="single"/>
        </w:rPr>
        <w:tab/>
      </w:r>
      <w:r w:rsidRPr="000F27AE">
        <w:rPr>
          <w:szCs w:val="24"/>
          <w:u w:val="single"/>
        </w:rPr>
        <w:tab/>
      </w:r>
      <w:r w:rsidRPr="000F27AE">
        <w:rPr>
          <w:szCs w:val="24"/>
          <w:u w:val="single"/>
        </w:rPr>
        <w:tab/>
      </w:r>
      <w:r w:rsidRPr="000F27AE">
        <w:rPr>
          <w:szCs w:val="24"/>
          <w:u w:val="single"/>
        </w:rPr>
        <w:tab/>
      </w:r>
      <w:r w:rsidRPr="000F27AE">
        <w:rPr>
          <w:szCs w:val="24"/>
          <w:u w:val="single"/>
        </w:rPr>
        <w:tab/>
      </w:r>
      <w:r w:rsidRPr="000F27AE">
        <w:rPr>
          <w:szCs w:val="24"/>
          <w:u w:val="single"/>
        </w:rPr>
        <w:tab/>
      </w:r>
      <w:r w:rsidRPr="000F27AE">
        <w:rPr>
          <w:szCs w:val="24"/>
          <w:u w:val="single"/>
        </w:rPr>
        <w:tab/>
      </w:r>
      <w:r w:rsidRPr="000F27AE">
        <w:rPr>
          <w:szCs w:val="24"/>
          <w:u w:val="single"/>
        </w:rPr>
        <w:tab/>
      </w:r>
    </w:p>
    <w:p w14:paraId="28CE2ECE" w14:textId="77777777" w:rsidR="00B51EC1" w:rsidRPr="000F27AE" w:rsidRDefault="00B51EC1" w:rsidP="00B51EC1">
      <w:pPr>
        <w:rPr>
          <w:szCs w:val="24"/>
        </w:rPr>
      </w:pPr>
    </w:p>
    <w:p w14:paraId="08E65E7E" w14:textId="77777777" w:rsidR="00B51EC1" w:rsidRPr="000F27AE" w:rsidRDefault="00B51EC1" w:rsidP="00B51EC1">
      <w:pPr>
        <w:rPr>
          <w:szCs w:val="24"/>
        </w:rPr>
      </w:pPr>
    </w:p>
    <w:p w14:paraId="08C3D075" w14:textId="77777777" w:rsidR="00B51EC1" w:rsidRPr="000F27AE" w:rsidRDefault="00B51EC1" w:rsidP="00B51EC1">
      <w:pPr>
        <w:rPr>
          <w:szCs w:val="24"/>
        </w:rPr>
      </w:pPr>
      <w:r w:rsidRPr="000F27AE">
        <w:rPr>
          <w:szCs w:val="24"/>
        </w:rPr>
        <w:t>Practicum preferences:</w:t>
      </w:r>
    </w:p>
    <w:p w14:paraId="5B20D352" w14:textId="77777777" w:rsidR="00B51EC1" w:rsidRPr="000F27AE" w:rsidRDefault="00B51EC1" w:rsidP="00B51EC1">
      <w:pPr>
        <w:rPr>
          <w:szCs w:val="24"/>
        </w:rPr>
      </w:pPr>
    </w:p>
    <w:p w14:paraId="1557E12F" w14:textId="77777777" w:rsidR="00B51EC1" w:rsidRPr="000F27AE" w:rsidRDefault="00B51EC1" w:rsidP="00B51EC1">
      <w:pPr>
        <w:rPr>
          <w:szCs w:val="24"/>
        </w:rPr>
      </w:pPr>
      <w:r w:rsidRPr="000F27AE">
        <w:rPr>
          <w:szCs w:val="24"/>
        </w:rPr>
        <w:tab/>
        <w:t xml:space="preserve">1.  </w:t>
      </w:r>
      <w:r w:rsidRPr="000F27AE">
        <w:rPr>
          <w:szCs w:val="24"/>
          <w:u w:val="single"/>
        </w:rPr>
        <w:tab/>
      </w:r>
      <w:r w:rsidRPr="000F27AE">
        <w:rPr>
          <w:szCs w:val="24"/>
          <w:u w:val="single"/>
        </w:rPr>
        <w:tab/>
      </w:r>
      <w:r w:rsidRPr="000F27AE">
        <w:rPr>
          <w:szCs w:val="24"/>
          <w:u w:val="single"/>
        </w:rPr>
        <w:tab/>
      </w:r>
      <w:r w:rsidRPr="000F27AE">
        <w:rPr>
          <w:szCs w:val="24"/>
          <w:u w:val="single"/>
        </w:rPr>
        <w:tab/>
      </w:r>
      <w:r w:rsidRPr="000F27AE">
        <w:rPr>
          <w:szCs w:val="24"/>
          <w:u w:val="single"/>
        </w:rPr>
        <w:tab/>
      </w:r>
      <w:r w:rsidRPr="000F27AE">
        <w:rPr>
          <w:szCs w:val="24"/>
          <w:u w:val="single"/>
        </w:rPr>
        <w:tab/>
      </w:r>
      <w:r w:rsidRPr="000F27AE">
        <w:rPr>
          <w:szCs w:val="24"/>
          <w:u w:val="single"/>
        </w:rPr>
        <w:tab/>
      </w:r>
      <w:r w:rsidRPr="000F27AE">
        <w:rPr>
          <w:szCs w:val="24"/>
          <w:u w:val="single"/>
        </w:rPr>
        <w:tab/>
      </w:r>
      <w:r w:rsidRPr="000F27AE">
        <w:rPr>
          <w:szCs w:val="24"/>
          <w:u w:val="single"/>
        </w:rPr>
        <w:tab/>
      </w:r>
      <w:r w:rsidRPr="000F27AE">
        <w:rPr>
          <w:szCs w:val="24"/>
          <w:u w:val="single"/>
        </w:rPr>
        <w:tab/>
      </w:r>
      <w:r w:rsidRPr="000F27AE">
        <w:rPr>
          <w:szCs w:val="24"/>
          <w:u w:val="single"/>
        </w:rPr>
        <w:tab/>
      </w:r>
      <w:r w:rsidRPr="000F27AE">
        <w:rPr>
          <w:szCs w:val="24"/>
          <w:u w:val="single"/>
        </w:rPr>
        <w:tab/>
      </w:r>
    </w:p>
    <w:p w14:paraId="67668D3B" w14:textId="77777777" w:rsidR="00B51EC1" w:rsidRPr="000F27AE" w:rsidRDefault="00B51EC1" w:rsidP="00B51EC1">
      <w:pPr>
        <w:rPr>
          <w:szCs w:val="24"/>
          <w:u w:val="single"/>
        </w:rPr>
      </w:pPr>
    </w:p>
    <w:p w14:paraId="6445035F" w14:textId="77777777" w:rsidR="00B51EC1" w:rsidRPr="000F27AE" w:rsidRDefault="00B51EC1" w:rsidP="00B51EC1">
      <w:pPr>
        <w:rPr>
          <w:szCs w:val="24"/>
        </w:rPr>
      </w:pPr>
      <w:r w:rsidRPr="000F27AE">
        <w:rPr>
          <w:szCs w:val="24"/>
        </w:rPr>
        <w:tab/>
        <w:t xml:space="preserve">2.  </w:t>
      </w:r>
      <w:r w:rsidRPr="000F27AE">
        <w:rPr>
          <w:szCs w:val="24"/>
          <w:u w:val="single"/>
        </w:rPr>
        <w:tab/>
      </w:r>
      <w:r w:rsidRPr="000F27AE">
        <w:rPr>
          <w:szCs w:val="24"/>
          <w:u w:val="single"/>
        </w:rPr>
        <w:tab/>
      </w:r>
      <w:r w:rsidRPr="000F27AE">
        <w:rPr>
          <w:szCs w:val="24"/>
          <w:u w:val="single"/>
        </w:rPr>
        <w:tab/>
      </w:r>
      <w:r w:rsidRPr="000F27AE">
        <w:rPr>
          <w:szCs w:val="24"/>
          <w:u w:val="single"/>
        </w:rPr>
        <w:tab/>
      </w:r>
      <w:r w:rsidRPr="000F27AE">
        <w:rPr>
          <w:szCs w:val="24"/>
          <w:u w:val="single"/>
        </w:rPr>
        <w:tab/>
      </w:r>
      <w:r w:rsidRPr="000F27AE">
        <w:rPr>
          <w:szCs w:val="24"/>
          <w:u w:val="single"/>
        </w:rPr>
        <w:tab/>
      </w:r>
      <w:r w:rsidRPr="000F27AE">
        <w:rPr>
          <w:szCs w:val="24"/>
          <w:u w:val="single"/>
        </w:rPr>
        <w:tab/>
      </w:r>
      <w:r w:rsidRPr="000F27AE">
        <w:rPr>
          <w:szCs w:val="24"/>
          <w:u w:val="single"/>
        </w:rPr>
        <w:tab/>
      </w:r>
      <w:r w:rsidRPr="000F27AE">
        <w:rPr>
          <w:szCs w:val="24"/>
          <w:u w:val="single"/>
        </w:rPr>
        <w:tab/>
      </w:r>
      <w:r w:rsidRPr="000F27AE">
        <w:rPr>
          <w:szCs w:val="24"/>
          <w:u w:val="single"/>
        </w:rPr>
        <w:tab/>
      </w:r>
      <w:r w:rsidRPr="000F27AE">
        <w:rPr>
          <w:szCs w:val="24"/>
          <w:u w:val="single"/>
        </w:rPr>
        <w:tab/>
      </w:r>
      <w:r w:rsidRPr="000F27AE">
        <w:rPr>
          <w:szCs w:val="24"/>
          <w:u w:val="single"/>
        </w:rPr>
        <w:tab/>
      </w:r>
    </w:p>
    <w:p w14:paraId="469F45C7" w14:textId="77777777" w:rsidR="00B51EC1" w:rsidRPr="000F27AE" w:rsidRDefault="00B51EC1" w:rsidP="00B51EC1">
      <w:pPr>
        <w:rPr>
          <w:szCs w:val="24"/>
          <w:u w:val="single"/>
        </w:rPr>
      </w:pPr>
    </w:p>
    <w:p w14:paraId="6744BD34" w14:textId="77777777" w:rsidR="00B51EC1" w:rsidRDefault="00B51EC1" w:rsidP="00B51EC1">
      <w:pPr>
        <w:rPr>
          <w:szCs w:val="24"/>
          <w:u w:val="single"/>
        </w:rPr>
      </w:pPr>
      <w:r w:rsidRPr="000F27AE">
        <w:rPr>
          <w:szCs w:val="24"/>
        </w:rPr>
        <w:tab/>
        <w:t xml:space="preserve">3.  </w:t>
      </w:r>
      <w:r w:rsidRPr="000F27AE">
        <w:rPr>
          <w:szCs w:val="24"/>
          <w:u w:val="single"/>
        </w:rPr>
        <w:tab/>
      </w:r>
      <w:r w:rsidRPr="000F27AE">
        <w:rPr>
          <w:szCs w:val="24"/>
          <w:u w:val="single"/>
        </w:rPr>
        <w:tab/>
      </w:r>
      <w:r w:rsidRPr="000F27AE">
        <w:rPr>
          <w:szCs w:val="24"/>
          <w:u w:val="single"/>
        </w:rPr>
        <w:tab/>
      </w:r>
      <w:r w:rsidRPr="000F27AE">
        <w:rPr>
          <w:szCs w:val="24"/>
          <w:u w:val="single"/>
        </w:rPr>
        <w:tab/>
      </w:r>
      <w:r w:rsidRPr="000F27AE">
        <w:rPr>
          <w:szCs w:val="24"/>
          <w:u w:val="single"/>
        </w:rPr>
        <w:tab/>
      </w:r>
      <w:r w:rsidRPr="000F27AE">
        <w:rPr>
          <w:szCs w:val="24"/>
          <w:u w:val="single"/>
        </w:rPr>
        <w:tab/>
      </w:r>
      <w:r w:rsidRPr="000F27AE">
        <w:rPr>
          <w:szCs w:val="24"/>
          <w:u w:val="single"/>
        </w:rPr>
        <w:tab/>
      </w:r>
      <w:r w:rsidRPr="000F27AE">
        <w:rPr>
          <w:szCs w:val="24"/>
          <w:u w:val="single"/>
        </w:rPr>
        <w:tab/>
      </w:r>
      <w:r w:rsidRPr="000F27AE">
        <w:rPr>
          <w:szCs w:val="24"/>
          <w:u w:val="single"/>
        </w:rPr>
        <w:tab/>
      </w:r>
      <w:r w:rsidRPr="000F27AE">
        <w:rPr>
          <w:szCs w:val="24"/>
          <w:u w:val="single"/>
        </w:rPr>
        <w:tab/>
      </w:r>
      <w:r w:rsidRPr="000F27AE">
        <w:rPr>
          <w:szCs w:val="24"/>
          <w:u w:val="single"/>
        </w:rPr>
        <w:tab/>
      </w:r>
      <w:r w:rsidRPr="000F27AE">
        <w:rPr>
          <w:szCs w:val="24"/>
          <w:u w:val="single"/>
        </w:rPr>
        <w:tab/>
      </w:r>
    </w:p>
    <w:p w14:paraId="531B72E5" w14:textId="77777777" w:rsidR="00B51EC1" w:rsidRDefault="00B51EC1" w:rsidP="00B51EC1">
      <w:pPr>
        <w:rPr>
          <w:szCs w:val="24"/>
          <w:u w:val="single"/>
        </w:rPr>
      </w:pPr>
    </w:p>
    <w:p w14:paraId="5F139075" w14:textId="77777777" w:rsidR="00B51EC1" w:rsidRDefault="00B51EC1" w:rsidP="00B51EC1">
      <w:pPr>
        <w:rPr>
          <w:szCs w:val="24"/>
          <w:u w:val="single"/>
        </w:rPr>
      </w:pPr>
    </w:p>
    <w:p w14:paraId="0C99CD78" w14:textId="77777777" w:rsidR="00B51EC1" w:rsidRDefault="00B51EC1" w:rsidP="00B51EC1">
      <w:pPr>
        <w:rPr>
          <w:szCs w:val="24"/>
          <w:u w:val="single"/>
        </w:rPr>
      </w:pPr>
    </w:p>
    <w:p w14:paraId="036C3CD4" w14:textId="77777777" w:rsidR="00B51EC1" w:rsidRDefault="00B51EC1" w:rsidP="00B51EC1">
      <w:pPr>
        <w:rPr>
          <w:szCs w:val="24"/>
          <w:u w:val="single"/>
        </w:rPr>
      </w:pPr>
    </w:p>
    <w:p w14:paraId="6A664863" w14:textId="77777777" w:rsidR="00B51EC1" w:rsidRDefault="00B51EC1" w:rsidP="00B51EC1">
      <w:pPr>
        <w:rPr>
          <w:szCs w:val="24"/>
          <w:u w:val="single"/>
        </w:rPr>
      </w:pPr>
    </w:p>
    <w:p w14:paraId="70F3E0B8" w14:textId="77777777" w:rsidR="00B51EC1" w:rsidRDefault="00B51EC1" w:rsidP="00B51EC1">
      <w:pPr>
        <w:rPr>
          <w:szCs w:val="24"/>
          <w:u w:val="single"/>
        </w:rPr>
      </w:pPr>
    </w:p>
    <w:p w14:paraId="5700DC1E" w14:textId="77777777" w:rsidR="00B51EC1" w:rsidRDefault="00B51EC1" w:rsidP="00B51EC1">
      <w:pPr>
        <w:rPr>
          <w:szCs w:val="24"/>
          <w:u w:val="single"/>
        </w:rPr>
      </w:pPr>
    </w:p>
    <w:p w14:paraId="57094CAE" w14:textId="77777777" w:rsidR="00B51EC1" w:rsidRDefault="00B51EC1" w:rsidP="00B51EC1">
      <w:pPr>
        <w:rPr>
          <w:szCs w:val="24"/>
          <w:u w:val="single"/>
        </w:rPr>
      </w:pPr>
    </w:p>
    <w:p w14:paraId="1ACF8AA0" w14:textId="77777777" w:rsidR="00B51EC1" w:rsidRDefault="00B51EC1" w:rsidP="00B51EC1">
      <w:pPr>
        <w:rPr>
          <w:szCs w:val="24"/>
          <w:u w:val="single"/>
        </w:rPr>
      </w:pPr>
    </w:p>
    <w:p w14:paraId="2705E6AE" w14:textId="77777777" w:rsidR="00B51EC1" w:rsidRDefault="00B51EC1" w:rsidP="00B51EC1">
      <w:pPr>
        <w:pStyle w:val="Heading1"/>
      </w:pPr>
      <w:bookmarkStart w:id="53" w:name="_Toc192500371"/>
      <w:r>
        <w:t>Memorandum of Agreement: BSW Practicum Placement</w:t>
      </w:r>
      <w:bookmarkEnd w:id="53"/>
    </w:p>
    <w:p w14:paraId="286F70C9" w14:textId="77777777" w:rsidR="00B51EC1" w:rsidRPr="00271919" w:rsidRDefault="00B51EC1" w:rsidP="00B51EC1">
      <w:r w:rsidRPr="00271919">
        <w:t>The parties to this Agreement are the Bachelor of Social Work Program of the University of Maine at Presque Isle (BSW) and _______________________________.</w:t>
      </w:r>
    </w:p>
    <w:p w14:paraId="5646A51C" w14:textId="77777777" w:rsidR="00B51EC1" w:rsidRPr="00271919" w:rsidRDefault="00B51EC1" w:rsidP="00B51EC1"/>
    <w:p w14:paraId="6F39180F" w14:textId="77777777" w:rsidR="00B51EC1" w:rsidRPr="00271919" w:rsidRDefault="00B51EC1" w:rsidP="00B51EC1">
      <w:r w:rsidRPr="00271919">
        <w:tab/>
        <w:t>The Bachelor of Social Work Program, in placing students at the above-named agency from _________ to _________</w:t>
      </w:r>
      <w:r>
        <w:t xml:space="preserve"> </w:t>
      </w:r>
      <w:r w:rsidRPr="00271919">
        <w:t>agrees to the following responsibilities:</w:t>
      </w:r>
    </w:p>
    <w:p w14:paraId="7C5CDF12" w14:textId="77777777" w:rsidR="00B51EC1" w:rsidRPr="00271919" w:rsidRDefault="00B51EC1" w:rsidP="00B51EC1"/>
    <w:p w14:paraId="11E6BDD6" w14:textId="77777777" w:rsidR="00B51EC1" w:rsidRPr="00271919" w:rsidRDefault="00B51EC1" w:rsidP="00B51EC1">
      <w:r w:rsidRPr="00271919">
        <w:t>The BSW Program will:</w:t>
      </w:r>
    </w:p>
    <w:p w14:paraId="5C0D7DCD" w14:textId="77777777" w:rsidR="00B51EC1" w:rsidRPr="00271919" w:rsidRDefault="00B51EC1" w:rsidP="00B51EC1">
      <w:pPr>
        <w:pStyle w:val="ListParagraph"/>
        <w:widowControl/>
        <w:numPr>
          <w:ilvl w:val="0"/>
          <w:numId w:val="11"/>
        </w:numPr>
        <w:autoSpaceDE/>
        <w:autoSpaceDN/>
      </w:pPr>
      <w:r w:rsidRPr="00271919">
        <w:t>Assess and screen students concerning readiness for practicum placement.</w:t>
      </w:r>
    </w:p>
    <w:p w14:paraId="0CA0111F" w14:textId="77777777" w:rsidR="00B51EC1" w:rsidRPr="00271919" w:rsidRDefault="00B51EC1" w:rsidP="00B51EC1">
      <w:pPr>
        <w:pStyle w:val="ListParagraph"/>
        <w:widowControl/>
        <w:numPr>
          <w:ilvl w:val="0"/>
          <w:numId w:val="11"/>
        </w:numPr>
        <w:autoSpaceDE/>
        <w:autoSpaceDN/>
      </w:pPr>
      <w:r w:rsidRPr="00271919">
        <w:t>With the knowledge of the student, inform the agency of any major area of concern regarding a student’s readiness for practicum placement.</w:t>
      </w:r>
    </w:p>
    <w:p w14:paraId="73BD7819" w14:textId="77777777" w:rsidR="00B51EC1" w:rsidRPr="00271919" w:rsidRDefault="00B51EC1" w:rsidP="00B51EC1">
      <w:pPr>
        <w:pStyle w:val="ListParagraph"/>
        <w:widowControl/>
        <w:numPr>
          <w:ilvl w:val="0"/>
          <w:numId w:val="11"/>
        </w:numPr>
        <w:autoSpaceDE/>
        <w:autoSpaceDN/>
      </w:pPr>
      <w:r w:rsidRPr="00271919">
        <w:t>Provide students with knowledge of their general responsibilities for the practicum placement.</w:t>
      </w:r>
    </w:p>
    <w:p w14:paraId="46B54CDF" w14:textId="77777777" w:rsidR="00B51EC1" w:rsidRPr="00271919" w:rsidRDefault="00B51EC1" w:rsidP="00B51EC1">
      <w:pPr>
        <w:pStyle w:val="ListParagraph"/>
        <w:widowControl/>
        <w:numPr>
          <w:ilvl w:val="0"/>
          <w:numId w:val="11"/>
        </w:numPr>
        <w:autoSpaceDE/>
        <w:autoSpaceDN/>
      </w:pPr>
      <w:r w:rsidRPr="00271919">
        <w:t>Develop objectives for the practicum learning experience.</w:t>
      </w:r>
    </w:p>
    <w:p w14:paraId="3452CF2B" w14:textId="77777777" w:rsidR="00B51EC1" w:rsidRPr="00271919" w:rsidRDefault="00B51EC1" w:rsidP="00B51EC1">
      <w:pPr>
        <w:pStyle w:val="ListParagraph"/>
        <w:widowControl/>
        <w:numPr>
          <w:ilvl w:val="0"/>
          <w:numId w:val="11"/>
        </w:numPr>
        <w:autoSpaceDE/>
        <w:autoSpaceDN/>
      </w:pPr>
      <w:r w:rsidRPr="00271919">
        <w:t>Provide materials to assist practicum instructors with their role and to enhance the integration of the practicum and academic learning experience.</w:t>
      </w:r>
    </w:p>
    <w:p w14:paraId="67E27B63" w14:textId="77777777" w:rsidR="00B51EC1" w:rsidRPr="00271919" w:rsidRDefault="00B51EC1" w:rsidP="00B51EC1">
      <w:pPr>
        <w:pStyle w:val="ListParagraph"/>
        <w:widowControl/>
        <w:numPr>
          <w:ilvl w:val="0"/>
          <w:numId w:val="11"/>
        </w:numPr>
        <w:autoSpaceDE/>
        <w:autoSpaceDN/>
      </w:pPr>
      <w:r w:rsidRPr="00271919">
        <w:t>Provide students with the knowledge and guidelines for professional conduct articulated in the NASW or CASW Code of Ethics.</w:t>
      </w:r>
    </w:p>
    <w:p w14:paraId="76A46BD7" w14:textId="77777777" w:rsidR="00B51EC1" w:rsidRDefault="00B51EC1" w:rsidP="00B51EC1"/>
    <w:p w14:paraId="1CCA0002" w14:textId="77777777" w:rsidR="00B51EC1" w:rsidRPr="00271919" w:rsidRDefault="00B51EC1" w:rsidP="00B51EC1">
      <w:r w:rsidRPr="00271919">
        <w:t>In accepting a student for practicum placement, the agency agrees to the following responsibilities:</w:t>
      </w:r>
    </w:p>
    <w:p w14:paraId="0C6F0B98" w14:textId="77777777" w:rsidR="00B51EC1" w:rsidRPr="00271919" w:rsidRDefault="00B51EC1" w:rsidP="00B51EC1">
      <w:pPr>
        <w:pStyle w:val="ListParagraph"/>
        <w:widowControl/>
        <w:numPr>
          <w:ilvl w:val="0"/>
          <w:numId w:val="12"/>
        </w:numPr>
        <w:autoSpaceDE/>
        <w:autoSpaceDN/>
      </w:pPr>
      <w:r w:rsidRPr="00271919">
        <w:t>Assign a qualified practicum instructor for the student.  This involves assigning a practicum instructor with knowledge and skill in Social Work and sufficient time and resources to supervise a student.</w:t>
      </w:r>
    </w:p>
    <w:p w14:paraId="1B1C88E8" w14:textId="77777777" w:rsidR="00B51EC1" w:rsidRPr="00271919" w:rsidRDefault="00B51EC1" w:rsidP="00B51EC1">
      <w:pPr>
        <w:pStyle w:val="ListParagraph"/>
        <w:widowControl/>
        <w:numPr>
          <w:ilvl w:val="0"/>
          <w:numId w:val="12"/>
        </w:numPr>
        <w:autoSpaceDE/>
        <w:autoSpaceDN/>
      </w:pPr>
      <w:r w:rsidRPr="00271919">
        <w:t>Provide for adequate practicum instruction.  The practicum instructor is involved in the following:</w:t>
      </w:r>
    </w:p>
    <w:p w14:paraId="30BCF916" w14:textId="77777777" w:rsidR="00B51EC1" w:rsidRPr="00271919" w:rsidRDefault="00B51EC1" w:rsidP="00B51EC1">
      <w:pPr>
        <w:pStyle w:val="ListParagraph"/>
        <w:widowControl/>
        <w:numPr>
          <w:ilvl w:val="1"/>
          <w:numId w:val="12"/>
        </w:numPr>
        <w:autoSpaceDE/>
        <w:autoSpaceDN/>
      </w:pPr>
      <w:r w:rsidRPr="00271919">
        <w:t>Meeting weekly with the student (an average time would be one hour per week, although this will vary over the year and, in addition, will depend on the individual needs of the student and the nature of the practicum assignments).</w:t>
      </w:r>
    </w:p>
    <w:p w14:paraId="5CAC7B6F" w14:textId="77777777" w:rsidR="00B51EC1" w:rsidRPr="00271919" w:rsidRDefault="00B51EC1" w:rsidP="00B51EC1">
      <w:pPr>
        <w:pStyle w:val="ListParagraph"/>
        <w:widowControl/>
        <w:numPr>
          <w:ilvl w:val="1"/>
          <w:numId w:val="12"/>
        </w:numPr>
        <w:autoSpaceDE/>
        <w:autoSpaceDN/>
      </w:pPr>
      <w:r w:rsidRPr="00271919">
        <w:t>Developing educationally sound learning experiences relevant to the practicum objectives of the Bachelor of Social Work Program and the individual student’s objectives and needs (the experiences should be of increasing complexity with increasing levels of student autonomy as the semester progresses).</w:t>
      </w:r>
    </w:p>
    <w:p w14:paraId="6008453D" w14:textId="77777777" w:rsidR="00B51EC1" w:rsidRPr="00271919" w:rsidRDefault="00B51EC1" w:rsidP="00B51EC1">
      <w:pPr>
        <w:pStyle w:val="ListParagraph"/>
        <w:widowControl/>
        <w:numPr>
          <w:ilvl w:val="1"/>
          <w:numId w:val="12"/>
        </w:numPr>
        <w:autoSpaceDE/>
        <w:autoSpaceDN/>
      </w:pPr>
      <w:r w:rsidRPr="00271919">
        <w:t>Providing the Bachelor of Social Work Program with a resume of the practicum instructor and practicum liaison if applicable.</w:t>
      </w:r>
    </w:p>
    <w:p w14:paraId="38550EED" w14:textId="77777777" w:rsidR="00B51EC1" w:rsidRPr="00271919" w:rsidRDefault="00B51EC1" w:rsidP="00B51EC1">
      <w:pPr>
        <w:pStyle w:val="ListParagraph"/>
        <w:widowControl/>
        <w:numPr>
          <w:ilvl w:val="0"/>
          <w:numId w:val="12"/>
        </w:numPr>
        <w:autoSpaceDE/>
        <w:autoSpaceDN/>
      </w:pPr>
      <w:r w:rsidRPr="00271919">
        <w:t>Provide for adequate working space and other resources as needed by the student for the performance of the practicum assignments.</w:t>
      </w:r>
    </w:p>
    <w:p w14:paraId="322A64CD" w14:textId="77777777" w:rsidR="00B51EC1" w:rsidRPr="00271919" w:rsidRDefault="00B51EC1" w:rsidP="00B51EC1">
      <w:pPr>
        <w:pStyle w:val="ListParagraph"/>
        <w:widowControl/>
        <w:numPr>
          <w:ilvl w:val="0"/>
          <w:numId w:val="12"/>
        </w:numPr>
        <w:autoSpaceDE/>
        <w:autoSpaceDN/>
      </w:pPr>
      <w:r w:rsidRPr="00271919">
        <w:t>Treat students in a nondiscriminatory way concerning race, ethnicity, religion, gender, age, sexual orientation, or handicapping condition.</w:t>
      </w:r>
    </w:p>
    <w:p w14:paraId="1F69E9FC" w14:textId="77777777" w:rsidR="00B51EC1" w:rsidRPr="00271919" w:rsidRDefault="00B51EC1" w:rsidP="00B51EC1">
      <w:pPr>
        <w:pStyle w:val="ListParagraph"/>
        <w:widowControl/>
        <w:numPr>
          <w:ilvl w:val="0"/>
          <w:numId w:val="12"/>
        </w:numPr>
        <w:autoSpaceDE/>
        <w:autoSpaceDN/>
      </w:pPr>
      <w:r w:rsidRPr="00271919">
        <w:t>Conduct the programs and services of the agency in a manner consistent with the guidelines for professional conduct articulated in the NASW or CASW Code of Ethics.</w:t>
      </w:r>
    </w:p>
    <w:p w14:paraId="3D423666" w14:textId="77777777" w:rsidR="00B51EC1" w:rsidRDefault="00B51EC1" w:rsidP="00B51EC1">
      <w:pPr>
        <w:pStyle w:val="BodyText"/>
        <w:rPr>
          <w:sz w:val="22"/>
          <w:szCs w:val="22"/>
        </w:rPr>
      </w:pPr>
    </w:p>
    <w:p w14:paraId="302DB655" w14:textId="77777777" w:rsidR="00B51EC1" w:rsidRDefault="00B51EC1" w:rsidP="00B51EC1">
      <w:pPr>
        <w:pStyle w:val="BodyText"/>
        <w:rPr>
          <w:sz w:val="22"/>
          <w:szCs w:val="22"/>
        </w:rPr>
      </w:pPr>
      <w:r>
        <w:rPr>
          <w:sz w:val="22"/>
          <w:szCs w:val="22"/>
        </w:rPr>
        <w:t>Students can receive a stipend/paid placement and may be employees of the Agency/Organization. However, if a student is not an employee of the agency/organization, they are not covered by Social Security, unemployment, or worker’s compensation.</w:t>
      </w:r>
    </w:p>
    <w:p w14:paraId="64B89519" w14:textId="77777777" w:rsidR="00B51EC1" w:rsidRDefault="00B51EC1" w:rsidP="00B51EC1">
      <w:pPr>
        <w:pStyle w:val="BodyText"/>
        <w:rPr>
          <w:sz w:val="22"/>
          <w:szCs w:val="22"/>
        </w:rPr>
      </w:pPr>
    </w:p>
    <w:p w14:paraId="183CBF18" w14:textId="77777777" w:rsidR="00B51EC1" w:rsidRPr="00A90D70" w:rsidRDefault="00B51EC1" w:rsidP="00B51EC1">
      <w:pPr>
        <w:pStyle w:val="BodyText"/>
        <w:rPr>
          <w:b/>
          <w:sz w:val="22"/>
          <w:szCs w:val="22"/>
        </w:rPr>
      </w:pPr>
      <w:r w:rsidRPr="00271919">
        <w:rPr>
          <w:sz w:val="22"/>
          <w:szCs w:val="22"/>
        </w:rPr>
        <w:t>The Agency shall be responsible for arranging immediate care in case of an accident or illness of a student, but it is not responsible for the costs involved, follow-up care, or hospitalization. The medical costs incurred shall be the responsibility of the student</w:t>
      </w:r>
    </w:p>
    <w:p w14:paraId="6D7BBB7B" w14:textId="77777777" w:rsidR="00B51EC1" w:rsidRPr="00271919" w:rsidRDefault="00B51EC1" w:rsidP="00B51EC1">
      <w:r w:rsidRPr="00271919">
        <w:t>_________________________________</w:t>
      </w:r>
      <w:r w:rsidRPr="00271919">
        <w:softHyphen/>
      </w:r>
      <w:r w:rsidRPr="00271919">
        <w:softHyphen/>
      </w:r>
      <w:r w:rsidRPr="00271919">
        <w:softHyphen/>
        <w:t>________</w:t>
      </w:r>
      <w:r w:rsidRPr="00271919">
        <w:tab/>
      </w:r>
      <w:r w:rsidRPr="00271919">
        <w:tab/>
      </w:r>
      <w:r w:rsidRPr="00271919">
        <w:tab/>
        <w:t>________________</w:t>
      </w:r>
    </w:p>
    <w:p w14:paraId="3ED44DA0" w14:textId="77777777" w:rsidR="00B51EC1" w:rsidRPr="00271919" w:rsidRDefault="00B51EC1" w:rsidP="00B51EC1">
      <w:r w:rsidRPr="00271919">
        <w:t>Agency Administrator or Representative</w:t>
      </w:r>
      <w:r w:rsidRPr="00271919">
        <w:tab/>
      </w:r>
      <w:r w:rsidRPr="00271919">
        <w:tab/>
      </w:r>
      <w:r w:rsidRPr="00271919">
        <w:tab/>
      </w:r>
      <w:r w:rsidRPr="00271919">
        <w:tab/>
      </w:r>
      <w:r w:rsidRPr="00271919">
        <w:tab/>
        <w:t>Date</w:t>
      </w:r>
    </w:p>
    <w:p w14:paraId="71B2DB59" w14:textId="77777777" w:rsidR="00B51EC1" w:rsidRPr="00271919" w:rsidRDefault="00B51EC1" w:rsidP="00B51EC1"/>
    <w:p w14:paraId="7595D892" w14:textId="77777777" w:rsidR="00B51EC1" w:rsidRPr="00271919" w:rsidRDefault="00B51EC1" w:rsidP="00B51EC1">
      <w:r w:rsidRPr="00271919">
        <w:t>_________________________________</w:t>
      </w:r>
      <w:r w:rsidRPr="00271919">
        <w:softHyphen/>
      </w:r>
      <w:r w:rsidRPr="00271919">
        <w:softHyphen/>
      </w:r>
      <w:r w:rsidRPr="00271919">
        <w:softHyphen/>
        <w:t>________</w:t>
      </w:r>
      <w:r w:rsidRPr="00271919">
        <w:tab/>
      </w:r>
      <w:r w:rsidRPr="00271919">
        <w:tab/>
      </w:r>
      <w:r w:rsidRPr="00271919">
        <w:tab/>
        <w:t>________________</w:t>
      </w:r>
    </w:p>
    <w:p w14:paraId="10A240F8" w14:textId="77777777" w:rsidR="00B51EC1" w:rsidRPr="00271919" w:rsidRDefault="00B51EC1" w:rsidP="00B51EC1">
      <w:r w:rsidRPr="00271919">
        <w:t>Agency Practicum Instructor</w:t>
      </w:r>
      <w:r w:rsidRPr="00271919">
        <w:tab/>
      </w:r>
      <w:r w:rsidRPr="00271919">
        <w:tab/>
      </w:r>
      <w:r w:rsidRPr="00271919">
        <w:tab/>
      </w:r>
      <w:r w:rsidRPr="00271919">
        <w:tab/>
      </w:r>
      <w:r w:rsidRPr="00271919">
        <w:tab/>
      </w:r>
      <w:r w:rsidRPr="00271919">
        <w:tab/>
      </w:r>
      <w:r w:rsidRPr="00271919">
        <w:tab/>
        <w:t>Date</w:t>
      </w:r>
    </w:p>
    <w:p w14:paraId="3BA31B2C" w14:textId="77777777" w:rsidR="00B51EC1" w:rsidRPr="00271919" w:rsidRDefault="00B51EC1" w:rsidP="00B51EC1"/>
    <w:p w14:paraId="7B563FD9" w14:textId="77777777" w:rsidR="00B51EC1" w:rsidRPr="00271919" w:rsidRDefault="00B51EC1" w:rsidP="00B51EC1">
      <w:r w:rsidRPr="00271919">
        <w:t>_________________________________</w:t>
      </w:r>
      <w:r w:rsidRPr="00271919">
        <w:softHyphen/>
      </w:r>
      <w:r w:rsidRPr="00271919">
        <w:softHyphen/>
      </w:r>
      <w:r w:rsidRPr="00271919">
        <w:softHyphen/>
        <w:t>________</w:t>
      </w:r>
      <w:r w:rsidRPr="00271919">
        <w:tab/>
      </w:r>
      <w:r w:rsidRPr="00271919">
        <w:tab/>
      </w:r>
      <w:r w:rsidRPr="00271919">
        <w:tab/>
        <w:t>________________</w:t>
      </w:r>
    </w:p>
    <w:p w14:paraId="36DC5202" w14:textId="5E48C163" w:rsidR="00B51EC1" w:rsidRPr="00271919" w:rsidRDefault="00B51EC1" w:rsidP="00B51EC1">
      <w:r w:rsidRPr="00271919">
        <w:t xml:space="preserve">Director of </w:t>
      </w:r>
      <w:r w:rsidR="00D87185">
        <w:t>Field</w:t>
      </w:r>
      <w:r w:rsidRPr="00271919">
        <w:t xml:space="preserve"> Education</w:t>
      </w:r>
      <w:r w:rsidRPr="00271919">
        <w:tab/>
      </w:r>
      <w:r w:rsidRPr="00271919">
        <w:tab/>
      </w:r>
      <w:r w:rsidRPr="00271919">
        <w:tab/>
      </w:r>
      <w:r w:rsidRPr="00271919">
        <w:tab/>
      </w:r>
      <w:r w:rsidRPr="00271919">
        <w:tab/>
      </w:r>
      <w:r w:rsidRPr="00271919">
        <w:tab/>
        <w:t>Date</w:t>
      </w:r>
    </w:p>
    <w:p w14:paraId="3D42D90A" w14:textId="77777777" w:rsidR="00B51EC1" w:rsidRPr="00271919" w:rsidRDefault="00B51EC1" w:rsidP="00B51EC1"/>
    <w:p w14:paraId="488D24F5" w14:textId="77777777" w:rsidR="00B51EC1" w:rsidRPr="00271919" w:rsidRDefault="00B51EC1" w:rsidP="00B51EC1">
      <w:r w:rsidRPr="00271919">
        <w:t>_________________________________</w:t>
      </w:r>
      <w:r w:rsidRPr="00271919">
        <w:softHyphen/>
      </w:r>
      <w:r w:rsidRPr="00271919">
        <w:softHyphen/>
      </w:r>
      <w:r w:rsidRPr="00271919">
        <w:softHyphen/>
        <w:t>________</w:t>
      </w:r>
      <w:r w:rsidRPr="00271919">
        <w:tab/>
      </w:r>
      <w:r w:rsidRPr="00271919">
        <w:tab/>
      </w:r>
      <w:r w:rsidRPr="00271919">
        <w:tab/>
        <w:t>________________</w:t>
      </w:r>
    </w:p>
    <w:p w14:paraId="69CF9A0D" w14:textId="77777777" w:rsidR="00B51EC1" w:rsidRPr="00271919" w:rsidRDefault="00B51EC1" w:rsidP="00B51EC1">
      <w:r w:rsidRPr="00271919">
        <w:t>Director of Bachelor of Social Work Program</w:t>
      </w:r>
      <w:r w:rsidRPr="00271919">
        <w:tab/>
      </w:r>
      <w:r w:rsidRPr="00271919">
        <w:tab/>
      </w:r>
      <w:r w:rsidRPr="00271919">
        <w:tab/>
      </w:r>
      <w:r w:rsidRPr="00271919">
        <w:tab/>
        <w:t>Date</w:t>
      </w:r>
    </w:p>
    <w:p w14:paraId="5C55D6C3" w14:textId="77777777" w:rsidR="00B51EC1" w:rsidRPr="00271919" w:rsidRDefault="00B51EC1" w:rsidP="00B51EC1"/>
    <w:p w14:paraId="641CE236" w14:textId="77777777" w:rsidR="00B51EC1" w:rsidRPr="00271919" w:rsidRDefault="00B51EC1" w:rsidP="00B51EC1"/>
    <w:p w14:paraId="431F169F" w14:textId="77777777" w:rsidR="00B51EC1" w:rsidRPr="00271919" w:rsidRDefault="00B51EC1" w:rsidP="00B51EC1">
      <w:r w:rsidRPr="00271919">
        <w:t xml:space="preserve">Agency </w:t>
      </w:r>
      <w:r>
        <w:t>Representative Signature</w:t>
      </w:r>
      <w:r w:rsidRPr="00271919">
        <w:t>: _____________________________________</w:t>
      </w:r>
      <w:r w:rsidRPr="00271919">
        <w:softHyphen/>
      </w:r>
      <w:r w:rsidRPr="00271919">
        <w:softHyphen/>
        <w:t>________</w:t>
      </w:r>
    </w:p>
    <w:p w14:paraId="1AB3A5E9" w14:textId="77777777" w:rsidR="00B51EC1" w:rsidRPr="00271919" w:rsidRDefault="00B51EC1" w:rsidP="00B51EC1"/>
    <w:p w14:paraId="78F08E71" w14:textId="77777777" w:rsidR="00B51EC1" w:rsidRPr="00271919" w:rsidRDefault="00B51EC1" w:rsidP="00B51EC1"/>
    <w:p w14:paraId="3F958B19" w14:textId="77777777" w:rsidR="00B51EC1" w:rsidRDefault="00B51EC1" w:rsidP="00B51EC1">
      <w:r w:rsidRPr="00271919">
        <w:t xml:space="preserve">Student </w:t>
      </w:r>
      <w:r>
        <w:t>Signature</w:t>
      </w:r>
      <w:r w:rsidRPr="00271919">
        <w:t>: ______</w:t>
      </w:r>
      <w:r>
        <w:t>_</w:t>
      </w:r>
      <w:r w:rsidRPr="00271919">
        <w:t>___________________________________________________</w:t>
      </w:r>
    </w:p>
    <w:p w14:paraId="67061645" w14:textId="77777777" w:rsidR="00B51EC1" w:rsidRDefault="00B51EC1" w:rsidP="00B51EC1"/>
    <w:p w14:paraId="6F914D40" w14:textId="77777777" w:rsidR="00B51EC1" w:rsidRDefault="00B51EC1" w:rsidP="00B51EC1"/>
    <w:p w14:paraId="344D7794" w14:textId="77777777" w:rsidR="00B51EC1" w:rsidRDefault="00B51EC1" w:rsidP="00B51EC1"/>
    <w:p w14:paraId="1AF12ED3" w14:textId="77777777" w:rsidR="00B51EC1" w:rsidRDefault="00B51EC1" w:rsidP="00B51EC1"/>
    <w:p w14:paraId="319E2820" w14:textId="77777777" w:rsidR="00B51EC1" w:rsidRDefault="00B51EC1" w:rsidP="00B51EC1"/>
    <w:p w14:paraId="1B761471" w14:textId="77777777" w:rsidR="00B51EC1" w:rsidRDefault="00B51EC1" w:rsidP="00B51EC1"/>
    <w:p w14:paraId="1BFAEB1A" w14:textId="77777777" w:rsidR="00B51EC1" w:rsidRDefault="00B51EC1" w:rsidP="00B51EC1"/>
    <w:p w14:paraId="0419F2D4" w14:textId="77777777" w:rsidR="00B51EC1" w:rsidRDefault="00B51EC1" w:rsidP="00B51EC1"/>
    <w:p w14:paraId="72857333" w14:textId="77777777" w:rsidR="00B51EC1" w:rsidRDefault="00B51EC1" w:rsidP="00B51EC1"/>
    <w:p w14:paraId="04A1509C" w14:textId="77777777" w:rsidR="00B51EC1" w:rsidRDefault="00B51EC1" w:rsidP="00B51EC1"/>
    <w:p w14:paraId="3B9E257F" w14:textId="77777777" w:rsidR="00B51EC1" w:rsidRDefault="00B51EC1" w:rsidP="00B51EC1"/>
    <w:p w14:paraId="3D115526" w14:textId="77777777" w:rsidR="00B51EC1" w:rsidRDefault="00B51EC1" w:rsidP="00B51EC1"/>
    <w:p w14:paraId="5CFC6EBE" w14:textId="77777777" w:rsidR="00B51EC1" w:rsidRDefault="00B51EC1" w:rsidP="00B51EC1"/>
    <w:p w14:paraId="5B3143FE" w14:textId="77777777" w:rsidR="00B51EC1" w:rsidRDefault="00B51EC1" w:rsidP="00B51EC1"/>
    <w:p w14:paraId="0C0A405E" w14:textId="77777777" w:rsidR="00B51EC1" w:rsidRDefault="00B51EC1" w:rsidP="00B51EC1"/>
    <w:p w14:paraId="00540881" w14:textId="77777777" w:rsidR="00B51EC1" w:rsidRDefault="00B51EC1" w:rsidP="00B51EC1"/>
    <w:p w14:paraId="32D6F2BD" w14:textId="77777777" w:rsidR="00B51EC1" w:rsidRDefault="00B51EC1" w:rsidP="00B51EC1"/>
    <w:p w14:paraId="7B2B0723" w14:textId="77777777" w:rsidR="00B51EC1" w:rsidRDefault="00B51EC1" w:rsidP="00B51EC1"/>
    <w:p w14:paraId="3CBDC712" w14:textId="77777777" w:rsidR="00B51EC1" w:rsidRDefault="00B51EC1" w:rsidP="00B51EC1"/>
    <w:p w14:paraId="578AD308" w14:textId="77777777" w:rsidR="00B51EC1" w:rsidRDefault="00B51EC1" w:rsidP="00B51EC1"/>
    <w:p w14:paraId="03CEBD6A" w14:textId="77777777" w:rsidR="00B51EC1" w:rsidRDefault="00B51EC1" w:rsidP="00B51EC1"/>
    <w:p w14:paraId="2D454761" w14:textId="77777777" w:rsidR="00B51EC1" w:rsidRDefault="00B51EC1" w:rsidP="00B51EC1"/>
    <w:p w14:paraId="55D00CBC" w14:textId="77777777" w:rsidR="00B51EC1" w:rsidRDefault="00B51EC1" w:rsidP="00B51EC1"/>
    <w:p w14:paraId="2985607D" w14:textId="77777777" w:rsidR="00B51EC1" w:rsidRDefault="00B51EC1" w:rsidP="00B51EC1"/>
    <w:p w14:paraId="7CD36D3A" w14:textId="77777777" w:rsidR="00B51EC1" w:rsidRDefault="00B51EC1" w:rsidP="00B51EC1"/>
    <w:p w14:paraId="561257C2" w14:textId="77777777" w:rsidR="00B51EC1" w:rsidRDefault="00B51EC1" w:rsidP="00B51EC1"/>
    <w:p w14:paraId="18BD99E7" w14:textId="77777777" w:rsidR="00B51EC1" w:rsidRDefault="00B51EC1" w:rsidP="00B51EC1"/>
    <w:p w14:paraId="3CC5E006" w14:textId="77777777" w:rsidR="00B51EC1" w:rsidRDefault="00B51EC1" w:rsidP="00B51EC1"/>
    <w:p w14:paraId="0E302D5C" w14:textId="77777777" w:rsidR="00B51EC1" w:rsidRDefault="00B51EC1" w:rsidP="00B51EC1"/>
    <w:p w14:paraId="6948DA77" w14:textId="77777777" w:rsidR="00B51EC1" w:rsidRDefault="00B51EC1" w:rsidP="00B51EC1"/>
    <w:p w14:paraId="2AF20257" w14:textId="77777777" w:rsidR="00B51EC1" w:rsidRDefault="00B51EC1" w:rsidP="00B51EC1">
      <w:pPr>
        <w:pStyle w:val="Heading1"/>
      </w:pPr>
      <w:bookmarkStart w:id="54" w:name="_Toc192500372"/>
      <w:r>
        <w:t>Notice of Risks to Student Participants</w:t>
      </w:r>
      <w:bookmarkEnd w:id="54"/>
    </w:p>
    <w:p w14:paraId="215087CB" w14:textId="77777777" w:rsidR="00B51EC1" w:rsidRPr="00B115D3" w:rsidRDefault="00B51EC1" w:rsidP="00B51EC1">
      <w:pPr>
        <w:ind w:firstLine="720"/>
        <w:rPr>
          <w:szCs w:val="24"/>
        </w:rPr>
      </w:pPr>
      <w:r w:rsidRPr="00B115D3">
        <w:rPr>
          <w:szCs w:val="24"/>
        </w:rPr>
        <w:t>Participation in the Bachelor of Social Work Program exposes you, the student, to certain inherent risks and dangers of which the student must be aware.  Such dangers include physical injury from clients or from unsafe environments in which they may reside</w:t>
      </w:r>
      <w:r>
        <w:rPr>
          <w:szCs w:val="24"/>
        </w:rPr>
        <w:t>,</w:t>
      </w:r>
      <w:r w:rsidRPr="00B115D3">
        <w:rPr>
          <w:szCs w:val="24"/>
        </w:rPr>
        <w:t xml:space="preserve"> physical illness from exposure to disease, and emotional distress related to stressful situations.  In addition, there may be other risks and dangers associated with your participation in this program, some of which are easy to identify and some not.  You must understand that the University cannot guarantee your safety or otherwise protect you during participation in this program.</w:t>
      </w:r>
    </w:p>
    <w:p w14:paraId="29763576" w14:textId="77777777" w:rsidR="00B51EC1" w:rsidRPr="00B115D3" w:rsidRDefault="00B51EC1" w:rsidP="00B51EC1">
      <w:pPr>
        <w:rPr>
          <w:szCs w:val="24"/>
        </w:rPr>
      </w:pPr>
    </w:p>
    <w:p w14:paraId="36EDCAFB" w14:textId="77777777" w:rsidR="00B51EC1" w:rsidRPr="00B115D3" w:rsidRDefault="00B51EC1" w:rsidP="00B51EC1">
      <w:pPr>
        <w:ind w:firstLine="720"/>
        <w:rPr>
          <w:szCs w:val="24"/>
        </w:rPr>
      </w:pPr>
      <w:r w:rsidRPr="00B115D3">
        <w:rPr>
          <w:szCs w:val="24"/>
        </w:rPr>
        <w:t xml:space="preserve">It is understood that practicum placement students are not University or Agency employees and, therefore, are not covered by Social Security, unemployment, or workers’ compensation.   The Agency shall be responsible for arranging immediate care in case of an accident or illness of a student, but it is not responsible for the costs involved, follow-up care, or hospitalization.  The medical costs incurred shall be the responsibility of the student.  </w:t>
      </w:r>
    </w:p>
    <w:p w14:paraId="5B90D43A" w14:textId="77777777" w:rsidR="00B51EC1" w:rsidRPr="00B115D3" w:rsidRDefault="00B51EC1" w:rsidP="00B51EC1">
      <w:pPr>
        <w:rPr>
          <w:szCs w:val="24"/>
        </w:rPr>
      </w:pPr>
    </w:p>
    <w:p w14:paraId="5E2A9520" w14:textId="77777777" w:rsidR="00B51EC1" w:rsidRPr="00B115D3" w:rsidRDefault="00B51EC1" w:rsidP="00B51EC1">
      <w:pPr>
        <w:ind w:firstLine="720"/>
        <w:rPr>
          <w:szCs w:val="24"/>
        </w:rPr>
      </w:pPr>
      <w:r w:rsidRPr="00B115D3">
        <w:rPr>
          <w:szCs w:val="24"/>
        </w:rPr>
        <w:t>You must remain alert to the presence of these risks and to take every reasonable precaution to protect yourself from harm.  You must know and understand your work program and your work environment.</w:t>
      </w:r>
    </w:p>
    <w:p w14:paraId="22A7E796" w14:textId="77777777" w:rsidR="00B51EC1" w:rsidRPr="00B115D3" w:rsidRDefault="00B51EC1" w:rsidP="00B51EC1">
      <w:pPr>
        <w:rPr>
          <w:szCs w:val="24"/>
        </w:rPr>
      </w:pPr>
    </w:p>
    <w:p w14:paraId="1E6C1BBE" w14:textId="77777777" w:rsidR="00B51EC1" w:rsidRPr="00B115D3" w:rsidRDefault="00B51EC1" w:rsidP="00B51EC1">
      <w:pPr>
        <w:ind w:firstLine="720"/>
        <w:rPr>
          <w:szCs w:val="24"/>
        </w:rPr>
      </w:pPr>
      <w:r w:rsidRPr="00B115D3">
        <w:rPr>
          <w:szCs w:val="24"/>
        </w:rPr>
        <w:t>As a condition of participation in this program, you are required to report immediately to your practicum instructor and practicum faculty liaison any incidents or developments of which you become aware that pose any danger to you or other students.</w:t>
      </w:r>
    </w:p>
    <w:p w14:paraId="34710EFB" w14:textId="77777777" w:rsidR="00B51EC1" w:rsidRPr="00B115D3" w:rsidRDefault="00B51EC1" w:rsidP="00B51EC1">
      <w:pPr>
        <w:rPr>
          <w:szCs w:val="24"/>
        </w:rPr>
      </w:pPr>
    </w:p>
    <w:p w14:paraId="70588D8B" w14:textId="77777777" w:rsidR="00B51EC1" w:rsidRPr="00B115D3" w:rsidRDefault="00B51EC1" w:rsidP="00B51EC1">
      <w:pPr>
        <w:rPr>
          <w:szCs w:val="24"/>
          <w:lang w:val="pt-PT"/>
        </w:rPr>
      </w:pPr>
      <w:r w:rsidRPr="00B115D3">
        <w:rPr>
          <w:szCs w:val="24"/>
          <w:lang w:val="pt-PT"/>
        </w:rPr>
        <w:t>A C K N O W L E D G E M E N T</w:t>
      </w:r>
    </w:p>
    <w:p w14:paraId="103B0FF3" w14:textId="77777777" w:rsidR="00B51EC1" w:rsidRPr="00B115D3" w:rsidRDefault="00B51EC1" w:rsidP="00B51EC1">
      <w:pPr>
        <w:rPr>
          <w:szCs w:val="24"/>
          <w:lang w:val="pt-PT"/>
        </w:rPr>
      </w:pPr>
    </w:p>
    <w:p w14:paraId="44DF99E5" w14:textId="77777777" w:rsidR="00B51EC1" w:rsidRPr="00B115D3" w:rsidRDefault="00B51EC1" w:rsidP="00B51EC1">
      <w:pPr>
        <w:rPr>
          <w:szCs w:val="24"/>
        </w:rPr>
      </w:pPr>
      <w:r w:rsidRPr="00B115D3">
        <w:rPr>
          <w:szCs w:val="24"/>
        </w:rPr>
        <w:t>I have read the above Notice of Risks.  I understand it and agree to abide by its terms.</w:t>
      </w:r>
    </w:p>
    <w:p w14:paraId="511FBE02" w14:textId="77777777" w:rsidR="00B51EC1" w:rsidRPr="00B115D3" w:rsidRDefault="00B51EC1" w:rsidP="00B51EC1">
      <w:pPr>
        <w:rPr>
          <w:szCs w:val="24"/>
        </w:rPr>
      </w:pPr>
    </w:p>
    <w:p w14:paraId="49C92812" w14:textId="77777777" w:rsidR="00B51EC1" w:rsidRDefault="00B51EC1" w:rsidP="00B51EC1"/>
    <w:p w14:paraId="4513101B" w14:textId="77777777" w:rsidR="00B51EC1" w:rsidRDefault="00B51EC1" w:rsidP="00B51EC1">
      <w:r>
        <w:t>___________________________________________</w:t>
      </w:r>
      <w:r>
        <w:tab/>
      </w:r>
      <w:r>
        <w:tab/>
        <w:t>_____________</w:t>
      </w:r>
    </w:p>
    <w:p w14:paraId="075DC649" w14:textId="5789A842" w:rsidR="00B51EC1" w:rsidRPr="007A334D" w:rsidRDefault="00B51EC1" w:rsidP="00B51EC1">
      <w:pPr>
        <w:sectPr w:rsidR="00B51EC1" w:rsidRPr="007A334D" w:rsidSect="00CC2471">
          <w:headerReference w:type="default" r:id="rId19"/>
          <w:pgSz w:w="12240" w:h="15840"/>
          <w:pgMar w:top="1440" w:right="1440" w:bottom="1440" w:left="1440" w:header="720" w:footer="720" w:gutter="0"/>
          <w:cols w:space="720"/>
          <w:docGrid w:linePitch="360"/>
        </w:sectPr>
      </w:pPr>
      <w:r w:rsidRPr="00271919">
        <w:t xml:space="preserve">Student </w:t>
      </w:r>
      <w:r>
        <w:t>Signature</w:t>
      </w:r>
      <w:r>
        <w:tab/>
      </w:r>
      <w:r>
        <w:tab/>
      </w:r>
      <w:r>
        <w:tab/>
      </w:r>
      <w:r>
        <w:tab/>
      </w:r>
      <w:r>
        <w:tab/>
      </w:r>
      <w:r>
        <w:tab/>
      </w:r>
      <w:r>
        <w:tab/>
        <w:t>D</w:t>
      </w:r>
      <w:r w:rsidR="000A5837">
        <w:t>at</w:t>
      </w:r>
      <w:r w:rsidR="00B842D5">
        <w:t>e</w:t>
      </w:r>
    </w:p>
    <w:p w14:paraId="072C4E01" w14:textId="77777777" w:rsidR="00B842D5" w:rsidRDefault="00B842D5" w:rsidP="00B842D5">
      <w:pPr>
        <w:tabs>
          <w:tab w:val="left" w:pos="3720"/>
        </w:tabs>
      </w:pPr>
    </w:p>
    <w:p w14:paraId="635B5B05" w14:textId="77777777" w:rsidR="00B842D5" w:rsidRPr="00B842D5" w:rsidRDefault="00B842D5" w:rsidP="00B842D5"/>
    <w:p w14:paraId="532DE7B8" w14:textId="77777777" w:rsidR="00B842D5" w:rsidRPr="00B842D5" w:rsidRDefault="00B842D5" w:rsidP="00B842D5"/>
    <w:p w14:paraId="085359A2" w14:textId="77777777" w:rsidR="00B842D5" w:rsidRPr="00B842D5" w:rsidRDefault="00B842D5" w:rsidP="00B842D5"/>
    <w:p w14:paraId="6D5FBFF8" w14:textId="77777777" w:rsidR="00B842D5" w:rsidRPr="00B842D5" w:rsidRDefault="00B842D5" w:rsidP="00B842D5"/>
    <w:p w14:paraId="0E806F99" w14:textId="12B4A3CE" w:rsidR="00E45EDE" w:rsidRDefault="00B51EC1" w:rsidP="00B51EC1">
      <w:pPr>
        <w:pStyle w:val="Heading1"/>
      </w:pPr>
      <w:bookmarkStart w:id="55" w:name="_Toc192500373"/>
      <w:r>
        <w:t>BSW Learning Plan and Practicum Evaluation Form</w:t>
      </w:r>
      <w:bookmarkEnd w:id="55"/>
    </w:p>
    <w:tbl>
      <w:tblPr>
        <w:tblStyle w:val="TableGrid"/>
        <w:tblW w:w="0" w:type="auto"/>
        <w:tblInd w:w="175" w:type="dxa"/>
        <w:tblLook w:val="04A0" w:firstRow="1" w:lastRow="0" w:firstColumn="1" w:lastColumn="0" w:noHBand="0" w:noVBand="1"/>
      </w:tblPr>
      <w:tblGrid>
        <w:gridCol w:w="3963"/>
        <w:gridCol w:w="8812"/>
      </w:tblGrid>
      <w:tr w:rsidR="00B51EC1" w:rsidRPr="00C7788B" w14:paraId="4E0C017E" w14:textId="77777777" w:rsidTr="00775BBD">
        <w:tc>
          <w:tcPr>
            <w:tcW w:w="3963" w:type="dxa"/>
          </w:tcPr>
          <w:p w14:paraId="64C3D45D" w14:textId="77777777" w:rsidR="00B51EC1" w:rsidRPr="00C7788B" w:rsidRDefault="00B51EC1" w:rsidP="00775BB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cs="Calibri"/>
                <w:lang w:val="de-DE"/>
              </w:rPr>
            </w:pPr>
            <w:r w:rsidRPr="00C7788B">
              <w:rPr>
                <w:rFonts w:cs="Calibri"/>
                <w:lang w:val="de-DE"/>
              </w:rPr>
              <w:t>Student’s name:</w:t>
            </w:r>
          </w:p>
        </w:tc>
        <w:tc>
          <w:tcPr>
            <w:tcW w:w="8812" w:type="dxa"/>
          </w:tcPr>
          <w:p w14:paraId="47B6E214" w14:textId="77777777" w:rsidR="00B51EC1" w:rsidRPr="00C7788B" w:rsidRDefault="00B51EC1" w:rsidP="00775BB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cs="Calibri"/>
                <w:lang w:val="de-DE"/>
              </w:rPr>
            </w:pPr>
          </w:p>
        </w:tc>
      </w:tr>
      <w:tr w:rsidR="00B51EC1" w:rsidRPr="00C7788B" w14:paraId="4ED33A0F" w14:textId="77777777" w:rsidTr="00775BBD">
        <w:tc>
          <w:tcPr>
            <w:tcW w:w="3963" w:type="dxa"/>
          </w:tcPr>
          <w:p w14:paraId="3DA20BA6" w14:textId="77777777" w:rsidR="00B51EC1" w:rsidRPr="00C7788B" w:rsidRDefault="00B51EC1" w:rsidP="00775BB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cs="Calibri"/>
                <w:lang w:val="de-DE"/>
              </w:rPr>
            </w:pPr>
            <w:r w:rsidRPr="00C7788B">
              <w:rPr>
                <w:rFonts w:cs="Calibri"/>
                <w:lang w:val="de-DE"/>
              </w:rPr>
              <w:t>Learning Contract Review</w:t>
            </w:r>
            <w:r>
              <w:rPr>
                <w:rFonts w:cs="Calibri"/>
                <w:lang w:val="de-DE"/>
              </w:rPr>
              <w:t xml:space="preserve"> Date</w:t>
            </w:r>
            <w:r w:rsidRPr="00C7788B">
              <w:rPr>
                <w:rFonts w:cs="Calibri"/>
                <w:lang w:val="de-DE"/>
              </w:rPr>
              <w:t>:</w:t>
            </w:r>
          </w:p>
        </w:tc>
        <w:tc>
          <w:tcPr>
            <w:tcW w:w="8812" w:type="dxa"/>
          </w:tcPr>
          <w:p w14:paraId="0CA5C715" w14:textId="77777777" w:rsidR="00B51EC1" w:rsidRPr="00C7788B" w:rsidRDefault="00B51EC1" w:rsidP="00775BB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cs="Calibri"/>
                <w:lang w:val="de-DE"/>
              </w:rPr>
            </w:pPr>
          </w:p>
        </w:tc>
      </w:tr>
      <w:tr w:rsidR="00B51EC1" w:rsidRPr="00C7788B" w14:paraId="211AD38A" w14:textId="77777777" w:rsidTr="00775BBD">
        <w:tc>
          <w:tcPr>
            <w:tcW w:w="3963" w:type="dxa"/>
          </w:tcPr>
          <w:p w14:paraId="18672B97" w14:textId="77777777" w:rsidR="00B51EC1" w:rsidRPr="00C7788B" w:rsidRDefault="00B51EC1" w:rsidP="00775BB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cs="Calibri"/>
                <w:lang w:val="de-DE"/>
              </w:rPr>
            </w:pPr>
            <w:r w:rsidRPr="00C7788B">
              <w:rPr>
                <w:rFonts w:cs="Calibri"/>
                <w:lang w:val="de-DE"/>
              </w:rPr>
              <w:t xml:space="preserve">Director of Field Education Name: </w:t>
            </w:r>
          </w:p>
        </w:tc>
        <w:tc>
          <w:tcPr>
            <w:tcW w:w="8812" w:type="dxa"/>
          </w:tcPr>
          <w:p w14:paraId="4900070A" w14:textId="77777777" w:rsidR="00B51EC1" w:rsidRPr="00C7788B" w:rsidRDefault="00B51EC1" w:rsidP="00775BB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cs="Calibri"/>
                <w:lang w:val="de-DE"/>
              </w:rPr>
            </w:pPr>
          </w:p>
        </w:tc>
      </w:tr>
      <w:tr w:rsidR="00B51EC1" w:rsidRPr="00C7788B" w14:paraId="5C01442B" w14:textId="77777777" w:rsidTr="00775BBD">
        <w:tc>
          <w:tcPr>
            <w:tcW w:w="3963" w:type="dxa"/>
          </w:tcPr>
          <w:p w14:paraId="1D3224DC" w14:textId="40037239" w:rsidR="00B51EC1" w:rsidRPr="00C7788B" w:rsidRDefault="00B51EC1" w:rsidP="00775BB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cs="Calibri"/>
                <w:lang w:val="de-DE"/>
              </w:rPr>
            </w:pPr>
            <w:r>
              <w:rPr>
                <w:rFonts w:cs="Calibri"/>
              </w:rPr>
              <w:t>Practicum</w:t>
            </w:r>
            <w:r w:rsidRPr="00533DE1">
              <w:rPr>
                <w:rFonts w:cs="Calibri"/>
              </w:rPr>
              <w:t xml:space="preserve"> </w:t>
            </w:r>
            <w:r w:rsidRPr="00C7788B">
              <w:rPr>
                <w:rFonts w:cs="Calibri"/>
                <w:lang w:val="de-DE"/>
              </w:rPr>
              <w:t>Instructor’s Name</w:t>
            </w:r>
          </w:p>
          <w:p w14:paraId="27BCC997" w14:textId="77777777" w:rsidR="00B51EC1" w:rsidRPr="00C7788B" w:rsidRDefault="00B51EC1" w:rsidP="00B51EC1">
            <w:pPr>
              <w:pStyle w:val="Body"/>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rPr>
                <w:rFonts w:cs="Calibri"/>
                <w:lang w:val="de-DE"/>
              </w:rPr>
            </w:pPr>
            <w:r w:rsidRPr="00C7788B">
              <w:rPr>
                <w:rFonts w:cs="Calibri"/>
                <w:lang w:val="de-DE"/>
              </w:rPr>
              <w:t xml:space="preserve">Contact Info: phone number </w:t>
            </w:r>
          </w:p>
          <w:p w14:paraId="108E6C24" w14:textId="77777777" w:rsidR="00B51EC1" w:rsidRPr="00C7788B" w:rsidRDefault="00B51EC1" w:rsidP="00775BBD">
            <w:pPr>
              <w:pStyle w:val="Body"/>
              <w:pBdr>
                <w:top w:val="none" w:sz="0" w:space="0" w:color="auto"/>
                <w:left w:val="none" w:sz="0" w:space="0" w:color="auto"/>
                <w:bottom w:val="none" w:sz="0" w:space="0" w:color="auto"/>
                <w:right w:val="none" w:sz="0" w:space="0" w:color="auto"/>
                <w:between w:val="none" w:sz="0" w:space="0" w:color="auto"/>
                <w:bar w:val="none" w:sz="0" w:color="auto"/>
              </w:pBdr>
              <w:ind w:left="720"/>
              <w:rPr>
                <w:rFonts w:cs="Calibri"/>
                <w:lang w:val="de-DE"/>
              </w:rPr>
            </w:pPr>
            <w:r w:rsidRPr="00C7788B">
              <w:rPr>
                <w:rFonts w:cs="Calibri"/>
                <w:lang w:val="de-DE"/>
              </w:rPr>
              <w:t xml:space="preserve">                         Email address</w:t>
            </w:r>
          </w:p>
        </w:tc>
        <w:tc>
          <w:tcPr>
            <w:tcW w:w="8812" w:type="dxa"/>
          </w:tcPr>
          <w:p w14:paraId="42D76317" w14:textId="77777777" w:rsidR="00B51EC1" w:rsidRPr="00C7788B" w:rsidRDefault="00B51EC1" w:rsidP="00775BB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cs="Calibri"/>
                <w:lang w:val="de-DE"/>
              </w:rPr>
            </w:pPr>
          </w:p>
        </w:tc>
      </w:tr>
      <w:tr w:rsidR="00B51EC1" w:rsidRPr="00C7788B" w14:paraId="03C8AE37" w14:textId="77777777" w:rsidTr="00775BBD">
        <w:tc>
          <w:tcPr>
            <w:tcW w:w="3963" w:type="dxa"/>
          </w:tcPr>
          <w:p w14:paraId="37A10528" w14:textId="77777777" w:rsidR="00B51EC1" w:rsidRPr="00C7788B" w:rsidRDefault="00B51EC1" w:rsidP="00775BB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cs="Calibri"/>
                <w:lang w:val="de-DE"/>
              </w:rPr>
            </w:pPr>
            <w:r w:rsidRPr="00C7788B">
              <w:rPr>
                <w:rFonts w:cs="Calibri"/>
                <w:lang w:val="de-DE"/>
              </w:rPr>
              <w:t>Agency Name and Address</w:t>
            </w:r>
            <w:r>
              <w:rPr>
                <w:rFonts w:cs="Calibri"/>
                <w:lang w:val="de-DE"/>
              </w:rPr>
              <w:t>:</w:t>
            </w:r>
          </w:p>
        </w:tc>
        <w:tc>
          <w:tcPr>
            <w:tcW w:w="8812" w:type="dxa"/>
          </w:tcPr>
          <w:p w14:paraId="374F99B6" w14:textId="77777777" w:rsidR="00B51EC1" w:rsidRPr="00C7788B" w:rsidRDefault="00B51EC1" w:rsidP="00775BB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cs="Calibri"/>
                <w:lang w:val="de-DE"/>
              </w:rPr>
            </w:pPr>
          </w:p>
        </w:tc>
      </w:tr>
      <w:tr w:rsidR="00B51EC1" w:rsidRPr="00C7788B" w14:paraId="2F92FA23" w14:textId="77777777" w:rsidTr="00775BBD">
        <w:tc>
          <w:tcPr>
            <w:tcW w:w="3963" w:type="dxa"/>
          </w:tcPr>
          <w:p w14:paraId="44D03851" w14:textId="77777777" w:rsidR="00B51EC1" w:rsidRPr="00C7788B" w:rsidRDefault="00B51EC1" w:rsidP="00775BB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cs="Calibri"/>
                <w:lang w:val="de-DE"/>
              </w:rPr>
            </w:pPr>
            <w:r w:rsidRPr="00C7788B">
              <w:rPr>
                <w:rFonts w:cs="Calibri"/>
                <w:lang w:val="de-DE"/>
              </w:rPr>
              <w:t>Weekly Practicum Schedule (days/times)</w:t>
            </w:r>
            <w:r>
              <w:rPr>
                <w:rFonts w:cs="Calibri"/>
                <w:lang w:val="de-DE"/>
              </w:rPr>
              <w:t>:</w:t>
            </w:r>
          </w:p>
        </w:tc>
        <w:tc>
          <w:tcPr>
            <w:tcW w:w="8812" w:type="dxa"/>
          </w:tcPr>
          <w:p w14:paraId="030D4815" w14:textId="77777777" w:rsidR="00B51EC1" w:rsidRPr="00C7788B" w:rsidRDefault="00B51EC1" w:rsidP="00775BB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cs="Calibri"/>
                <w:lang w:val="de-DE"/>
              </w:rPr>
            </w:pPr>
          </w:p>
        </w:tc>
      </w:tr>
      <w:tr w:rsidR="00B51EC1" w:rsidRPr="00C7788B" w14:paraId="1AE3AE92" w14:textId="77777777" w:rsidTr="00775BBD">
        <w:tc>
          <w:tcPr>
            <w:tcW w:w="3963" w:type="dxa"/>
          </w:tcPr>
          <w:p w14:paraId="3492E683" w14:textId="77777777" w:rsidR="00B51EC1" w:rsidRPr="00C7788B" w:rsidRDefault="00B51EC1" w:rsidP="00775BB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cs="Calibri"/>
                <w:lang w:val="de-DE"/>
              </w:rPr>
            </w:pPr>
            <w:r>
              <w:rPr>
                <w:rFonts w:cs="Calibri"/>
                <w:lang w:val="de-DE"/>
              </w:rPr>
              <w:t>Date/Time of Weekly Consultation:</w:t>
            </w:r>
          </w:p>
        </w:tc>
        <w:tc>
          <w:tcPr>
            <w:tcW w:w="8812" w:type="dxa"/>
          </w:tcPr>
          <w:p w14:paraId="02A1F940" w14:textId="77777777" w:rsidR="00B51EC1" w:rsidRDefault="00B51EC1" w:rsidP="00775BB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cs="Calibri"/>
                <w:lang w:val="de-DE"/>
              </w:rPr>
            </w:pPr>
          </w:p>
        </w:tc>
      </w:tr>
    </w:tbl>
    <w:p w14:paraId="2BACD1DD" w14:textId="2265B621" w:rsidR="00B51EC1" w:rsidRPr="00CA0D3F" w:rsidRDefault="00B51EC1" w:rsidP="00B51EC1">
      <w:pPr>
        <w:pStyle w:val="Body"/>
        <w:numPr>
          <w:ilvl w:val="0"/>
          <w:numId w:val="15"/>
        </w:numPr>
        <w:spacing w:after="0" w:line="240" w:lineRule="auto"/>
        <w:rPr>
          <w:rFonts w:cs="Calibri"/>
          <w:lang w:val="fr-FR"/>
        </w:rPr>
      </w:pPr>
      <w:r w:rsidRPr="00CA0D3F">
        <w:rPr>
          <w:rFonts w:cs="Calibri"/>
        </w:rPr>
        <w:t xml:space="preserve">All students are required to have a minimum of 1 hour of individual </w:t>
      </w:r>
      <w:r>
        <w:rPr>
          <w:rFonts w:cs="Calibri"/>
        </w:rPr>
        <w:t>Practicum</w:t>
      </w:r>
      <w:r w:rsidRPr="00533DE1">
        <w:rPr>
          <w:rFonts w:cs="Calibri"/>
        </w:rPr>
        <w:t xml:space="preserve"> </w:t>
      </w:r>
      <w:r w:rsidRPr="00CA0D3F">
        <w:rPr>
          <w:rFonts w:cs="Calibri"/>
        </w:rPr>
        <w:t xml:space="preserve">instruction by a BSW, 2 years post degree, every week. Students can receive group supervision if they are at a </w:t>
      </w:r>
      <w:r w:rsidR="0015267D">
        <w:rPr>
          <w:rFonts w:cs="Calibri"/>
        </w:rPr>
        <w:t>practicum</w:t>
      </w:r>
      <w:r w:rsidR="0015267D" w:rsidRPr="00533DE1">
        <w:rPr>
          <w:rFonts w:cs="Calibri"/>
        </w:rPr>
        <w:t xml:space="preserve"> </w:t>
      </w:r>
      <w:r w:rsidRPr="00CA0D3F">
        <w:rPr>
          <w:rFonts w:cs="Calibri"/>
        </w:rPr>
        <w:t xml:space="preserve">placement with other UMPI BSW students. Approval is required by the Director of Field Education. Students and </w:t>
      </w:r>
      <w:r w:rsidR="0015267D">
        <w:rPr>
          <w:rFonts w:cs="Calibri"/>
        </w:rPr>
        <w:t>practicum</w:t>
      </w:r>
      <w:r w:rsidR="0015267D" w:rsidRPr="00533DE1">
        <w:rPr>
          <w:rFonts w:cs="Calibri"/>
        </w:rPr>
        <w:t xml:space="preserve"> </w:t>
      </w:r>
      <w:r w:rsidRPr="00CA0D3F">
        <w:rPr>
          <w:rFonts w:cs="Calibri"/>
        </w:rPr>
        <w:t xml:space="preserve">instructors are expected to develop a backup plan for </w:t>
      </w:r>
      <w:r w:rsidR="0015267D">
        <w:rPr>
          <w:rFonts w:cs="Calibri"/>
        </w:rPr>
        <w:t>practicum</w:t>
      </w:r>
      <w:r w:rsidR="0015267D" w:rsidRPr="00533DE1">
        <w:rPr>
          <w:rFonts w:cs="Calibri"/>
        </w:rPr>
        <w:t xml:space="preserve"> </w:t>
      </w:r>
      <w:r w:rsidRPr="00CA0D3F">
        <w:rPr>
          <w:rFonts w:cs="Calibri"/>
        </w:rPr>
        <w:t xml:space="preserve">instruction in the event of the </w:t>
      </w:r>
      <w:r w:rsidR="0015267D">
        <w:rPr>
          <w:rFonts w:cs="Calibri"/>
        </w:rPr>
        <w:t>practicum</w:t>
      </w:r>
      <w:r w:rsidR="0015267D" w:rsidRPr="00533DE1">
        <w:rPr>
          <w:rFonts w:cs="Calibri"/>
        </w:rPr>
        <w:t xml:space="preserve"> </w:t>
      </w:r>
      <w:r w:rsidRPr="00CA0D3F">
        <w:rPr>
          <w:rFonts w:cs="Calibri"/>
        </w:rPr>
        <w:t>instructor</w:t>
      </w:r>
      <w:r w:rsidRPr="00CA0D3F">
        <w:rPr>
          <w:rFonts w:cs="Calibri"/>
          <w:rtl/>
        </w:rPr>
        <w:t>’</w:t>
      </w:r>
      <w:r w:rsidRPr="00CA0D3F">
        <w:rPr>
          <w:rFonts w:cs="Calibri"/>
          <w:lang w:val="fr-FR"/>
        </w:rPr>
        <w:t xml:space="preserve">s absence. </w:t>
      </w:r>
    </w:p>
    <w:p w14:paraId="1FFBC5F5" w14:textId="77777777" w:rsidR="00B51EC1" w:rsidRDefault="00B51EC1" w:rsidP="00B51EC1"/>
    <w:p w14:paraId="18E60419" w14:textId="77777777" w:rsidR="00B51EC1" w:rsidRDefault="00B51EC1" w:rsidP="00B51EC1">
      <w:pPr>
        <w:pStyle w:val="Body"/>
        <w:spacing w:after="0" w:line="240" w:lineRule="auto"/>
        <w:ind w:left="144"/>
        <w:rPr>
          <w:rFonts w:cs="Calibri"/>
        </w:rPr>
      </w:pPr>
      <w:r w:rsidRPr="00C7788B">
        <w:rPr>
          <w:rFonts w:cs="Calibri"/>
          <w:b/>
          <w:bCs/>
          <w:u w:val="single"/>
        </w:rPr>
        <w:t xml:space="preserve">Write a Brief Description of </w:t>
      </w:r>
      <w:r>
        <w:rPr>
          <w:rFonts w:cs="Calibri"/>
          <w:b/>
          <w:bCs/>
          <w:u w:val="single"/>
        </w:rPr>
        <w:t xml:space="preserve">the </w:t>
      </w:r>
      <w:r w:rsidRPr="00C7788B">
        <w:rPr>
          <w:rFonts w:cs="Calibri"/>
          <w:b/>
          <w:bCs/>
          <w:u w:val="single"/>
        </w:rPr>
        <w:t>Field Practicum Setting and Program</w:t>
      </w:r>
      <w:r w:rsidRPr="00C7788B">
        <w:rPr>
          <w:rFonts w:cs="Calibri"/>
        </w:rPr>
        <w:t xml:space="preserve">: </w:t>
      </w:r>
    </w:p>
    <w:p w14:paraId="2725BA07" w14:textId="77777777" w:rsidR="00B51EC1" w:rsidRPr="00C7788B" w:rsidRDefault="00B51EC1" w:rsidP="00B51EC1">
      <w:pPr>
        <w:pStyle w:val="Body"/>
        <w:spacing w:after="0" w:line="240" w:lineRule="auto"/>
        <w:ind w:left="144"/>
        <w:rPr>
          <w:rFonts w:cs="Calibri"/>
        </w:rPr>
      </w:pPr>
    </w:p>
    <w:p w14:paraId="4B38007C" w14:textId="77777777" w:rsidR="00B51EC1" w:rsidRDefault="00B51EC1" w:rsidP="00B51EC1"/>
    <w:p w14:paraId="3E7760E0" w14:textId="29ADFBE9" w:rsidR="00B51EC1" w:rsidRPr="00EF0799" w:rsidRDefault="00B51EC1" w:rsidP="00B51EC1">
      <w:pPr>
        <w:pStyle w:val="Body"/>
        <w:spacing w:after="0" w:line="240" w:lineRule="auto"/>
        <w:ind w:left="144"/>
        <w:jc w:val="center"/>
        <w:rPr>
          <w:rFonts w:cs="Calibri"/>
          <w:b/>
          <w:bCs/>
        </w:rPr>
      </w:pPr>
      <w:r w:rsidRPr="00C7788B">
        <w:rPr>
          <w:rFonts w:cs="Calibri"/>
          <w:b/>
          <w:bCs/>
        </w:rPr>
        <w:t xml:space="preserve">Senior </w:t>
      </w:r>
      <w:r w:rsidR="0015267D">
        <w:rPr>
          <w:rFonts w:cs="Calibri"/>
          <w:b/>
          <w:bCs/>
        </w:rPr>
        <w:t>Practicum</w:t>
      </w:r>
      <w:r w:rsidRPr="00C7788B">
        <w:rPr>
          <w:rFonts w:cs="Calibri"/>
          <w:b/>
          <w:bCs/>
        </w:rPr>
        <w:t xml:space="preserve"> Placement Learning Contract</w:t>
      </w:r>
    </w:p>
    <w:p w14:paraId="04CC4453" w14:textId="77777777" w:rsidR="00B51EC1" w:rsidRPr="00C7788B" w:rsidRDefault="00B51EC1" w:rsidP="00B51EC1">
      <w:pPr>
        <w:pStyle w:val="Body"/>
        <w:spacing w:after="0" w:line="240" w:lineRule="auto"/>
        <w:rPr>
          <w:rFonts w:cs="Calibri"/>
        </w:rPr>
      </w:pPr>
    </w:p>
    <w:p w14:paraId="2B65DA8D" w14:textId="77777777" w:rsidR="00B51EC1" w:rsidRPr="00C7788B" w:rsidRDefault="00B51EC1" w:rsidP="00B51EC1">
      <w:pPr>
        <w:pStyle w:val="Body"/>
        <w:spacing w:after="0" w:line="240" w:lineRule="auto"/>
        <w:ind w:left="144"/>
        <w:rPr>
          <w:rFonts w:cs="Calibri"/>
          <w:b/>
          <w:bCs/>
          <w:u w:val="single"/>
        </w:rPr>
      </w:pPr>
      <w:r w:rsidRPr="00C7788B">
        <w:rPr>
          <w:rFonts w:cs="Calibri"/>
          <w:b/>
          <w:bCs/>
          <w:u w:val="single"/>
        </w:rPr>
        <w:t>Overview of Personal Objectives</w:t>
      </w:r>
      <w:r w:rsidRPr="00C7788B">
        <w:rPr>
          <w:rFonts w:cs="Calibri"/>
          <w:u w:val="single"/>
        </w:rPr>
        <w:t>:</w:t>
      </w:r>
    </w:p>
    <w:p w14:paraId="7D7E281D" w14:textId="77777777" w:rsidR="00B51EC1" w:rsidRPr="00C7788B" w:rsidRDefault="00B51EC1" w:rsidP="00B51EC1">
      <w:pPr>
        <w:pStyle w:val="Body"/>
        <w:spacing w:after="0" w:line="240" w:lineRule="auto"/>
        <w:ind w:left="144"/>
        <w:rPr>
          <w:rFonts w:cs="Calibri"/>
        </w:rPr>
      </w:pPr>
      <w:r w:rsidRPr="00C7788B">
        <w:rPr>
          <w:rFonts w:cs="Calibri"/>
        </w:rPr>
        <w:t>I will demonstrate professionalism in behavior</w:t>
      </w:r>
      <w:r>
        <w:rPr>
          <w:rFonts w:cs="Calibri"/>
        </w:rPr>
        <w:t xml:space="preserve"> </w:t>
      </w:r>
      <w:r w:rsidRPr="00C7788B">
        <w:rPr>
          <w:rFonts w:cs="Calibri"/>
        </w:rPr>
        <w:t>and appearance.</w:t>
      </w:r>
    </w:p>
    <w:p w14:paraId="6BD5D904" w14:textId="759AF73B" w:rsidR="00B51EC1" w:rsidRPr="00C7788B" w:rsidRDefault="00B51EC1" w:rsidP="00B51EC1">
      <w:pPr>
        <w:pStyle w:val="Body"/>
        <w:spacing w:after="0" w:line="240" w:lineRule="auto"/>
        <w:ind w:left="144"/>
        <w:rPr>
          <w:rFonts w:cs="Calibri"/>
        </w:rPr>
      </w:pPr>
      <w:r w:rsidRPr="00C7788B">
        <w:rPr>
          <w:rFonts w:cs="Calibri"/>
        </w:rPr>
        <w:t xml:space="preserve">I will apply knowledge and self-awareness in my </w:t>
      </w:r>
      <w:r w:rsidR="0015267D">
        <w:rPr>
          <w:rFonts w:cs="Calibri"/>
        </w:rPr>
        <w:t>practicum</w:t>
      </w:r>
      <w:r w:rsidR="0015267D" w:rsidRPr="00533DE1">
        <w:rPr>
          <w:rFonts w:cs="Calibri"/>
        </w:rPr>
        <w:t xml:space="preserve"> </w:t>
      </w:r>
      <w:r w:rsidRPr="00C7788B">
        <w:rPr>
          <w:rFonts w:cs="Calibri"/>
        </w:rPr>
        <w:t>placement work.</w:t>
      </w:r>
    </w:p>
    <w:p w14:paraId="05F371A8" w14:textId="77777777" w:rsidR="00B51EC1" w:rsidRPr="00C7788B" w:rsidRDefault="00B51EC1" w:rsidP="00B51EC1">
      <w:pPr>
        <w:pStyle w:val="Body"/>
        <w:spacing w:after="0" w:line="240" w:lineRule="auto"/>
        <w:ind w:left="144"/>
        <w:rPr>
          <w:rFonts w:cs="Calibri"/>
        </w:rPr>
      </w:pPr>
      <w:r w:rsidRPr="00C7788B">
        <w:rPr>
          <w:rFonts w:cs="Calibri"/>
        </w:rPr>
        <w:t xml:space="preserve">I will use empathy and interpersonal skills </w:t>
      </w:r>
      <w:r>
        <w:rPr>
          <w:rFonts w:cs="Calibri"/>
        </w:rPr>
        <w:t>to engage diverse populations, organizations, and communities effectively</w:t>
      </w:r>
      <w:r w:rsidRPr="00C7788B">
        <w:rPr>
          <w:rFonts w:cs="Calibri"/>
        </w:rPr>
        <w:t>.</w:t>
      </w:r>
    </w:p>
    <w:p w14:paraId="675BEF9A" w14:textId="77777777" w:rsidR="00B51EC1" w:rsidRPr="00C7788B" w:rsidRDefault="00B51EC1" w:rsidP="00B51EC1">
      <w:pPr>
        <w:pStyle w:val="Body"/>
        <w:spacing w:after="0" w:line="240" w:lineRule="auto"/>
        <w:ind w:left="144"/>
        <w:rPr>
          <w:rFonts w:cs="Calibri"/>
        </w:rPr>
      </w:pPr>
      <w:r w:rsidRPr="00C7788B">
        <w:rPr>
          <w:rFonts w:cs="Calibri"/>
        </w:rPr>
        <w:t>I will apply critical thinking to interpret assessment information from clients, organizations, and communities.</w:t>
      </w:r>
    </w:p>
    <w:p w14:paraId="4D03E247" w14:textId="77777777" w:rsidR="00B51EC1" w:rsidRPr="00C7788B" w:rsidRDefault="00B51EC1" w:rsidP="00B51EC1">
      <w:pPr>
        <w:pStyle w:val="Body"/>
        <w:spacing w:after="0" w:line="240" w:lineRule="auto"/>
        <w:ind w:left="144"/>
        <w:rPr>
          <w:rFonts w:cs="Calibri"/>
        </w:rPr>
      </w:pPr>
      <w:r w:rsidRPr="00C7788B">
        <w:rPr>
          <w:rFonts w:cs="Calibri"/>
        </w:rPr>
        <w:t>I will engage in collaboration in the process of assessment, interventions, and evaluation.</w:t>
      </w:r>
    </w:p>
    <w:p w14:paraId="290C96E2" w14:textId="77777777" w:rsidR="00B51EC1" w:rsidRPr="00C7788B" w:rsidRDefault="00B51EC1" w:rsidP="00B51EC1">
      <w:pPr>
        <w:pStyle w:val="Body"/>
        <w:spacing w:after="0" w:line="240" w:lineRule="auto"/>
        <w:ind w:left="144"/>
        <w:rPr>
          <w:rFonts w:cs="Calibri"/>
        </w:rPr>
      </w:pPr>
      <w:r w:rsidRPr="00C7788B">
        <w:rPr>
          <w:rFonts w:cs="Calibri"/>
        </w:rPr>
        <w:t xml:space="preserve">I will make ethical decisions by applying the standards of the </w:t>
      </w:r>
      <w:r>
        <w:rPr>
          <w:rFonts w:cs="Calibri"/>
        </w:rPr>
        <w:t>NASW or CASW Code of Ethics.</w:t>
      </w:r>
    </w:p>
    <w:p w14:paraId="630534D1" w14:textId="77777777" w:rsidR="00B51EC1" w:rsidRDefault="00B51EC1" w:rsidP="00B51EC1"/>
    <w:p w14:paraId="59C81229" w14:textId="77777777" w:rsidR="00B51EC1" w:rsidRDefault="00B51EC1" w:rsidP="00B51EC1">
      <w:pPr>
        <w:pStyle w:val="Body"/>
        <w:spacing w:after="0" w:line="240" w:lineRule="auto"/>
        <w:ind w:left="144"/>
        <w:rPr>
          <w:rFonts w:cs="Calibri"/>
          <w:b/>
          <w:bCs/>
        </w:rPr>
      </w:pPr>
    </w:p>
    <w:p w14:paraId="6B6D9FBC" w14:textId="77777777" w:rsidR="00B51EC1" w:rsidRDefault="00B51EC1" w:rsidP="00B51EC1">
      <w:pPr>
        <w:pStyle w:val="Body"/>
        <w:spacing w:after="0" w:line="240" w:lineRule="auto"/>
        <w:ind w:left="144"/>
        <w:rPr>
          <w:rFonts w:cs="Calibri"/>
          <w:b/>
          <w:bCs/>
        </w:rPr>
      </w:pPr>
    </w:p>
    <w:p w14:paraId="6795DE43" w14:textId="77777777" w:rsidR="00B51EC1" w:rsidRDefault="00B51EC1" w:rsidP="00B51EC1">
      <w:pPr>
        <w:pStyle w:val="Body"/>
        <w:spacing w:after="0" w:line="240" w:lineRule="auto"/>
        <w:ind w:left="144"/>
        <w:rPr>
          <w:rFonts w:cs="Calibri"/>
          <w:b/>
          <w:bCs/>
        </w:rPr>
      </w:pPr>
    </w:p>
    <w:p w14:paraId="5D6D445A" w14:textId="77777777" w:rsidR="00B51EC1" w:rsidRDefault="00B51EC1" w:rsidP="00B51EC1">
      <w:pPr>
        <w:pStyle w:val="Body"/>
        <w:spacing w:after="0" w:line="240" w:lineRule="auto"/>
        <w:ind w:left="144"/>
        <w:rPr>
          <w:rFonts w:cs="Calibri"/>
          <w:b/>
          <w:bCs/>
        </w:rPr>
      </w:pPr>
    </w:p>
    <w:p w14:paraId="43E4279B" w14:textId="77777777" w:rsidR="00B51EC1" w:rsidRDefault="00B51EC1" w:rsidP="00B51EC1">
      <w:pPr>
        <w:pStyle w:val="Body"/>
        <w:spacing w:after="0" w:line="240" w:lineRule="auto"/>
        <w:ind w:left="144"/>
        <w:rPr>
          <w:rFonts w:cs="Calibri"/>
          <w:b/>
          <w:bCs/>
        </w:rPr>
      </w:pPr>
    </w:p>
    <w:p w14:paraId="615C4F2E" w14:textId="673AEE56" w:rsidR="0015267D" w:rsidRDefault="00B51EC1" w:rsidP="00B51EC1">
      <w:pPr>
        <w:pStyle w:val="Body"/>
        <w:spacing w:after="0" w:line="240" w:lineRule="auto"/>
        <w:ind w:left="144"/>
        <w:rPr>
          <w:rFonts w:cs="Calibri"/>
          <w:b/>
          <w:bCs/>
        </w:rPr>
      </w:pPr>
      <w:r w:rsidRPr="00C7788B">
        <w:rPr>
          <w:rFonts w:cs="Calibri"/>
          <w:b/>
          <w:bCs/>
        </w:rPr>
        <w:t xml:space="preserve">Instructions: For each of the listed </w:t>
      </w:r>
      <w:r>
        <w:rPr>
          <w:rFonts w:cs="Calibri"/>
          <w:b/>
          <w:bCs/>
        </w:rPr>
        <w:t xml:space="preserve">CSWE </w:t>
      </w:r>
      <w:r w:rsidRPr="00C7788B">
        <w:rPr>
          <w:rFonts w:cs="Calibri"/>
          <w:b/>
          <w:bCs/>
        </w:rPr>
        <w:t>EPAS competencies (1 -9), there are learning activities or tasks to be completed.  At the end of each semester</w:t>
      </w:r>
      <w:r>
        <w:rPr>
          <w:rFonts w:cs="Calibri"/>
          <w:b/>
          <w:bCs/>
        </w:rPr>
        <w:t>,</w:t>
      </w:r>
      <w:r w:rsidRPr="00C7788B">
        <w:rPr>
          <w:rFonts w:cs="Calibri"/>
          <w:b/>
          <w:bCs/>
        </w:rPr>
        <w:t xml:space="preserve"> the student will be evaluated for each EPAS competency standard.  </w:t>
      </w:r>
      <w:r>
        <w:rPr>
          <w:rFonts w:cs="Calibri"/>
          <w:b/>
          <w:bCs/>
        </w:rPr>
        <w:t>The student and</w:t>
      </w:r>
      <w:r w:rsidRPr="00C7788B">
        <w:rPr>
          <w:rFonts w:cs="Calibri"/>
          <w:b/>
          <w:bCs/>
        </w:rPr>
        <w:t xml:space="preserve"> </w:t>
      </w:r>
      <w:r w:rsidR="0015267D">
        <w:rPr>
          <w:rFonts w:cs="Calibri"/>
          <w:b/>
          <w:bCs/>
        </w:rPr>
        <w:t>practicum</w:t>
      </w:r>
      <w:r w:rsidRPr="00C7788B">
        <w:rPr>
          <w:rFonts w:cs="Calibri"/>
          <w:b/>
          <w:bCs/>
        </w:rPr>
        <w:t xml:space="preserve"> instructor may </w:t>
      </w:r>
      <w:r w:rsidRPr="00EF0799">
        <w:rPr>
          <w:rFonts w:cs="Calibri"/>
          <w:b/>
          <w:bCs/>
        </w:rPr>
        <w:t>add</w:t>
      </w:r>
      <w:r w:rsidRPr="00C7788B">
        <w:rPr>
          <w:rFonts w:cs="Calibri"/>
          <w:b/>
          <w:bCs/>
        </w:rPr>
        <w:t xml:space="preserve"> one or more activities to meet the competency that is specific to your </w:t>
      </w:r>
    </w:p>
    <w:p w14:paraId="22D04944" w14:textId="3744B18D" w:rsidR="00B51EC1" w:rsidRPr="00C7788B" w:rsidRDefault="00B51EC1" w:rsidP="00B51EC1">
      <w:pPr>
        <w:pStyle w:val="Body"/>
        <w:spacing w:after="0" w:line="240" w:lineRule="auto"/>
        <w:ind w:left="144"/>
        <w:rPr>
          <w:rFonts w:cs="Calibri"/>
          <w:b/>
          <w:bCs/>
        </w:rPr>
      </w:pPr>
      <w:r w:rsidRPr="00C7788B">
        <w:rPr>
          <w:rFonts w:cs="Calibri"/>
          <w:b/>
          <w:bCs/>
        </w:rPr>
        <w:t xml:space="preserve">practicum setting.  </w:t>
      </w:r>
    </w:p>
    <w:p w14:paraId="2B977505" w14:textId="6A71D042" w:rsidR="00B51EC1" w:rsidRDefault="00B51EC1" w:rsidP="00B51EC1">
      <w:pPr>
        <w:pStyle w:val="Body"/>
        <w:spacing w:after="0" w:line="240" w:lineRule="auto"/>
        <w:ind w:left="144"/>
        <w:rPr>
          <w:rFonts w:cs="Calibri"/>
        </w:rPr>
      </w:pPr>
      <w:r w:rsidRPr="00C7788B">
        <w:rPr>
          <w:rFonts w:cs="Calibri"/>
          <w:b/>
          <w:bCs/>
          <w:u w:val="single"/>
        </w:rPr>
        <w:t>End of each semester evaluation:</w:t>
      </w:r>
      <w:r w:rsidRPr="00C7788B">
        <w:rPr>
          <w:rFonts w:cs="Calibri"/>
        </w:rPr>
        <w:t xml:space="preserve"> The </w:t>
      </w:r>
      <w:r w:rsidR="0015267D">
        <w:rPr>
          <w:rFonts w:cs="Calibri"/>
        </w:rPr>
        <w:t>practicum</w:t>
      </w:r>
      <w:r w:rsidR="0015267D" w:rsidRPr="00533DE1">
        <w:rPr>
          <w:rFonts w:cs="Calibri"/>
        </w:rPr>
        <w:t xml:space="preserve"> </w:t>
      </w:r>
      <w:r w:rsidRPr="00C7788B">
        <w:rPr>
          <w:rFonts w:cs="Calibri"/>
        </w:rPr>
        <w:t xml:space="preserve">instructor will evaluate the student at the end of each semester using the following scale. </w:t>
      </w:r>
    </w:p>
    <w:p w14:paraId="6C7106F2" w14:textId="7EA7B623" w:rsidR="00B51EC1" w:rsidRDefault="00B51EC1" w:rsidP="00B51EC1">
      <w:pPr>
        <w:pStyle w:val="Body"/>
        <w:numPr>
          <w:ilvl w:val="0"/>
          <w:numId w:val="15"/>
        </w:numPr>
        <w:spacing w:after="0" w:line="240" w:lineRule="auto"/>
        <w:rPr>
          <w:rFonts w:cs="Calibri"/>
        </w:rPr>
      </w:pPr>
      <w:r>
        <w:rPr>
          <w:rFonts w:cs="Calibri"/>
        </w:rPr>
        <w:t xml:space="preserve"> T</w:t>
      </w:r>
      <w:r w:rsidRPr="00C7788B">
        <w:rPr>
          <w:rFonts w:cs="Calibri"/>
        </w:rPr>
        <w:t>o pass the 1</w:t>
      </w:r>
      <w:r w:rsidRPr="00C7788B">
        <w:rPr>
          <w:rFonts w:cs="Calibri"/>
          <w:vertAlign w:val="superscript"/>
        </w:rPr>
        <w:t>st</w:t>
      </w:r>
      <w:r w:rsidRPr="00C7788B">
        <w:rPr>
          <w:rFonts w:cs="Calibri"/>
        </w:rPr>
        <w:t xml:space="preserve"> semester of </w:t>
      </w:r>
      <w:r w:rsidR="0015267D">
        <w:rPr>
          <w:rFonts w:cs="Calibri"/>
        </w:rPr>
        <w:t>practicum</w:t>
      </w:r>
      <w:r w:rsidR="0015267D" w:rsidRPr="00533DE1">
        <w:rPr>
          <w:rFonts w:cs="Calibri"/>
        </w:rPr>
        <w:t xml:space="preserve"> </w:t>
      </w:r>
      <w:r w:rsidRPr="00C7788B">
        <w:rPr>
          <w:rFonts w:cs="Calibri"/>
        </w:rPr>
        <w:t xml:space="preserve">education, a student </w:t>
      </w:r>
      <w:r w:rsidRPr="00C7788B">
        <w:rPr>
          <w:rFonts w:cs="Calibri"/>
          <w:u w:val="single"/>
        </w:rPr>
        <w:t>must receive an average of #3s in all related areas</w:t>
      </w:r>
      <w:r w:rsidRPr="00C7788B">
        <w:rPr>
          <w:rFonts w:cs="Calibri"/>
        </w:rPr>
        <w:t xml:space="preserve"> of this 1</w:t>
      </w:r>
      <w:r w:rsidRPr="00C7788B">
        <w:rPr>
          <w:rFonts w:cs="Calibri"/>
          <w:vertAlign w:val="superscript"/>
        </w:rPr>
        <w:t>st</w:t>
      </w:r>
      <w:r w:rsidRPr="00C7788B">
        <w:rPr>
          <w:rFonts w:cs="Calibri"/>
        </w:rPr>
        <w:t xml:space="preserve"> semester </w:t>
      </w:r>
      <w:r w:rsidR="0015267D">
        <w:rPr>
          <w:rFonts w:cs="Calibri"/>
        </w:rPr>
        <w:t>practicum</w:t>
      </w:r>
      <w:r w:rsidR="0015267D" w:rsidRPr="00533DE1">
        <w:rPr>
          <w:rFonts w:cs="Calibri"/>
        </w:rPr>
        <w:t xml:space="preserve"> </w:t>
      </w:r>
      <w:r w:rsidRPr="00C7788B">
        <w:rPr>
          <w:rFonts w:cs="Calibri"/>
        </w:rPr>
        <w:t xml:space="preserve">evaluation. </w:t>
      </w:r>
    </w:p>
    <w:p w14:paraId="472472B7" w14:textId="77777777" w:rsidR="00B51EC1" w:rsidRDefault="00B51EC1" w:rsidP="00B51EC1">
      <w:pPr>
        <w:pStyle w:val="Body"/>
        <w:numPr>
          <w:ilvl w:val="1"/>
          <w:numId w:val="15"/>
        </w:numPr>
        <w:spacing w:after="0" w:line="240" w:lineRule="auto"/>
        <w:rPr>
          <w:rFonts w:cs="Calibri"/>
        </w:rPr>
      </w:pPr>
      <w:r w:rsidRPr="00EF0799">
        <w:rPr>
          <w:rFonts w:cs="Calibri"/>
        </w:rPr>
        <w:t xml:space="preserve">It is unlikely that a student would receive all 5s in the 1st-semester evaluation.  Should that occur, it indicates that the student has integrated all the learning objectives as part of their professional practice.  </w:t>
      </w:r>
    </w:p>
    <w:p w14:paraId="5C51B99C" w14:textId="77777777" w:rsidR="00B51EC1" w:rsidRPr="00EF0799" w:rsidRDefault="00B51EC1" w:rsidP="00B51EC1">
      <w:pPr>
        <w:pStyle w:val="Body"/>
        <w:numPr>
          <w:ilvl w:val="1"/>
          <w:numId w:val="15"/>
        </w:numPr>
        <w:spacing w:after="0" w:line="240" w:lineRule="auto"/>
        <w:rPr>
          <w:rFonts w:cs="Calibri"/>
        </w:rPr>
      </w:pPr>
      <w:r w:rsidRPr="00EF0799">
        <w:rPr>
          <w:rFonts w:cs="Calibri"/>
        </w:rPr>
        <w:t>Thus, a new learning contract would need to be developed by the 3</w:t>
      </w:r>
      <w:r w:rsidRPr="00EF0799">
        <w:rPr>
          <w:rFonts w:cs="Calibri"/>
          <w:vertAlign w:val="superscript"/>
        </w:rPr>
        <w:t>rd</w:t>
      </w:r>
      <w:r w:rsidRPr="00EF0799">
        <w:rPr>
          <w:rFonts w:cs="Calibri"/>
        </w:rPr>
        <w:t xml:space="preserve"> week of the 2</w:t>
      </w:r>
      <w:r w:rsidRPr="00EF0799">
        <w:rPr>
          <w:rFonts w:cs="Calibri"/>
          <w:vertAlign w:val="superscript"/>
        </w:rPr>
        <w:t>nd</w:t>
      </w:r>
      <w:r w:rsidRPr="00EF0799">
        <w:rPr>
          <w:rFonts w:cs="Calibri"/>
        </w:rPr>
        <w:t xml:space="preserve"> semester.</w:t>
      </w:r>
    </w:p>
    <w:p w14:paraId="464A7B6D" w14:textId="309251D4" w:rsidR="00B51EC1" w:rsidRPr="00C7788B" w:rsidRDefault="00B51EC1" w:rsidP="00B51EC1">
      <w:pPr>
        <w:pStyle w:val="Body"/>
        <w:numPr>
          <w:ilvl w:val="0"/>
          <w:numId w:val="15"/>
        </w:numPr>
        <w:spacing w:after="0" w:line="240" w:lineRule="auto"/>
        <w:rPr>
          <w:rFonts w:cs="Calibri"/>
        </w:rPr>
      </w:pPr>
      <w:r>
        <w:rPr>
          <w:rFonts w:cs="Calibri"/>
        </w:rPr>
        <w:t xml:space="preserve"> T</w:t>
      </w:r>
      <w:r w:rsidRPr="00C7788B">
        <w:rPr>
          <w:rFonts w:cs="Calibri"/>
        </w:rPr>
        <w:t>o pass the 2</w:t>
      </w:r>
      <w:r w:rsidRPr="00C7788B">
        <w:rPr>
          <w:rFonts w:cs="Calibri"/>
          <w:vertAlign w:val="superscript"/>
        </w:rPr>
        <w:t>nd</w:t>
      </w:r>
      <w:r w:rsidRPr="00C7788B">
        <w:rPr>
          <w:rFonts w:cs="Calibri"/>
        </w:rPr>
        <w:t xml:space="preserve"> Semester, a student </w:t>
      </w:r>
      <w:r w:rsidRPr="00C7788B">
        <w:rPr>
          <w:rFonts w:cs="Calibri"/>
          <w:u w:val="single"/>
        </w:rPr>
        <w:t>must receive #3s or better in all related areas</w:t>
      </w:r>
      <w:r w:rsidRPr="00C7788B">
        <w:rPr>
          <w:rFonts w:cs="Calibri"/>
        </w:rPr>
        <w:t xml:space="preserve"> of the 2</w:t>
      </w:r>
      <w:r w:rsidRPr="00C7788B">
        <w:rPr>
          <w:rFonts w:cs="Calibri"/>
          <w:vertAlign w:val="superscript"/>
        </w:rPr>
        <w:t>nd</w:t>
      </w:r>
      <w:r w:rsidRPr="00C7788B">
        <w:rPr>
          <w:rFonts w:cs="Calibri"/>
        </w:rPr>
        <w:t xml:space="preserve"> semester </w:t>
      </w:r>
      <w:r w:rsidR="0015267D">
        <w:rPr>
          <w:rFonts w:cs="Calibri"/>
        </w:rPr>
        <w:t>practicum</w:t>
      </w:r>
      <w:r w:rsidR="0015267D" w:rsidRPr="00533DE1">
        <w:rPr>
          <w:rFonts w:cs="Calibri"/>
        </w:rPr>
        <w:t xml:space="preserve"> </w:t>
      </w:r>
      <w:r w:rsidRPr="00C7788B">
        <w:rPr>
          <w:rFonts w:cs="Calibri"/>
        </w:rPr>
        <w:t xml:space="preserve">evaluation. </w:t>
      </w:r>
    </w:p>
    <w:p w14:paraId="326DD1B3" w14:textId="77777777" w:rsidR="00B51EC1" w:rsidRPr="00C7788B" w:rsidRDefault="00B51EC1" w:rsidP="00B51EC1">
      <w:pPr>
        <w:pStyle w:val="Body"/>
        <w:spacing w:after="0" w:line="240" w:lineRule="auto"/>
        <w:ind w:left="144"/>
        <w:rPr>
          <w:rFonts w:eastAsia="Times New Roman" w:cs="Calibri"/>
        </w:rPr>
      </w:pPr>
    </w:p>
    <w:tbl>
      <w:tblPr>
        <w:tblW w:w="1366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040"/>
        <w:gridCol w:w="9620"/>
      </w:tblGrid>
      <w:tr w:rsidR="00B51EC1" w:rsidRPr="00C7788B" w14:paraId="0DBCD152" w14:textId="77777777" w:rsidTr="00775BBD">
        <w:trPr>
          <w:trHeight w:val="660"/>
        </w:trPr>
        <w:tc>
          <w:tcPr>
            <w:tcW w:w="404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A129658" w14:textId="77777777" w:rsidR="00B51EC1" w:rsidRPr="00C7788B" w:rsidRDefault="00B51EC1" w:rsidP="00775BBD">
            <w:pPr>
              <w:pStyle w:val="Body"/>
              <w:spacing w:after="0" w:line="240" w:lineRule="auto"/>
              <w:ind w:left="144"/>
              <w:rPr>
                <w:rFonts w:cs="Calibri"/>
              </w:rPr>
            </w:pPr>
            <w:r w:rsidRPr="00C7788B">
              <w:rPr>
                <w:rFonts w:cs="Calibri"/>
                <w:b/>
                <w:bCs/>
              </w:rPr>
              <w:t>1 Unmet level of Competence</w:t>
            </w:r>
          </w:p>
        </w:tc>
        <w:tc>
          <w:tcPr>
            <w:tcW w:w="962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61E9165" w14:textId="77777777" w:rsidR="00B51EC1" w:rsidRPr="00C7788B" w:rsidRDefault="00B51EC1" w:rsidP="00775BBD">
            <w:pPr>
              <w:pStyle w:val="Body"/>
              <w:spacing w:after="0" w:line="240" w:lineRule="auto"/>
              <w:ind w:left="144"/>
              <w:rPr>
                <w:rFonts w:cs="Calibri"/>
              </w:rPr>
            </w:pPr>
            <w:r w:rsidRPr="00C7788B">
              <w:rPr>
                <w:rFonts w:cs="Calibri"/>
              </w:rPr>
              <w:t xml:space="preserve">Student performance </w:t>
            </w:r>
            <w:r w:rsidRPr="00C7788B">
              <w:rPr>
                <w:rFonts w:cs="Calibri"/>
                <w:b/>
                <w:bCs/>
              </w:rPr>
              <w:t xml:space="preserve">did not meet a level of competence </w:t>
            </w:r>
            <w:r w:rsidRPr="00C7788B">
              <w:rPr>
                <w:rFonts w:cs="Calibri"/>
              </w:rPr>
              <w:t>in the practice of the skills, knowledge, values</w:t>
            </w:r>
            <w:r>
              <w:rPr>
                <w:rFonts w:cs="Calibri"/>
              </w:rPr>
              <w:t>,</w:t>
            </w:r>
            <w:r w:rsidRPr="00C7788B">
              <w:rPr>
                <w:rFonts w:cs="Calibri"/>
              </w:rPr>
              <w:t xml:space="preserve"> and/or cognitive/affective processes for this competency behavior at a beginning level.</w:t>
            </w:r>
          </w:p>
        </w:tc>
      </w:tr>
      <w:tr w:rsidR="00B51EC1" w:rsidRPr="00C7788B" w14:paraId="4E3DFAB5" w14:textId="77777777" w:rsidTr="00775BBD">
        <w:trPr>
          <w:trHeight w:val="680"/>
        </w:trPr>
        <w:tc>
          <w:tcPr>
            <w:tcW w:w="404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FB6F38F" w14:textId="77777777" w:rsidR="00B51EC1" w:rsidRPr="00C7788B" w:rsidRDefault="00B51EC1" w:rsidP="00775BBD">
            <w:pPr>
              <w:pStyle w:val="Body"/>
              <w:spacing w:after="0" w:line="240" w:lineRule="auto"/>
              <w:ind w:left="144"/>
              <w:rPr>
                <w:rFonts w:cs="Calibri"/>
              </w:rPr>
            </w:pPr>
            <w:r w:rsidRPr="00C7788B">
              <w:rPr>
                <w:rFonts w:cs="Calibri"/>
                <w:b/>
                <w:bCs/>
              </w:rPr>
              <w:t>2 Inconsistent Competence</w:t>
            </w:r>
          </w:p>
        </w:tc>
        <w:tc>
          <w:tcPr>
            <w:tcW w:w="962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8AA7457" w14:textId="77777777" w:rsidR="00B51EC1" w:rsidRPr="00C7788B" w:rsidRDefault="00B51EC1" w:rsidP="00775BBD">
            <w:pPr>
              <w:pStyle w:val="Body"/>
              <w:spacing w:after="0" w:line="240" w:lineRule="auto"/>
              <w:ind w:left="144"/>
              <w:rPr>
                <w:rFonts w:cs="Calibri"/>
              </w:rPr>
            </w:pPr>
            <w:r w:rsidRPr="00C7788B">
              <w:rPr>
                <w:rFonts w:cs="Calibri"/>
              </w:rPr>
              <w:t xml:space="preserve">Student performance demonstrates </w:t>
            </w:r>
            <w:r w:rsidRPr="00C7788B">
              <w:rPr>
                <w:rFonts w:cs="Calibri"/>
                <w:b/>
                <w:bCs/>
              </w:rPr>
              <w:t xml:space="preserve">beginning but inconsistent competence </w:t>
            </w:r>
            <w:r w:rsidRPr="00C7788B">
              <w:rPr>
                <w:rFonts w:cs="Calibri"/>
              </w:rPr>
              <w:t>in the practice of skills, knowledge, values</w:t>
            </w:r>
            <w:r>
              <w:rPr>
                <w:rFonts w:cs="Calibri"/>
              </w:rPr>
              <w:t>,</w:t>
            </w:r>
            <w:r w:rsidRPr="00C7788B">
              <w:rPr>
                <w:rFonts w:cs="Calibri"/>
              </w:rPr>
              <w:t xml:space="preserve"> and/or cognitive/affective processes for this competency behavior.</w:t>
            </w:r>
          </w:p>
        </w:tc>
      </w:tr>
      <w:tr w:rsidR="00B51EC1" w:rsidRPr="00C7788B" w14:paraId="1D7D2E5C" w14:textId="77777777" w:rsidTr="00775BBD">
        <w:trPr>
          <w:trHeight w:val="720"/>
        </w:trPr>
        <w:tc>
          <w:tcPr>
            <w:tcW w:w="404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AC7C812" w14:textId="77777777" w:rsidR="00B51EC1" w:rsidRPr="00C7788B" w:rsidRDefault="00B51EC1" w:rsidP="00775BBD">
            <w:pPr>
              <w:pStyle w:val="Body"/>
              <w:spacing w:after="0" w:line="240" w:lineRule="auto"/>
              <w:ind w:left="144"/>
              <w:rPr>
                <w:rFonts w:cs="Calibri"/>
              </w:rPr>
            </w:pPr>
            <w:r w:rsidRPr="00C7788B">
              <w:rPr>
                <w:rFonts w:cs="Calibri"/>
                <w:b/>
                <w:bCs/>
              </w:rPr>
              <w:t>3 Emerging Competence</w:t>
            </w:r>
          </w:p>
        </w:tc>
        <w:tc>
          <w:tcPr>
            <w:tcW w:w="962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D533DF9" w14:textId="77777777" w:rsidR="00B51EC1" w:rsidRPr="00C7788B" w:rsidRDefault="00B51EC1" w:rsidP="00775BBD">
            <w:pPr>
              <w:pStyle w:val="Body"/>
              <w:spacing w:after="0" w:line="240" w:lineRule="auto"/>
              <w:ind w:left="144"/>
              <w:rPr>
                <w:rFonts w:cs="Calibri"/>
              </w:rPr>
            </w:pPr>
            <w:r w:rsidRPr="00C7788B">
              <w:rPr>
                <w:rFonts w:cs="Calibri"/>
              </w:rPr>
              <w:t xml:space="preserve">Student performance demonstrates </w:t>
            </w:r>
            <w:r w:rsidRPr="00C7788B">
              <w:rPr>
                <w:rFonts w:cs="Calibri"/>
                <w:b/>
                <w:bCs/>
              </w:rPr>
              <w:t>emerging competence</w:t>
            </w:r>
            <w:r w:rsidRPr="00C7788B">
              <w:rPr>
                <w:rFonts w:cs="Calibri"/>
              </w:rPr>
              <w:t xml:space="preserve"> in the practice of skills, knowledge, values</w:t>
            </w:r>
            <w:r>
              <w:rPr>
                <w:rFonts w:cs="Calibri"/>
              </w:rPr>
              <w:t>,</w:t>
            </w:r>
            <w:r w:rsidRPr="00C7788B">
              <w:rPr>
                <w:rFonts w:cs="Calibri"/>
              </w:rPr>
              <w:t xml:space="preserve"> and/or cognitive/affective processes for this competency behavior. </w:t>
            </w:r>
          </w:p>
        </w:tc>
      </w:tr>
      <w:tr w:rsidR="00B51EC1" w:rsidRPr="00C7788B" w14:paraId="3060C81F" w14:textId="77777777" w:rsidTr="00775BBD">
        <w:trPr>
          <w:trHeight w:val="720"/>
        </w:trPr>
        <w:tc>
          <w:tcPr>
            <w:tcW w:w="404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6683C09" w14:textId="77777777" w:rsidR="00B51EC1" w:rsidRPr="00C7788B" w:rsidRDefault="00B51EC1" w:rsidP="00775BBD">
            <w:pPr>
              <w:pStyle w:val="Body"/>
              <w:spacing w:after="0" w:line="240" w:lineRule="auto"/>
              <w:ind w:left="144"/>
              <w:rPr>
                <w:rFonts w:cs="Calibri"/>
              </w:rPr>
            </w:pPr>
            <w:r w:rsidRPr="00C7788B">
              <w:rPr>
                <w:rFonts w:cs="Calibri"/>
                <w:b/>
                <w:bCs/>
              </w:rPr>
              <w:t>4 Competence</w:t>
            </w:r>
          </w:p>
        </w:tc>
        <w:tc>
          <w:tcPr>
            <w:tcW w:w="962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7D42373" w14:textId="77777777" w:rsidR="00B51EC1" w:rsidRPr="00C7788B" w:rsidRDefault="00B51EC1" w:rsidP="00775BBD">
            <w:pPr>
              <w:pStyle w:val="Body"/>
              <w:spacing w:after="0" w:line="240" w:lineRule="auto"/>
              <w:ind w:left="144"/>
              <w:rPr>
                <w:rFonts w:cs="Calibri"/>
              </w:rPr>
            </w:pPr>
            <w:r w:rsidRPr="00C7788B">
              <w:rPr>
                <w:rFonts w:cs="Calibri"/>
              </w:rPr>
              <w:t xml:space="preserve">Student performance demonstrates </w:t>
            </w:r>
            <w:r w:rsidRPr="00C7788B">
              <w:rPr>
                <w:rFonts w:cs="Calibri"/>
                <w:b/>
                <w:bCs/>
              </w:rPr>
              <w:t>consistent</w:t>
            </w:r>
            <w:r w:rsidRPr="00C7788B">
              <w:rPr>
                <w:rFonts w:cs="Calibri"/>
              </w:rPr>
              <w:t xml:space="preserve"> </w:t>
            </w:r>
            <w:r w:rsidRPr="00C7788B">
              <w:rPr>
                <w:rFonts w:cs="Calibri"/>
                <w:b/>
                <w:bCs/>
              </w:rPr>
              <w:t>competence</w:t>
            </w:r>
            <w:r w:rsidRPr="00C7788B">
              <w:rPr>
                <w:rFonts w:cs="Calibri"/>
              </w:rPr>
              <w:t xml:space="preserve"> in the practice of skills, knowledge, values</w:t>
            </w:r>
            <w:r>
              <w:rPr>
                <w:rFonts w:cs="Calibri"/>
              </w:rPr>
              <w:t>,</w:t>
            </w:r>
            <w:r w:rsidRPr="00C7788B">
              <w:rPr>
                <w:rFonts w:cs="Calibri"/>
              </w:rPr>
              <w:t xml:space="preserve"> and/or cognitive/affective processes for this competency behavior.</w:t>
            </w:r>
          </w:p>
        </w:tc>
      </w:tr>
      <w:tr w:rsidR="00B51EC1" w:rsidRPr="00C7788B" w14:paraId="3043DE85" w14:textId="77777777" w:rsidTr="00775BBD">
        <w:trPr>
          <w:trHeight w:val="700"/>
        </w:trPr>
        <w:tc>
          <w:tcPr>
            <w:tcW w:w="404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BEA22D5" w14:textId="77777777" w:rsidR="00B51EC1" w:rsidRPr="00C7788B" w:rsidRDefault="00B51EC1" w:rsidP="00775BBD">
            <w:pPr>
              <w:pStyle w:val="Body"/>
              <w:spacing w:after="0" w:line="240" w:lineRule="auto"/>
              <w:ind w:left="144"/>
              <w:rPr>
                <w:rFonts w:cs="Calibri"/>
              </w:rPr>
            </w:pPr>
            <w:r w:rsidRPr="00C7788B">
              <w:rPr>
                <w:rFonts w:cs="Calibri"/>
                <w:b/>
                <w:bCs/>
              </w:rPr>
              <w:t>5 Proficiency/Mastered Competence</w:t>
            </w:r>
          </w:p>
        </w:tc>
        <w:tc>
          <w:tcPr>
            <w:tcW w:w="962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047097D" w14:textId="77777777" w:rsidR="00B51EC1" w:rsidRPr="00C7788B" w:rsidRDefault="00B51EC1" w:rsidP="00775BBD">
            <w:pPr>
              <w:pStyle w:val="Body"/>
              <w:spacing w:after="0" w:line="240" w:lineRule="auto"/>
              <w:ind w:left="144"/>
              <w:rPr>
                <w:rFonts w:cs="Calibri"/>
              </w:rPr>
            </w:pPr>
            <w:r w:rsidRPr="00C7788B">
              <w:rPr>
                <w:rFonts w:cs="Calibri"/>
              </w:rPr>
              <w:t xml:space="preserve">Student performance demonstrates </w:t>
            </w:r>
            <w:r w:rsidRPr="00C7788B">
              <w:rPr>
                <w:rFonts w:cs="Calibri"/>
                <w:b/>
                <w:bCs/>
              </w:rPr>
              <w:t>exceptional competence</w:t>
            </w:r>
            <w:r w:rsidRPr="00C7788B">
              <w:rPr>
                <w:rFonts w:cs="Calibri"/>
              </w:rPr>
              <w:t xml:space="preserve"> in the practice</w:t>
            </w:r>
            <w:r w:rsidRPr="00C7788B">
              <w:rPr>
                <w:rFonts w:cs="Calibri"/>
                <w:b/>
                <w:bCs/>
              </w:rPr>
              <w:t xml:space="preserve"> </w:t>
            </w:r>
            <w:r w:rsidRPr="00C7788B">
              <w:rPr>
                <w:rFonts w:cs="Calibri"/>
              </w:rPr>
              <w:t>of skills, knowledge, values</w:t>
            </w:r>
            <w:r>
              <w:rPr>
                <w:rFonts w:cs="Calibri"/>
              </w:rPr>
              <w:t>,</w:t>
            </w:r>
            <w:r w:rsidRPr="00C7788B">
              <w:rPr>
                <w:rFonts w:cs="Calibri"/>
              </w:rPr>
              <w:t xml:space="preserve"> and/or cognitive/affective processes for this competency behavior. </w:t>
            </w:r>
          </w:p>
        </w:tc>
      </w:tr>
    </w:tbl>
    <w:p w14:paraId="36BC738D" w14:textId="77777777" w:rsidR="00B51EC1" w:rsidRDefault="00B51EC1" w:rsidP="00B51EC1"/>
    <w:p w14:paraId="76A9BCE3" w14:textId="77777777" w:rsidR="00B51EC1" w:rsidRDefault="00B51EC1" w:rsidP="00B51EC1"/>
    <w:p w14:paraId="68C05A68" w14:textId="77777777" w:rsidR="00B51EC1" w:rsidRDefault="00B51EC1" w:rsidP="00B51EC1"/>
    <w:p w14:paraId="3659310E" w14:textId="77777777" w:rsidR="00B51EC1" w:rsidRDefault="00B51EC1" w:rsidP="00B51EC1"/>
    <w:p w14:paraId="15230270" w14:textId="77777777" w:rsidR="00B51EC1" w:rsidRDefault="00B51EC1" w:rsidP="00B51EC1"/>
    <w:p w14:paraId="44E29286" w14:textId="77777777" w:rsidR="00B51EC1" w:rsidRDefault="00B51EC1" w:rsidP="00B51EC1"/>
    <w:p w14:paraId="16BBC7CC" w14:textId="77777777" w:rsidR="00B51EC1" w:rsidRDefault="00B51EC1" w:rsidP="00B51EC1"/>
    <w:tbl>
      <w:tblPr>
        <w:tblStyle w:val="TableGrid"/>
        <w:tblW w:w="0" w:type="auto"/>
        <w:tblLook w:val="04A0" w:firstRow="1" w:lastRow="0" w:firstColumn="1" w:lastColumn="0" w:noHBand="0" w:noVBand="1"/>
      </w:tblPr>
      <w:tblGrid>
        <w:gridCol w:w="3132"/>
        <w:gridCol w:w="5233"/>
        <w:gridCol w:w="1806"/>
        <w:gridCol w:w="1354"/>
        <w:gridCol w:w="1425"/>
      </w:tblGrid>
      <w:tr w:rsidR="00B51EC1" w:rsidRPr="00CA0D3F" w14:paraId="5C7EFBC6" w14:textId="77777777" w:rsidTr="00775BBD">
        <w:tc>
          <w:tcPr>
            <w:tcW w:w="10171" w:type="dxa"/>
            <w:gridSpan w:val="3"/>
          </w:tcPr>
          <w:p w14:paraId="3CEC8B31" w14:textId="77777777" w:rsidR="00B51EC1" w:rsidRPr="00CC4BF2" w:rsidRDefault="00B51EC1" w:rsidP="00775BBD">
            <w:pPr>
              <w:pStyle w:val="Body"/>
              <w:ind w:left="-23"/>
              <w:rPr>
                <w:rFonts w:asciiTheme="minorHAnsi" w:hAnsiTheme="minorHAnsi" w:cstheme="minorHAnsi"/>
                <w:b/>
                <w:bCs/>
              </w:rPr>
            </w:pPr>
            <w:r w:rsidRPr="00CC4BF2">
              <w:rPr>
                <w:rFonts w:asciiTheme="minorHAnsi" w:hAnsiTheme="minorHAnsi" w:cstheme="minorHAnsi"/>
                <w:b/>
                <w:bCs/>
              </w:rPr>
              <w:t>Competency 1: Demonstrates Professional and Ethical Behavior.</w:t>
            </w:r>
          </w:p>
          <w:p w14:paraId="59A4A579" w14:textId="77777777" w:rsidR="00B51EC1" w:rsidRPr="00CC4BF2" w:rsidRDefault="00B51EC1" w:rsidP="00775BB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sidRPr="00CC4BF2">
              <w:rPr>
                <w:rFonts w:asciiTheme="minorHAnsi" w:hAnsiTheme="minorHAnsi" w:cstheme="minorHAnsi"/>
              </w:rPr>
              <w:t>This will be demonstrated by the tasks the student accomplishes related to the demonstrable expectations below. You may add other activities specific to your setting.</w:t>
            </w:r>
          </w:p>
        </w:tc>
        <w:tc>
          <w:tcPr>
            <w:tcW w:w="1354" w:type="dxa"/>
          </w:tcPr>
          <w:p w14:paraId="1C6D0886" w14:textId="77777777" w:rsidR="00B51EC1" w:rsidRPr="00CC4BF2" w:rsidRDefault="00B51EC1" w:rsidP="00775BBD">
            <w:pPr>
              <w:pStyle w:val="Body"/>
              <w:ind w:left="144"/>
              <w:rPr>
                <w:rFonts w:asciiTheme="minorHAnsi" w:hAnsiTheme="minorHAnsi" w:cstheme="minorHAnsi"/>
                <w:b/>
                <w:bCs/>
                <w:u w:val="single"/>
              </w:rPr>
            </w:pPr>
            <w:r>
              <w:rPr>
                <w:rFonts w:asciiTheme="minorHAnsi" w:hAnsiTheme="minorHAnsi" w:cstheme="minorHAnsi"/>
                <w:b/>
                <w:bCs/>
                <w:u w:val="single"/>
              </w:rPr>
              <w:t>Fall</w:t>
            </w:r>
          </w:p>
          <w:p w14:paraId="1DECAFEF" w14:textId="77777777" w:rsidR="00B51EC1" w:rsidRPr="00CC4BF2" w:rsidRDefault="00B51EC1" w:rsidP="00775BB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tc>
        <w:tc>
          <w:tcPr>
            <w:tcW w:w="1425" w:type="dxa"/>
          </w:tcPr>
          <w:p w14:paraId="1C262098" w14:textId="77777777" w:rsidR="00B51EC1" w:rsidRPr="00CC4BF2" w:rsidRDefault="00B51EC1" w:rsidP="00775BBD">
            <w:pPr>
              <w:pStyle w:val="Body"/>
              <w:ind w:left="144"/>
              <w:rPr>
                <w:rFonts w:asciiTheme="minorHAnsi" w:hAnsiTheme="minorHAnsi" w:cstheme="minorHAnsi"/>
                <w:b/>
                <w:bCs/>
                <w:u w:val="single"/>
              </w:rPr>
            </w:pPr>
            <w:r>
              <w:rPr>
                <w:rFonts w:asciiTheme="minorHAnsi" w:hAnsiTheme="minorHAnsi" w:cstheme="minorHAnsi"/>
                <w:b/>
                <w:bCs/>
                <w:u w:val="single"/>
              </w:rPr>
              <w:t>Spring</w:t>
            </w:r>
          </w:p>
          <w:p w14:paraId="7DBD269B" w14:textId="77777777" w:rsidR="00B51EC1" w:rsidRPr="00CC4BF2" w:rsidRDefault="00B51EC1" w:rsidP="00775BB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tc>
      </w:tr>
      <w:tr w:rsidR="00B51EC1" w:rsidRPr="00CA0D3F" w14:paraId="36195FBB" w14:textId="77777777" w:rsidTr="00775BBD">
        <w:tc>
          <w:tcPr>
            <w:tcW w:w="3132" w:type="dxa"/>
          </w:tcPr>
          <w:p w14:paraId="0E8DB153" w14:textId="77777777" w:rsidR="00B51EC1" w:rsidRPr="00CC4BF2" w:rsidRDefault="00B51EC1" w:rsidP="00775BBD">
            <w:pPr>
              <w:pBdr>
                <w:top w:val="none" w:sz="0" w:space="0" w:color="auto"/>
                <w:left w:val="none" w:sz="0" w:space="0" w:color="auto"/>
                <w:bottom w:val="none" w:sz="0" w:space="0" w:color="auto"/>
                <w:right w:val="none" w:sz="0" w:space="0" w:color="auto"/>
                <w:between w:val="none" w:sz="0" w:space="0" w:color="auto"/>
                <w:bar w:val="none" w:sz="0" w:color="auto"/>
              </w:pBdr>
              <w:tabs>
                <w:tab w:val="left" w:pos="2304"/>
              </w:tabs>
              <w:rPr>
                <w:rFonts w:asciiTheme="minorHAnsi" w:hAnsiTheme="minorHAnsi" w:cstheme="minorHAnsi"/>
                <w:b/>
                <w:bCs/>
              </w:rPr>
            </w:pPr>
            <w:r w:rsidRPr="00CC4BF2">
              <w:rPr>
                <w:rFonts w:asciiTheme="minorHAnsi" w:hAnsiTheme="minorHAnsi" w:cstheme="minorHAnsi"/>
                <w:b/>
                <w:bCs/>
              </w:rPr>
              <w:t>CSWE EPAS Competency</w:t>
            </w:r>
          </w:p>
        </w:tc>
        <w:tc>
          <w:tcPr>
            <w:tcW w:w="5233" w:type="dxa"/>
          </w:tcPr>
          <w:p w14:paraId="6CD8812F" w14:textId="77777777" w:rsidR="00B51EC1" w:rsidRPr="00CC4BF2" w:rsidRDefault="00B51EC1" w:rsidP="00775BB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b/>
                <w:bCs/>
              </w:rPr>
            </w:pPr>
            <w:r w:rsidRPr="00CC4BF2">
              <w:rPr>
                <w:rFonts w:asciiTheme="minorHAnsi" w:hAnsiTheme="minorHAnsi" w:cstheme="minorHAnsi"/>
                <w:b/>
                <w:bCs/>
              </w:rPr>
              <w:t>Student Activity</w:t>
            </w:r>
          </w:p>
        </w:tc>
        <w:tc>
          <w:tcPr>
            <w:tcW w:w="1806" w:type="dxa"/>
          </w:tcPr>
          <w:p w14:paraId="48E0E594" w14:textId="77777777" w:rsidR="00B51EC1" w:rsidRPr="00CC4BF2" w:rsidRDefault="00B51EC1" w:rsidP="00775BB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b/>
                <w:bCs/>
              </w:rPr>
            </w:pPr>
            <w:r w:rsidRPr="00CC4BF2">
              <w:rPr>
                <w:rFonts w:asciiTheme="minorHAnsi" w:hAnsiTheme="minorHAnsi" w:cstheme="minorHAnsi"/>
                <w:b/>
                <w:bCs/>
              </w:rPr>
              <w:t>Measurement</w:t>
            </w:r>
          </w:p>
        </w:tc>
        <w:tc>
          <w:tcPr>
            <w:tcW w:w="1354" w:type="dxa"/>
          </w:tcPr>
          <w:p w14:paraId="76D44231" w14:textId="77777777" w:rsidR="00B51EC1" w:rsidRPr="00CC4BF2" w:rsidRDefault="00B51EC1" w:rsidP="00775BB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b/>
                <w:bCs/>
              </w:rPr>
            </w:pPr>
            <w:r w:rsidRPr="00CC4BF2">
              <w:rPr>
                <w:rFonts w:asciiTheme="minorHAnsi" w:hAnsiTheme="minorHAnsi" w:cstheme="minorHAnsi"/>
                <w:b/>
                <w:bCs/>
              </w:rPr>
              <w:t>Rate each EPAS</w:t>
            </w:r>
          </w:p>
        </w:tc>
        <w:tc>
          <w:tcPr>
            <w:tcW w:w="1425" w:type="dxa"/>
          </w:tcPr>
          <w:p w14:paraId="47FC536D" w14:textId="77777777" w:rsidR="00B51EC1" w:rsidRPr="00CC4BF2" w:rsidRDefault="00B51EC1" w:rsidP="00775BB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b/>
                <w:bCs/>
              </w:rPr>
            </w:pPr>
            <w:r w:rsidRPr="00CC4BF2">
              <w:rPr>
                <w:rFonts w:asciiTheme="minorHAnsi" w:hAnsiTheme="minorHAnsi" w:cstheme="minorHAnsi"/>
                <w:b/>
                <w:bCs/>
              </w:rPr>
              <w:t>Rate each EPAS</w:t>
            </w:r>
          </w:p>
        </w:tc>
      </w:tr>
      <w:tr w:rsidR="00B51EC1" w:rsidRPr="00CA0D3F" w14:paraId="056CB03B" w14:textId="77777777" w:rsidTr="00775BBD">
        <w:tc>
          <w:tcPr>
            <w:tcW w:w="3132" w:type="dxa"/>
          </w:tcPr>
          <w:p w14:paraId="067A4854" w14:textId="77777777" w:rsidR="00B51EC1" w:rsidRPr="00CC4BF2" w:rsidRDefault="00B51EC1" w:rsidP="00775BB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sidRPr="00CC4BF2">
              <w:rPr>
                <w:rFonts w:asciiTheme="minorHAnsi" w:hAnsiTheme="minorHAnsi" w:cstheme="minorHAnsi"/>
              </w:rPr>
              <w:t>EPAS 1.a – make ethical decisions by applying the standards of the National Association of Social Workers Code of Ethics, relevant laws and regulations, models for ethical decision-making, ethical conduct of research, and additional codes of ethics within the profession as appropriate to the context</w:t>
            </w:r>
          </w:p>
        </w:tc>
        <w:tc>
          <w:tcPr>
            <w:tcW w:w="5233" w:type="dxa"/>
          </w:tcPr>
          <w:p w14:paraId="1C356542" w14:textId="77777777" w:rsidR="00B51EC1" w:rsidRPr="00CC4BF2" w:rsidRDefault="00B51EC1" w:rsidP="00775BBD">
            <w:pPr>
              <w:pStyle w:val="Body"/>
              <w:rPr>
                <w:rFonts w:asciiTheme="minorHAnsi" w:hAnsiTheme="minorHAnsi" w:cstheme="minorHAnsi"/>
              </w:rPr>
            </w:pPr>
            <w:r w:rsidRPr="00CC4BF2">
              <w:rPr>
                <w:rFonts w:asciiTheme="minorHAnsi" w:hAnsiTheme="minorHAnsi" w:cstheme="minorHAnsi"/>
              </w:rPr>
              <w:t>Will review the Code of Ethics, agency policies, and related laws.</w:t>
            </w:r>
          </w:p>
          <w:p w14:paraId="477A44EE" w14:textId="4C3BD785" w:rsidR="00B51EC1" w:rsidRDefault="00B51EC1" w:rsidP="00775BB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sidRPr="00CC4BF2">
              <w:rPr>
                <w:rFonts w:asciiTheme="minorHAnsi" w:hAnsiTheme="minorHAnsi" w:cstheme="minorHAnsi"/>
              </w:rPr>
              <w:t xml:space="preserve">Will identify Standards in the NASW </w:t>
            </w:r>
            <w:r>
              <w:rPr>
                <w:rFonts w:asciiTheme="minorHAnsi" w:hAnsiTheme="minorHAnsi" w:cstheme="minorHAnsi"/>
              </w:rPr>
              <w:t xml:space="preserve">or CASW </w:t>
            </w:r>
            <w:r w:rsidRPr="00CC4BF2">
              <w:rPr>
                <w:rFonts w:asciiTheme="minorHAnsi" w:hAnsiTheme="minorHAnsi" w:cstheme="minorHAnsi"/>
              </w:rPr>
              <w:t xml:space="preserve">Code of Ethics such as Confidentiality, Boundaries, and Informed Consent, and discuss issues as they arise in the seminar and with </w:t>
            </w:r>
            <w:r>
              <w:rPr>
                <w:rFonts w:asciiTheme="minorHAnsi" w:hAnsiTheme="minorHAnsi" w:cstheme="minorHAnsi"/>
              </w:rPr>
              <w:t>the practicum</w:t>
            </w:r>
            <w:r w:rsidRPr="00CC4BF2">
              <w:rPr>
                <w:rFonts w:asciiTheme="minorHAnsi" w:hAnsiTheme="minorHAnsi" w:cstheme="minorHAnsi"/>
              </w:rPr>
              <w:t xml:space="preserve"> instructor.</w:t>
            </w:r>
          </w:p>
          <w:p w14:paraId="38B341E4" w14:textId="77777777" w:rsidR="00B51EC1" w:rsidRDefault="00B51EC1" w:rsidP="00775BBD">
            <w:pPr>
              <w:pBdr>
                <w:top w:val="none" w:sz="0" w:space="0" w:color="auto"/>
                <w:left w:val="none" w:sz="0" w:space="0" w:color="auto"/>
                <w:bottom w:val="none" w:sz="0" w:space="0" w:color="auto"/>
                <w:right w:val="none" w:sz="0" w:space="0" w:color="auto"/>
                <w:between w:val="none" w:sz="0" w:space="0" w:color="auto"/>
                <w:bar w:val="none" w:sz="0" w:color="auto"/>
              </w:pBdr>
              <w:rPr>
                <w:rFonts w:cs="Calibri"/>
                <w:lang w:val="de-DE"/>
              </w:rPr>
            </w:pPr>
          </w:p>
          <w:p w14:paraId="4FF3A317" w14:textId="77777777" w:rsidR="00B51EC1" w:rsidRPr="00E773D2" w:rsidRDefault="00B51EC1" w:rsidP="00775BBD">
            <w:pPr>
              <w:rPr>
                <w:rFonts w:asciiTheme="minorHAnsi" w:hAnsiTheme="minorHAnsi" w:cstheme="minorHAnsi"/>
              </w:rPr>
            </w:pPr>
          </w:p>
          <w:p w14:paraId="50C48C56" w14:textId="77777777" w:rsidR="00B51EC1" w:rsidRPr="00E773D2" w:rsidRDefault="00B51EC1" w:rsidP="00775BBD">
            <w:pPr>
              <w:rPr>
                <w:rFonts w:asciiTheme="minorHAnsi" w:hAnsiTheme="minorHAnsi" w:cstheme="minorHAnsi"/>
              </w:rPr>
            </w:pPr>
          </w:p>
        </w:tc>
        <w:tc>
          <w:tcPr>
            <w:tcW w:w="1806" w:type="dxa"/>
          </w:tcPr>
          <w:p w14:paraId="1F48970F" w14:textId="77777777" w:rsidR="00B51EC1" w:rsidRPr="00CC4BF2" w:rsidRDefault="00000000" w:rsidP="00775BBD">
            <w:pPr>
              <w:pStyle w:val="Body"/>
              <w:rPr>
                <w:rFonts w:asciiTheme="minorHAnsi" w:hAnsiTheme="minorHAnsi" w:cstheme="minorHAnsi"/>
              </w:rPr>
            </w:pPr>
            <w:sdt>
              <w:sdtPr>
                <w:rPr>
                  <w:rFonts w:asciiTheme="minorHAnsi" w:hAnsiTheme="minorHAnsi" w:cstheme="minorHAnsi"/>
                </w:rPr>
                <w:id w:val="-1951160760"/>
                <w14:checkbox>
                  <w14:checked w14:val="0"/>
                  <w14:checkedState w14:val="2612" w14:font="MS Gothic"/>
                  <w14:uncheckedState w14:val="2610" w14:font="MS Gothic"/>
                </w14:checkbox>
              </w:sdtPr>
              <w:sdtContent>
                <w:r w:rsidR="00B51EC1" w:rsidRPr="00CC4BF2">
                  <w:rPr>
                    <w:rFonts w:ascii="Segoe UI Symbol" w:eastAsia="MS Gothic" w:hAnsi="Segoe UI Symbol" w:cs="Segoe UI Symbol"/>
                  </w:rPr>
                  <w:t>☐</w:t>
                </w:r>
              </w:sdtContent>
            </w:sdt>
            <w:r w:rsidR="00B51EC1" w:rsidRPr="00CC4BF2">
              <w:rPr>
                <w:rFonts w:asciiTheme="minorHAnsi" w:hAnsiTheme="minorHAnsi" w:cstheme="minorHAnsi"/>
              </w:rPr>
              <w:t>Observation</w:t>
            </w:r>
          </w:p>
          <w:p w14:paraId="3ED7EFCB" w14:textId="77777777" w:rsidR="00B51EC1" w:rsidRPr="00CC4BF2" w:rsidRDefault="00000000" w:rsidP="00775BBD">
            <w:pPr>
              <w:pStyle w:val="Body"/>
              <w:rPr>
                <w:rFonts w:asciiTheme="minorHAnsi" w:hAnsiTheme="minorHAnsi" w:cstheme="minorHAnsi"/>
              </w:rPr>
            </w:pPr>
            <w:sdt>
              <w:sdtPr>
                <w:rPr>
                  <w:rFonts w:asciiTheme="minorHAnsi" w:hAnsiTheme="minorHAnsi" w:cstheme="minorHAnsi"/>
                </w:rPr>
                <w:id w:val="-777948593"/>
                <w14:checkbox>
                  <w14:checked w14:val="0"/>
                  <w14:checkedState w14:val="2612" w14:font="MS Gothic"/>
                  <w14:uncheckedState w14:val="2610" w14:font="MS Gothic"/>
                </w14:checkbox>
              </w:sdtPr>
              <w:sdtContent>
                <w:r w:rsidR="00B51EC1" w:rsidRPr="00CC4BF2">
                  <w:rPr>
                    <w:rFonts w:ascii="Segoe UI Symbol" w:eastAsia="MS Gothic" w:hAnsi="Segoe UI Symbol" w:cs="Segoe UI Symbol"/>
                  </w:rPr>
                  <w:t>☐</w:t>
                </w:r>
              </w:sdtContent>
            </w:sdt>
            <w:r w:rsidR="00B51EC1" w:rsidRPr="00CC4BF2">
              <w:rPr>
                <w:rFonts w:asciiTheme="minorHAnsi" w:hAnsiTheme="minorHAnsi" w:cstheme="minorHAnsi"/>
              </w:rPr>
              <w:t>Documentation</w:t>
            </w:r>
          </w:p>
          <w:p w14:paraId="7D171450" w14:textId="77777777" w:rsidR="00B51EC1" w:rsidRPr="00CC4BF2" w:rsidRDefault="00000000" w:rsidP="00775BBD">
            <w:pPr>
              <w:pStyle w:val="Body"/>
              <w:rPr>
                <w:rFonts w:asciiTheme="minorHAnsi" w:hAnsiTheme="minorHAnsi" w:cstheme="minorHAnsi"/>
              </w:rPr>
            </w:pPr>
            <w:sdt>
              <w:sdtPr>
                <w:rPr>
                  <w:rFonts w:asciiTheme="minorHAnsi" w:hAnsiTheme="minorHAnsi" w:cstheme="minorHAnsi"/>
                </w:rPr>
                <w:id w:val="-1390263952"/>
                <w14:checkbox>
                  <w14:checked w14:val="0"/>
                  <w14:checkedState w14:val="2612" w14:font="MS Gothic"/>
                  <w14:uncheckedState w14:val="2610" w14:font="MS Gothic"/>
                </w14:checkbox>
              </w:sdtPr>
              <w:sdtContent>
                <w:r w:rsidR="00B51EC1" w:rsidRPr="00CC4BF2">
                  <w:rPr>
                    <w:rFonts w:ascii="Segoe UI Symbol" w:eastAsia="MS Gothic" w:hAnsi="Segoe UI Symbol" w:cs="Segoe UI Symbol"/>
                  </w:rPr>
                  <w:t>☐</w:t>
                </w:r>
              </w:sdtContent>
            </w:sdt>
            <w:r w:rsidR="00B51EC1" w:rsidRPr="00CC4BF2">
              <w:rPr>
                <w:rFonts w:asciiTheme="minorHAnsi" w:hAnsiTheme="minorHAnsi" w:cstheme="minorHAnsi"/>
              </w:rPr>
              <w:t>Assignment</w:t>
            </w:r>
          </w:p>
          <w:p w14:paraId="79732B88" w14:textId="77777777" w:rsidR="00B51EC1" w:rsidRPr="00CC4BF2" w:rsidRDefault="00000000" w:rsidP="00775BBD">
            <w:pPr>
              <w:pStyle w:val="Body"/>
              <w:rPr>
                <w:rFonts w:asciiTheme="minorHAnsi" w:hAnsiTheme="minorHAnsi" w:cstheme="minorHAnsi"/>
              </w:rPr>
            </w:pPr>
            <w:sdt>
              <w:sdtPr>
                <w:rPr>
                  <w:rFonts w:asciiTheme="minorHAnsi" w:hAnsiTheme="minorHAnsi" w:cstheme="minorHAnsi"/>
                </w:rPr>
                <w:id w:val="1088116955"/>
                <w14:checkbox>
                  <w14:checked w14:val="0"/>
                  <w14:checkedState w14:val="2612" w14:font="MS Gothic"/>
                  <w14:uncheckedState w14:val="2610" w14:font="MS Gothic"/>
                </w14:checkbox>
              </w:sdtPr>
              <w:sdtContent>
                <w:r w:rsidR="00B51EC1" w:rsidRPr="00CC4BF2">
                  <w:rPr>
                    <w:rFonts w:ascii="Segoe UI Symbol" w:eastAsia="MS Gothic" w:hAnsi="Segoe UI Symbol" w:cs="Segoe UI Symbol"/>
                  </w:rPr>
                  <w:t>☐</w:t>
                </w:r>
              </w:sdtContent>
            </w:sdt>
            <w:r w:rsidR="00B51EC1" w:rsidRPr="00CC4BF2">
              <w:rPr>
                <w:rFonts w:asciiTheme="minorHAnsi" w:hAnsiTheme="minorHAnsi" w:cstheme="minorHAnsi"/>
              </w:rPr>
              <w:t>Discussion</w:t>
            </w:r>
          </w:p>
          <w:p w14:paraId="525A04F4" w14:textId="77777777" w:rsidR="00B51EC1" w:rsidRPr="00CC4BF2" w:rsidRDefault="00000000" w:rsidP="00775BB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sdt>
              <w:sdtPr>
                <w:rPr>
                  <w:rFonts w:asciiTheme="minorHAnsi" w:hAnsiTheme="minorHAnsi" w:cstheme="minorHAnsi"/>
                </w:rPr>
                <w:id w:val="-1715426402"/>
                <w14:checkbox>
                  <w14:checked w14:val="0"/>
                  <w14:checkedState w14:val="2612" w14:font="MS Gothic"/>
                  <w14:uncheckedState w14:val="2610" w14:font="MS Gothic"/>
                </w14:checkbox>
              </w:sdtPr>
              <w:sdtContent>
                <w:r w:rsidR="00B51EC1" w:rsidRPr="00CC4BF2">
                  <w:rPr>
                    <w:rFonts w:ascii="Segoe UI Symbol" w:eastAsia="MS Gothic" w:hAnsi="Segoe UI Symbol" w:cs="Segoe UI Symbol"/>
                  </w:rPr>
                  <w:t>☐</w:t>
                </w:r>
              </w:sdtContent>
            </w:sdt>
            <w:r w:rsidR="00B51EC1" w:rsidRPr="00CC4BF2">
              <w:rPr>
                <w:rFonts w:asciiTheme="minorHAnsi" w:hAnsiTheme="minorHAnsi" w:cstheme="minorHAnsi"/>
              </w:rPr>
              <w:t>Written</w:t>
            </w:r>
          </w:p>
        </w:tc>
        <w:tc>
          <w:tcPr>
            <w:tcW w:w="1354" w:type="dxa"/>
          </w:tcPr>
          <w:p w14:paraId="627CEAEA" w14:textId="77777777" w:rsidR="00B51EC1" w:rsidRPr="00CC4BF2" w:rsidRDefault="00000000" w:rsidP="00775BBD">
            <w:pPr>
              <w:pStyle w:val="Body"/>
              <w:rPr>
                <w:rFonts w:asciiTheme="minorHAnsi" w:hAnsiTheme="minorHAnsi" w:cstheme="minorHAnsi"/>
              </w:rPr>
            </w:pPr>
            <w:sdt>
              <w:sdtPr>
                <w:rPr>
                  <w:rFonts w:asciiTheme="minorHAnsi" w:hAnsiTheme="minorHAnsi" w:cstheme="minorHAnsi"/>
                </w:rPr>
                <w:id w:val="-1313244403"/>
                <w14:checkbox>
                  <w14:checked w14:val="0"/>
                  <w14:checkedState w14:val="2612" w14:font="MS Gothic"/>
                  <w14:uncheckedState w14:val="2610" w14:font="MS Gothic"/>
                </w14:checkbox>
              </w:sdtPr>
              <w:sdtContent>
                <w:r w:rsidR="00B51EC1" w:rsidRPr="00CC4BF2">
                  <w:rPr>
                    <w:rFonts w:ascii="Segoe UI Symbol" w:eastAsia="MS Gothic" w:hAnsi="Segoe UI Symbol" w:cs="Segoe UI Symbol"/>
                  </w:rPr>
                  <w:t>☐</w:t>
                </w:r>
              </w:sdtContent>
            </w:sdt>
            <w:r w:rsidR="00B51EC1" w:rsidRPr="00CC4BF2">
              <w:rPr>
                <w:rFonts w:asciiTheme="minorHAnsi" w:hAnsiTheme="minorHAnsi" w:cstheme="minorHAnsi"/>
              </w:rPr>
              <w:t xml:space="preserve"> 1</w:t>
            </w:r>
          </w:p>
          <w:p w14:paraId="6D4D10E3" w14:textId="77777777" w:rsidR="00B51EC1" w:rsidRPr="00CC4BF2" w:rsidRDefault="00000000" w:rsidP="00775BBD">
            <w:pPr>
              <w:pStyle w:val="Body"/>
              <w:rPr>
                <w:rFonts w:asciiTheme="minorHAnsi" w:hAnsiTheme="minorHAnsi" w:cstheme="minorHAnsi"/>
              </w:rPr>
            </w:pPr>
            <w:sdt>
              <w:sdtPr>
                <w:rPr>
                  <w:rFonts w:asciiTheme="minorHAnsi" w:hAnsiTheme="minorHAnsi" w:cstheme="minorHAnsi"/>
                </w:rPr>
                <w:id w:val="-407997997"/>
                <w14:checkbox>
                  <w14:checked w14:val="0"/>
                  <w14:checkedState w14:val="2612" w14:font="MS Gothic"/>
                  <w14:uncheckedState w14:val="2610" w14:font="MS Gothic"/>
                </w14:checkbox>
              </w:sdtPr>
              <w:sdtContent>
                <w:r w:rsidR="00B51EC1" w:rsidRPr="00CC4BF2">
                  <w:rPr>
                    <w:rFonts w:ascii="Segoe UI Symbol" w:eastAsia="MS Gothic" w:hAnsi="Segoe UI Symbol" w:cs="Segoe UI Symbol"/>
                  </w:rPr>
                  <w:t>☐</w:t>
                </w:r>
              </w:sdtContent>
            </w:sdt>
            <w:r w:rsidR="00B51EC1" w:rsidRPr="00CC4BF2">
              <w:rPr>
                <w:rFonts w:asciiTheme="minorHAnsi" w:hAnsiTheme="minorHAnsi" w:cstheme="minorHAnsi"/>
              </w:rPr>
              <w:t xml:space="preserve"> 2</w:t>
            </w:r>
          </w:p>
          <w:p w14:paraId="408DB44C" w14:textId="77777777" w:rsidR="00B51EC1" w:rsidRPr="00CC4BF2" w:rsidRDefault="00000000" w:rsidP="00775BBD">
            <w:pPr>
              <w:pStyle w:val="Body"/>
              <w:rPr>
                <w:rFonts w:asciiTheme="minorHAnsi" w:hAnsiTheme="minorHAnsi" w:cstheme="minorHAnsi"/>
              </w:rPr>
            </w:pPr>
            <w:sdt>
              <w:sdtPr>
                <w:rPr>
                  <w:rFonts w:asciiTheme="minorHAnsi" w:hAnsiTheme="minorHAnsi" w:cstheme="minorHAnsi"/>
                </w:rPr>
                <w:id w:val="1849818499"/>
                <w14:checkbox>
                  <w14:checked w14:val="0"/>
                  <w14:checkedState w14:val="2612" w14:font="MS Gothic"/>
                  <w14:uncheckedState w14:val="2610" w14:font="MS Gothic"/>
                </w14:checkbox>
              </w:sdtPr>
              <w:sdtContent>
                <w:r w:rsidR="00B51EC1" w:rsidRPr="00CC4BF2">
                  <w:rPr>
                    <w:rFonts w:ascii="Segoe UI Symbol" w:eastAsia="MS Gothic" w:hAnsi="Segoe UI Symbol" w:cs="Segoe UI Symbol"/>
                  </w:rPr>
                  <w:t>☐</w:t>
                </w:r>
              </w:sdtContent>
            </w:sdt>
            <w:r w:rsidR="00B51EC1" w:rsidRPr="00CC4BF2">
              <w:rPr>
                <w:rFonts w:asciiTheme="minorHAnsi" w:hAnsiTheme="minorHAnsi" w:cstheme="minorHAnsi"/>
              </w:rPr>
              <w:t xml:space="preserve"> 3</w:t>
            </w:r>
          </w:p>
          <w:p w14:paraId="174AADBD" w14:textId="77777777" w:rsidR="00B51EC1" w:rsidRPr="00CC4BF2" w:rsidRDefault="00000000" w:rsidP="00775BBD">
            <w:pPr>
              <w:pStyle w:val="Body"/>
              <w:rPr>
                <w:rFonts w:asciiTheme="minorHAnsi" w:hAnsiTheme="minorHAnsi" w:cstheme="minorHAnsi"/>
              </w:rPr>
            </w:pPr>
            <w:sdt>
              <w:sdtPr>
                <w:rPr>
                  <w:rFonts w:asciiTheme="minorHAnsi" w:hAnsiTheme="minorHAnsi" w:cstheme="minorHAnsi"/>
                </w:rPr>
                <w:id w:val="893930246"/>
                <w14:checkbox>
                  <w14:checked w14:val="0"/>
                  <w14:checkedState w14:val="2612" w14:font="MS Gothic"/>
                  <w14:uncheckedState w14:val="2610" w14:font="MS Gothic"/>
                </w14:checkbox>
              </w:sdtPr>
              <w:sdtContent>
                <w:r w:rsidR="00B51EC1" w:rsidRPr="00CC4BF2">
                  <w:rPr>
                    <w:rFonts w:ascii="Segoe UI Symbol" w:eastAsia="MS Gothic" w:hAnsi="Segoe UI Symbol" w:cs="Segoe UI Symbol"/>
                  </w:rPr>
                  <w:t>☐</w:t>
                </w:r>
              </w:sdtContent>
            </w:sdt>
            <w:r w:rsidR="00B51EC1" w:rsidRPr="00CC4BF2">
              <w:rPr>
                <w:rFonts w:asciiTheme="minorHAnsi" w:hAnsiTheme="minorHAnsi" w:cstheme="minorHAnsi"/>
              </w:rPr>
              <w:t xml:space="preserve"> 4</w:t>
            </w:r>
          </w:p>
          <w:p w14:paraId="26F7F53E" w14:textId="77777777" w:rsidR="00B51EC1" w:rsidRPr="00CC4BF2" w:rsidRDefault="00000000" w:rsidP="00775BBD">
            <w:pPr>
              <w:pStyle w:val="Body"/>
              <w:rPr>
                <w:rFonts w:asciiTheme="minorHAnsi" w:hAnsiTheme="minorHAnsi" w:cstheme="minorHAnsi"/>
              </w:rPr>
            </w:pPr>
            <w:sdt>
              <w:sdtPr>
                <w:rPr>
                  <w:rFonts w:asciiTheme="minorHAnsi" w:hAnsiTheme="minorHAnsi" w:cstheme="minorHAnsi"/>
                </w:rPr>
                <w:id w:val="-973132682"/>
                <w14:checkbox>
                  <w14:checked w14:val="0"/>
                  <w14:checkedState w14:val="2612" w14:font="MS Gothic"/>
                  <w14:uncheckedState w14:val="2610" w14:font="MS Gothic"/>
                </w14:checkbox>
              </w:sdtPr>
              <w:sdtContent>
                <w:r w:rsidR="00B51EC1" w:rsidRPr="00CC4BF2">
                  <w:rPr>
                    <w:rFonts w:ascii="Segoe UI Symbol" w:eastAsia="MS Gothic" w:hAnsi="Segoe UI Symbol" w:cs="Segoe UI Symbol"/>
                  </w:rPr>
                  <w:t>☐</w:t>
                </w:r>
              </w:sdtContent>
            </w:sdt>
            <w:r w:rsidR="00B51EC1" w:rsidRPr="00CC4BF2">
              <w:rPr>
                <w:rFonts w:asciiTheme="minorHAnsi" w:hAnsiTheme="minorHAnsi" w:cstheme="minorHAnsi"/>
              </w:rPr>
              <w:t xml:space="preserve"> 5</w:t>
            </w:r>
          </w:p>
          <w:p w14:paraId="11880D3D" w14:textId="77777777" w:rsidR="00B51EC1" w:rsidRPr="00CC4BF2" w:rsidRDefault="00000000" w:rsidP="00775BB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sdt>
              <w:sdtPr>
                <w:rPr>
                  <w:rFonts w:asciiTheme="minorHAnsi" w:hAnsiTheme="minorHAnsi" w:cstheme="minorHAnsi"/>
                </w:rPr>
                <w:id w:val="-115222326"/>
                <w14:checkbox>
                  <w14:checked w14:val="0"/>
                  <w14:checkedState w14:val="2612" w14:font="MS Gothic"/>
                  <w14:uncheckedState w14:val="2610" w14:font="MS Gothic"/>
                </w14:checkbox>
              </w:sdtPr>
              <w:sdtContent>
                <w:r w:rsidR="00B51EC1" w:rsidRPr="00CC4BF2">
                  <w:rPr>
                    <w:rFonts w:ascii="Segoe UI Symbol" w:eastAsia="MS Gothic" w:hAnsi="Segoe UI Symbol" w:cs="Segoe UI Symbol"/>
                  </w:rPr>
                  <w:t>☐</w:t>
                </w:r>
              </w:sdtContent>
            </w:sdt>
            <w:r w:rsidR="00B51EC1" w:rsidRPr="00CC4BF2">
              <w:rPr>
                <w:rFonts w:asciiTheme="minorHAnsi" w:hAnsiTheme="minorHAnsi" w:cstheme="minorHAnsi"/>
              </w:rPr>
              <w:t xml:space="preserve"> NA</w:t>
            </w:r>
          </w:p>
        </w:tc>
        <w:tc>
          <w:tcPr>
            <w:tcW w:w="1425" w:type="dxa"/>
          </w:tcPr>
          <w:p w14:paraId="2B709C1A" w14:textId="77777777" w:rsidR="00B51EC1" w:rsidRPr="00CC4BF2" w:rsidRDefault="00000000" w:rsidP="00775BBD">
            <w:pPr>
              <w:pStyle w:val="Body"/>
              <w:rPr>
                <w:rFonts w:asciiTheme="minorHAnsi" w:hAnsiTheme="minorHAnsi" w:cstheme="minorHAnsi"/>
              </w:rPr>
            </w:pPr>
            <w:sdt>
              <w:sdtPr>
                <w:rPr>
                  <w:rFonts w:asciiTheme="minorHAnsi" w:hAnsiTheme="minorHAnsi" w:cstheme="minorHAnsi"/>
                </w:rPr>
                <w:id w:val="-1316567874"/>
                <w14:checkbox>
                  <w14:checked w14:val="0"/>
                  <w14:checkedState w14:val="2612" w14:font="MS Gothic"/>
                  <w14:uncheckedState w14:val="2610" w14:font="MS Gothic"/>
                </w14:checkbox>
              </w:sdtPr>
              <w:sdtContent>
                <w:r w:rsidR="00B51EC1" w:rsidRPr="00CC4BF2">
                  <w:rPr>
                    <w:rFonts w:ascii="Segoe UI Symbol" w:eastAsia="MS Gothic" w:hAnsi="Segoe UI Symbol" w:cs="Segoe UI Symbol"/>
                  </w:rPr>
                  <w:t>☐</w:t>
                </w:r>
              </w:sdtContent>
            </w:sdt>
            <w:r w:rsidR="00B51EC1" w:rsidRPr="00CC4BF2">
              <w:rPr>
                <w:rFonts w:asciiTheme="minorHAnsi" w:hAnsiTheme="minorHAnsi" w:cstheme="minorHAnsi"/>
              </w:rPr>
              <w:t xml:space="preserve"> 3</w:t>
            </w:r>
          </w:p>
          <w:p w14:paraId="1A215B1A" w14:textId="77777777" w:rsidR="00B51EC1" w:rsidRPr="00CC4BF2" w:rsidRDefault="00000000" w:rsidP="00775BBD">
            <w:pPr>
              <w:pStyle w:val="Body"/>
              <w:rPr>
                <w:rFonts w:asciiTheme="minorHAnsi" w:hAnsiTheme="minorHAnsi" w:cstheme="minorHAnsi"/>
              </w:rPr>
            </w:pPr>
            <w:sdt>
              <w:sdtPr>
                <w:rPr>
                  <w:rFonts w:asciiTheme="minorHAnsi" w:hAnsiTheme="minorHAnsi" w:cstheme="minorHAnsi"/>
                </w:rPr>
                <w:id w:val="224728515"/>
                <w14:checkbox>
                  <w14:checked w14:val="0"/>
                  <w14:checkedState w14:val="2612" w14:font="MS Gothic"/>
                  <w14:uncheckedState w14:val="2610" w14:font="MS Gothic"/>
                </w14:checkbox>
              </w:sdtPr>
              <w:sdtContent>
                <w:r w:rsidR="00B51EC1" w:rsidRPr="00CC4BF2">
                  <w:rPr>
                    <w:rFonts w:ascii="Segoe UI Symbol" w:eastAsia="MS Gothic" w:hAnsi="Segoe UI Symbol" w:cs="Segoe UI Symbol"/>
                  </w:rPr>
                  <w:t>☐</w:t>
                </w:r>
              </w:sdtContent>
            </w:sdt>
            <w:r w:rsidR="00B51EC1" w:rsidRPr="00CC4BF2">
              <w:rPr>
                <w:rFonts w:asciiTheme="minorHAnsi" w:hAnsiTheme="minorHAnsi" w:cstheme="minorHAnsi"/>
              </w:rPr>
              <w:t xml:space="preserve"> 4</w:t>
            </w:r>
          </w:p>
          <w:p w14:paraId="0CB0BD21" w14:textId="77777777" w:rsidR="00B51EC1" w:rsidRPr="00CC4BF2" w:rsidRDefault="00000000" w:rsidP="00775BBD">
            <w:pPr>
              <w:pStyle w:val="Body"/>
              <w:rPr>
                <w:rFonts w:asciiTheme="minorHAnsi" w:hAnsiTheme="minorHAnsi" w:cstheme="minorHAnsi"/>
              </w:rPr>
            </w:pPr>
            <w:sdt>
              <w:sdtPr>
                <w:rPr>
                  <w:rFonts w:asciiTheme="minorHAnsi" w:hAnsiTheme="minorHAnsi" w:cstheme="minorHAnsi"/>
                </w:rPr>
                <w:id w:val="1972326303"/>
                <w14:checkbox>
                  <w14:checked w14:val="0"/>
                  <w14:checkedState w14:val="2612" w14:font="MS Gothic"/>
                  <w14:uncheckedState w14:val="2610" w14:font="MS Gothic"/>
                </w14:checkbox>
              </w:sdtPr>
              <w:sdtContent>
                <w:r w:rsidR="00B51EC1" w:rsidRPr="00CC4BF2">
                  <w:rPr>
                    <w:rFonts w:ascii="Segoe UI Symbol" w:eastAsia="MS Gothic" w:hAnsi="Segoe UI Symbol" w:cs="Segoe UI Symbol"/>
                  </w:rPr>
                  <w:t>☐</w:t>
                </w:r>
              </w:sdtContent>
            </w:sdt>
            <w:r w:rsidR="00B51EC1" w:rsidRPr="00CC4BF2">
              <w:rPr>
                <w:rFonts w:asciiTheme="minorHAnsi" w:hAnsiTheme="minorHAnsi" w:cstheme="minorHAnsi"/>
              </w:rPr>
              <w:t xml:space="preserve"> 5</w:t>
            </w:r>
          </w:p>
          <w:p w14:paraId="735455CE" w14:textId="77777777" w:rsidR="00B51EC1" w:rsidRPr="00CC4BF2" w:rsidRDefault="00000000" w:rsidP="00775BB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sdt>
              <w:sdtPr>
                <w:rPr>
                  <w:rFonts w:asciiTheme="minorHAnsi" w:hAnsiTheme="minorHAnsi" w:cstheme="minorHAnsi"/>
                </w:rPr>
                <w:id w:val="1140695979"/>
                <w14:checkbox>
                  <w14:checked w14:val="0"/>
                  <w14:checkedState w14:val="2612" w14:font="MS Gothic"/>
                  <w14:uncheckedState w14:val="2610" w14:font="MS Gothic"/>
                </w14:checkbox>
              </w:sdtPr>
              <w:sdtContent>
                <w:r w:rsidR="00B51EC1" w:rsidRPr="00CC4BF2">
                  <w:rPr>
                    <w:rFonts w:ascii="Segoe UI Symbol" w:eastAsia="MS Gothic" w:hAnsi="Segoe UI Symbol" w:cs="Segoe UI Symbol"/>
                  </w:rPr>
                  <w:t>☐</w:t>
                </w:r>
              </w:sdtContent>
            </w:sdt>
            <w:r w:rsidR="00B51EC1" w:rsidRPr="00CC4BF2">
              <w:rPr>
                <w:rFonts w:asciiTheme="minorHAnsi" w:hAnsiTheme="minorHAnsi" w:cstheme="minorHAnsi"/>
              </w:rPr>
              <w:t xml:space="preserve"> didn’t meet expectations </w:t>
            </w:r>
          </w:p>
        </w:tc>
      </w:tr>
      <w:tr w:rsidR="00B51EC1" w:rsidRPr="00CA0D3F" w14:paraId="4B48AA8B" w14:textId="77777777" w:rsidTr="00775BBD">
        <w:tc>
          <w:tcPr>
            <w:tcW w:w="3132" w:type="dxa"/>
          </w:tcPr>
          <w:p w14:paraId="35B18C98" w14:textId="77777777" w:rsidR="00B51EC1" w:rsidRPr="00CC4BF2" w:rsidRDefault="00B51EC1" w:rsidP="00775BB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sidRPr="00CC4BF2">
              <w:rPr>
                <w:rFonts w:asciiTheme="minorHAnsi" w:hAnsiTheme="minorHAnsi" w:cstheme="minorHAnsi"/>
              </w:rPr>
              <w:t>EPAS 1.b – demonstrate professional behavior; appearance; and oral, written, and electronic communication</w:t>
            </w:r>
          </w:p>
        </w:tc>
        <w:tc>
          <w:tcPr>
            <w:tcW w:w="5233" w:type="dxa"/>
          </w:tcPr>
          <w:p w14:paraId="776B6FCB" w14:textId="220A1C7F" w:rsidR="00B51EC1" w:rsidRPr="00CC4BF2" w:rsidRDefault="00B51EC1" w:rsidP="00775BBD">
            <w:pPr>
              <w:pStyle w:val="Body"/>
              <w:rPr>
                <w:rFonts w:asciiTheme="minorHAnsi" w:hAnsiTheme="minorHAnsi" w:cstheme="minorHAnsi"/>
              </w:rPr>
            </w:pPr>
            <w:r w:rsidRPr="00CC4BF2">
              <w:rPr>
                <w:rFonts w:asciiTheme="minorHAnsi" w:hAnsiTheme="minorHAnsi" w:cstheme="minorHAnsi"/>
              </w:rPr>
              <w:t xml:space="preserve">Will behave and dress appropriately and professionally for the environments and work relationships required in my placement. I will consult my </w:t>
            </w:r>
            <w:r>
              <w:rPr>
                <w:rFonts w:asciiTheme="minorHAnsi" w:hAnsiTheme="minorHAnsi" w:cstheme="minorHAnsi"/>
              </w:rPr>
              <w:t>practicum</w:t>
            </w:r>
            <w:r w:rsidRPr="00CC4BF2">
              <w:rPr>
                <w:rFonts w:asciiTheme="minorHAnsi" w:hAnsiTheme="minorHAnsi" w:cstheme="minorHAnsi"/>
              </w:rPr>
              <w:t xml:space="preserve"> instructor; site supervisor; and or seminar instructor for guidance as needed. </w:t>
            </w:r>
          </w:p>
          <w:p w14:paraId="6FACB102" w14:textId="77777777" w:rsidR="00B51EC1" w:rsidRPr="00CC4BF2" w:rsidRDefault="00B51EC1" w:rsidP="00775BBD">
            <w:pPr>
              <w:pStyle w:val="Body"/>
              <w:rPr>
                <w:rFonts w:asciiTheme="minorHAnsi" w:hAnsiTheme="minorHAnsi" w:cstheme="minorHAnsi"/>
              </w:rPr>
            </w:pPr>
            <w:r w:rsidRPr="00CC4BF2">
              <w:rPr>
                <w:rFonts w:asciiTheme="minorHAnsi" w:hAnsiTheme="minorHAnsi" w:cstheme="minorHAnsi"/>
              </w:rPr>
              <w:t xml:space="preserve">Will attend and fully participate in agency meetings, and show positive regard and active listening to colleagues, supervisors, and clients. </w:t>
            </w:r>
          </w:p>
          <w:p w14:paraId="4F0F9A14" w14:textId="77777777" w:rsidR="00B51EC1" w:rsidRPr="00CC4BF2" w:rsidRDefault="00B51EC1" w:rsidP="00775BBD">
            <w:pPr>
              <w:pStyle w:val="Body"/>
              <w:rPr>
                <w:rFonts w:asciiTheme="minorHAnsi" w:hAnsiTheme="minorHAnsi" w:cstheme="minorHAnsi"/>
              </w:rPr>
            </w:pPr>
            <w:r w:rsidRPr="00CC4BF2">
              <w:rPr>
                <w:rFonts w:asciiTheme="minorHAnsi" w:hAnsiTheme="minorHAnsi" w:cstheme="minorHAnsi"/>
              </w:rPr>
              <w:t>Will be oriented to the use of agency computers, email, and phone and will consistently communicate timely and professionally.</w:t>
            </w:r>
          </w:p>
          <w:p w14:paraId="2496D0F3" w14:textId="77777777" w:rsidR="00B51EC1" w:rsidRDefault="00B51EC1" w:rsidP="00775BB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sidRPr="00CC4BF2">
              <w:rPr>
                <w:rFonts w:asciiTheme="minorHAnsi" w:hAnsiTheme="minorHAnsi" w:cstheme="minorHAnsi"/>
              </w:rPr>
              <w:t>Will engage professionally in all telehealth communication</w:t>
            </w:r>
            <w:r>
              <w:rPr>
                <w:rFonts w:asciiTheme="minorHAnsi" w:hAnsiTheme="minorHAnsi" w:cstheme="minorHAnsi"/>
              </w:rPr>
              <w:t xml:space="preserve"> if applicable.</w:t>
            </w:r>
          </w:p>
          <w:p w14:paraId="48DAD265" w14:textId="77777777" w:rsidR="00B51EC1" w:rsidRDefault="00B51EC1" w:rsidP="00775BBD">
            <w:pPr>
              <w:pBdr>
                <w:top w:val="none" w:sz="0" w:space="0" w:color="auto"/>
                <w:left w:val="none" w:sz="0" w:space="0" w:color="auto"/>
                <w:bottom w:val="none" w:sz="0" w:space="0" w:color="auto"/>
                <w:right w:val="none" w:sz="0" w:space="0" w:color="auto"/>
                <w:between w:val="none" w:sz="0" w:space="0" w:color="auto"/>
                <w:bar w:val="none" w:sz="0" w:color="auto"/>
              </w:pBdr>
              <w:rPr>
                <w:rFonts w:cs="Calibri"/>
                <w:lang w:val="de-DE"/>
              </w:rPr>
            </w:pPr>
          </w:p>
          <w:p w14:paraId="0DC6378C" w14:textId="77777777" w:rsidR="00B51EC1" w:rsidRPr="00CC4BF2" w:rsidRDefault="00B51EC1" w:rsidP="00775BB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tc>
        <w:tc>
          <w:tcPr>
            <w:tcW w:w="1806" w:type="dxa"/>
          </w:tcPr>
          <w:p w14:paraId="084DBAF2" w14:textId="77777777" w:rsidR="00B51EC1" w:rsidRPr="00CC4BF2" w:rsidRDefault="00000000" w:rsidP="00775BBD">
            <w:pPr>
              <w:pStyle w:val="Body"/>
              <w:rPr>
                <w:rFonts w:asciiTheme="minorHAnsi" w:hAnsiTheme="minorHAnsi" w:cstheme="minorHAnsi"/>
              </w:rPr>
            </w:pPr>
            <w:sdt>
              <w:sdtPr>
                <w:rPr>
                  <w:rFonts w:asciiTheme="minorHAnsi" w:hAnsiTheme="minorHAnsi" w:cstheme="minorHAnsi"/>
                </w:rPr>
                <w:id w:val="-1176727339"/>
                <w14:checkbox>
                  <w14:checked w14:val="0"/>
                  <w14:checkedState w14:val="2612" w14:font="MS Gothic"/>
                  <w14:uncheckedState w14:val="2610" w14:font="MS Gothic"/>
                </w14:checkbox>
              </w:sdtPr>
              <w:sdtContent>
                <w:r w:rsidR="00B51EC1" w:rsidRPr="00CC4BF2">
                  <w:rPr>
                    <w:rFonts w:ascii="Segoe UI Symbol" w:eastAsia="MS Gothic" w:hAnsi="Segoe UI Symbol" w:cs="Segoe UI Symbol"/>
                  </w:rPr>
                  <w:t>☐</w:t>
                </w:r>
              </w:sdtContent>
            </w:sdt>
            <w:r w:rsidR="00B51EC1" w:rsidRPr="00CC4BF2">
              <w:rPr>
                <w:rFonts w:asciiTheme="minorHAnsi" w:hAnsiTheme="minorHAnsi" w:cstheme="minorHAnsi"/>
              </w:rPr>
              <w:t>Observation</w:t>
            </w:r>
          </w:p>
          <w:p w14:paraId="29099B86" w14:textId="77777777" w:rsidR="00B51EC1" w:rsidRPr="00CC4BF2" w:rsidRDefault="00000000" w:rsidP="00775BBD">
            <w:pPr>
              <w:pStyle w:val="Body"/>
              <w:rPr>
                <w:rFonts w:asciiTheme="minorHAnsi" w:hAnsiTheme="minorHAnsi" w:cstheme="minorHAnsi"/>
              </w:rPr>
            </w:pPr>
            <w:sdt>
              <w:sdtPr>
                <w:rPr>
                  <w:rFonts w:asciiTheme="minorHAnsi" w:hAnsiTheme="minorHAnsi" w:cstheme="minorHAnsi"/>
                </w:rPr>
                <w:id w:val="-1428653822"/>
                <w14:checkbox>
                  <w14:checked w14:val="0"/>
                  <w14:checkedState w14:val="2612" w14:font="MS Gothic"/>
                  <w14:uncheckedState w14:val="2610" w14:font="MS Gothic"/>
                </w14:checkbox>
              </w:sdtPr>
              <w:sdtContent>
                <w:r w:rsidR="00B51EC1" w:rsidRPr="00CC4BF2">
                  <w:rPr>
                    <w:rFonts w:ascii="Segoe UI Symbol" w:eastAsia="MS Gothic" w:hAnsi="Segoe UI Symbol" w:cs="Segoe UI Symbol"/>
                  </w:rPr>
                  <w:t>☐</w:t>
                </w:r>
              </w:sdtContent>
            </w:sdt>
            <w:r w:rsidR="00B51EC1" w:rsidRPr="00CC4BF2">
              <w:rPr>
                <w:rFonts w:asciiTheme="minorHAnsi" w:hAnsiTheme="minorHAnsi" w:cstheme="minorHAnsi"/>
              </w:rPr>
              <w:t>Documentation</w:t>
            </w:r>
          </w:p>
          <w:p w14:paraId="70A033B3" w14:textId="77777777" w:rsidR="00B51EC1" w:rsidRPr="00CC4BF2" w:rsidRDefault="00000000" w:rsidP="00775BBD">
            <w:pPr>
              <w:pStyle w:val="Body"/>
              <w:rPr>
                <w:rFonts w:asciiTheme="minorHAnsi" w:hAnsiTheme="minorHAnsi" w:cstheme="minorHAnsi"/>
              </w:rPr>
            </w:pPr>
            <w:sdt>
              <w:sdtPr>
                <w:rPr>
                  <w:rFonts w:asciiTheme="minorHAnsi" w:hAnsiTheme="minorHAnsi" w:cstheme="minorHAnsi"/>
                </w:rPr>
                <w:id w:val="-1843693379"/>
                <w14:checkbox>
                  <w14:checked w14:val="0"/>
                  <w14:checkedState w14:val="2612" w14:font="MS Gothic"/>
                  <w14:uncheckedState w14:val="2610" w14:font="MS Gothic"/>
                </w14:checkbox>
              </w:sdtPr>
              <w:sdtContent>
                <w:r w:rsidR="00B51EC1" w:rsidRPr="00CC4BF2">
                  <w:rPr>
                    <w:rFonts w:ascii="Segoe UI Symbol" w:eastAsia="MS Gothic" w:hAnsi="Segoe UI Symbol" w:cs="Segoe UI Symbol"/>
                  </w:rPr>
                  <w:t>☐</w:t>
                </w:r>
              </w:sdtContent>
            </w:sdt>
            <w:r w:rsidR="00B51EC1" w:rsidRPr="00CC4BF2">
              <w:rPr>
                <w:rFonts w:asciiTheme="minorHAnsi" w:hAnsiTheme="minorHAnsi" w:cstheme="minorHAnsi"/>
              </w:rPr>
              <w:t>Assignment</w:t>
            </w:r>
          </w:p>
          <w:p w14:paraId="4CEC59EE" w14:textId="77777777" w:rsidR="00B51EC1" w:rsidRPr="00CC4BF2" w:rsidRDefault="00000000" w:rsidP="00775BBD">
            <w:pPr>
              <w:pStyle w:val="Body"/>
              <w:rPr>
                <w:rFonts w:asciiTheme="minorHAnsi" w:hAnsiTheme="minorHAnsi" w:cstheme="minorHAnsi"/>
              </w:rPr>
            </w:pPr>
            <w:sdt>
              <w:sdtPr>
                <w:rPr>
                  <w:rFonts w:asciiTheme="minorHAnsi" w:hAnsiTheme="minorHAnsi" w:cstheme="minorHAnsi"/>
                </w:rPr>
                <w:id w:val="1314444570"/>
                <w14:checkbox>
                  <w14:checked w14:val="0"/>
                  <w14:checkedState w14:val="2612" w14:font="MS Gothic"/>
                  <w14:uncheckedState w14:val="2610" w14:font="MS Gothic"/>
                </w14:checkbox>
              </w:sdtPr>
              <w:sdtContent>
                <w:r w:rsidR="00B51EC1" w:rsidRPr="00CC4BF2">
                  <w:rPr>
                    <w:rFonts w:ascii="Segoe UI Symbol" w:eastAsia="MS Gothic" w:hAnsi="Segoe UI Symbol" w:cs="Segoe UI Symbol"/>
                  </w:rPr>
                  <w:t>☐</w:t>
                </w:r>
              </w:sdtContent>
            </w:sdt>
            <w:r w:rsidR="00B51EC1" w:rsidRPr="00CC4BF2">
              <w:rPr>
                <w:rFonts w:asciiTheme="minorHAnsi" w:hAnsiTheme="minorHAnsi" w:cstheme="minorHAnsi"/>
              </w:rPr>
              <w:t>Discussion</w:t>
            </w:r>
          </w:p>
          <w:p w14:paraId="2242DBB3" w14:textId="77777777" w:rsidR="00B51EC1" w:rsidRPr="00CC4BF2" w:rsidRDefault="00000000" w:rsidP="00775BB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sdt>
              <w:sdtPr>
                <w:rPr>
                  <w:rFonts w:asciiTheme="minorHAnsi" w:hAnsiTheme="minorHAnsi" w:cstheme="minorHAnsi"/>
                </w:rPr>
                <w:id w:val="-1104880021"/>
                <w14:checkbox>
                  <w14:checked w14:val="0"/>
                  <w14:checkedState w14:val="2612" w14:font="MS Gothic"/>
                  <w14:uncheckedState w14:val="2610" w14:font="MS Gothic"/>
                </w14:checkbox>
              </w:sdtPr>
              <w:sdtContent>
                <w:r w:rsidR="00B51EC1" w:rsidRPr="00CC4BF2">
                  <w:rPr>
                    <w:rFonts w:ascii="Segoe UI Symbol" w:eastAsia="MS Gothic" w:hAnsi="Segoe UI Symbol" w:cs="Segoe UI Symbol"/>
                  </w:rPr>
                  <w:t>☐</w:t>
                </w:r>
              </w:sdtContent>
            </w:sdt>
            <w:r w:rsidR="00B51EC1" w:rsidRPr="00CC4BF2">
              <w:rPr>
                <w:rFonts w:asciiTheme="minorHAnsi" w:hAnsiTheme="minorHAnsi" w:cstheme="minorHAnsi"/>
              </w:rPr>
              <w:t>Written</w:t>
            </w:r>
          </w:p>
        </w:tc>
        <w:tc>
          <w:tcPr>
            <w:tcW w:w="1354" w:type="dxa"/>
          </w:tcPr>
          <w:p w14:paraId="79F32C81" w14:textId="77777777" w:rsidR="00B51EC1" w:rsidRPr="00CC4BF2" w:rsidRDefault="00000000" w:rsidP="00775BBD">
            <w:pPr>
              <w:pStyle w:val="Body"/>
              <w:rPr>
                <w:rFonts w:asciiTheme="minorHAnsi" w:hAnsiTheme="minorHAnsi" w:cstheme="minorHAnsi"/>
              </w:rPr>
            </w:pPr>
            <w:sdt>
              <w:sdtPr>
                <w:rPr>
                  <w:rFonts w:asciiTheme="minorHAnsi" w:hAnsiTheme="minorHAnsi" w:cstheme="minorHAnsi"/>
                </w:rPr>
                <w:id w:val="566846523"/>
                <w14:checkbox>
                  <w14:checked w14:val="0"/>
                  <w14:checkedState w14:val="2612" w14:font="MS Gothic"/>
                  <w14:uncheckedState w14:val="2610" w14:font="MS Gothic"/>
                </w14:checkbox>
              </w:sdtPr>
              <w:sdtContent>
                <w:r w:rsidR="00B51EC1" w:rsidRPr="00CC4BF2">
                  <w:rPr>
                    <w:rFonts w:ascii="Segoe UI Symbol" w:eastAsia="MS Gothic" w:hAnsi="Segoe UI Symbol" w:cs="Segoe UI Symbol"/>
                  </w:rPr>
                  <w:t>☐</w:t>
                </w:r>
              </w:sdtContent>
            </w:sdt>
            <w:r w:rsidR="00B51EC1" w:rsidRPr="00CC4BF2">
              <w:rPr>
                <w:rFonts w:asciiTheme="minorHAnsi" w:hAnsiTheme="minorHAnsi" w:cstheme="minorHAnsi"/>
              </w:rPr>
              <w:t xml:space="preserve"> 1</w:t>
            </w:r>
          </w:p>
          <w:p w14:paraId="00FF3FD6" w14:textId="77777777" w:rsidR="00B51EC1" w:rsidRPr="00CC4BF2" w:rsidRDefault="00000000" w:rsidP="00775BBD">
            <w:pPr>
              <w:pStyle w:val="Body"/>
              <w:rPr>
                <w:rFonts w:asciiTheme="minorHAnsi" w:hAnsiTheme="minorHAnsi" w:cstheme="minorHAnsi"/>
              </w:rPr>
            </w:pPr>
            <w:sdt>
              <w:sdtPr>
                <w:rPr>
                  <w:rFonts w:asciiTheme="minorHAnsi" w:hAnsiTheme="minorHAnsi" w:cstheme="minorHAnsi"/>
                </w:rPr>
                <w:id w:val="2124263753"/>
                <w14:checkbox>
                  <w14:checked w14:val="0"/>
                  <w14:checkedState w14:val="2612" w14:font="MS Gothic"/>
                  <w14:uncheckedState w14:val="2610" w14:font="MS Gothic"/>
                </w14:checkbox>
              </w:sdtPr>
              <w:sdtContent>
                <w:r w:rsidR="00B51EC1" w:rsidRPr="00CC4BF2">
                  <w:rPr>
                    <w:rFonts w:ascii="Segoe UI Symbol" w:eastAsia="MS Gothic" w:hAnsi="Segoe UI Symbol" w:cs="Segoe UI Symbol"/>
                  </w:rPr>
                  <w:t>☐</w:t>
                </w:r>
              </w:sdtContent>
            </w:sdt>
            <w:r w:rsidR="00B51EC1" w:rsidRPr="00CC4BF2">
              <w:rPr>
                <w:rFonts w:asciiTheme="minorHAnsi" w:hAnsiTheme="minorHAnsi" w:cstheme="minorHAnsi"/>
              </w:rPr>
              <w:t xml:space="preserve"> 2</w:t>
            </w:r>
          </w:p>
          <w:p w14:paraId="5B40A8AB" w14:textId="77777777" w:rsidR="00B51EC1" w:rsidRPr="00CC4BF2" w:rsidRDefault="00000000" w:rsidP="00775BBD">
            <w:pPr>
              <w:pStyle w:val="Body"/>
              <w:rPr>
                <w:rFonts w:asciiTheme="minorHAnsi" w:hAnsiTheme="minorHAnsi" w:cstheme="minorHAnsi"/>
              </w:rPr>
            </w:pPr>
            <w:sdt>
              <w:sdtPr>
                <w:rPr>
                  <w:rFonts w:asciiTheme="minorHAnsi" w:hAnsiTheme="minorHAnsi" w:cstheme="minorHAnsi"/>
                </w:rPr>
                <w:id w:val="-1653517815"/>
                <w14:checkbox>
                  <w14:checked w14:val="0"/>
                  <w14:checkedState w14:val="2612" w14:font="MS Gothic"/>
                  <w14:uncheckedState w14:val="2610" w14:font="MS Gothic"/>
                </w14:checkbox>
              </w:sdtPr>
              <w:sdtContent>
                <w:r w:rsidR="00B51EC1" w:rsidRPr="00CC4BF2">
                  <w:rPr>
                    <w:rFonts w:ascii="Segoe UI Symbol" w:eastAsia="MS Gothic" w:hAnsi="Segoe UI Symbol" w:cs="Segoe UI Symbol"/>
                  </w:rPr>
                  <w:t>☐</w:t>
                </w:r>
              </w:sdtContent>
            </w:sdt>
            <w:r w:rsidR="00B51EC1" w:rsidRPr="00CC4BF2">
              <w:rPr>
                <w:rFonts w:asciiTheme="minorHAnsi" w:hAnsiTheme="minorHAnsi" w:cstheme="minorHAnsi"/>
              </w:rPr>
              <w:t xml:space="preserve"> 3</w:t>
            </w:r>
          </w:p>
          <w:p w14:paraId="5A937D3D" w14:textId="77777777" w:rsidR="00B51EC1" w:rsidRPr="00CC4BF2" w:rsidRDefault="00000000" w:rsidP="00775BBD">
            <w:pPr>
              <w:pStyle w:val="Body"/>
              <w:rPr>
                <w:rFonts w:asciiTheme="minorHAnsi" w:hAnsiTheme="minorHAnsi" w:cstheme="minorHAnsi"/>
              </w:rPr>
            </w:pPr>
            <w:sdt>
              <w:sdtPr>
                <w:rPr>
                  <w:rFonts w:asciiTheme="minorHAnsi" w:hAnsiTheme="minorHAnsi" w:cstheme="minorHAnsi"/>
                </w:rPr>
                <w:id w:val="2049945649"/>
                <w14:checkbox>
                  <w14:checked w14:val="0"/>
                  <w14:checkedState w14:val="2612" w14:font="MS Gothic"/>
                  <w14:uncheckedState w14:val="2610" w14:font="MS Gothic"/>
                </w14:checkbox>
              </w:sdtPr>
              <w:sdtContent>
                <w:r w:rsidR="00B51EC1" w:rsidRPr="00CC4BF2">
                  <w:rPr>
                    <w:rFonts w:ascii="Segoe UI Symbol" w:eastAsia="MS Gothic" w:hAnsi="Segoe UI Symbol" w:cs="Segoe UI Symbol"/>
                  </w:rPr>
                  <w:t>☐</w:t>
                </w:r>
              </w:sdtContent>
            </w:sdt>
            <w:r w:rsidR="00B51EC1" w:rsidRPr="00CC4BF2">
              <w:rPr>
                <w:rFonts w:asciiTheme="minorHAnsi" w:hAnsiTheme="minorHAnsi" w:cstheme="minorHAnsi"/>
              </w:rPr>
              <w:t xml:space="preserve"> 4</w:t>
            </w:r>
          </w:p>
          <w:p w14:paraId="67387FA6" w14:textId="77777777" w:rsidR="00B51EC1" w:rsidRPr="00CC4BF2" w:rsidRDefault="00000000" w:rsidP="00775BBD">
            <w:pPr>
              <w:pStyle w:val="Body"/>
              <w:rPr>
                <w:rFonts w:asciiTheme="minorHAnsi" w:hAnsiTheme="minorHAnsi" w:cstheme="minorHAnsi"/>
              </w:rPr>
            </w:pPr>
            <w:sdt>
              <w:sdtPr>
                <w:rPr>
                  <w:rFonts w:asciiTheme="minorHAnsi" w:hAnsiTheme="minorHAnsi" w:cstheme="minorHAnsi"/>
                </w:rPr>
                <w:id w:val="-1661619847"/>
                <w14:checkbox>
                  <w14:checked w14:val="0"/>
                  <w14:checkedState w14:val="2612" w14:font="MS Gothic"/>
                  <w14:uncheckedState w14:val="2610" w14:font="MS Gothic"/>
                </w14:checkbox>
              </w:sdtPr>
              <w:sdtContent>
                <w:r w:rsidR="00B51EC1" w:rsidRPr="00CC4BF2">
                  <w:rPr>
                    <w:rFonts w:ascii="Segoe UI Symbol" w:eastAsia="MS Gothic" w:hAnsi="Segoe UI Symbol" w:cs="Segoe UI Symbol"/>
                  </w:rPr>
                  <w:t>☐</w:t>
                </w:r>
              </w:sdtContent>
            </w:sdt>
            <w:r w:rsidR="00B51EC1" w:rsidRPr="00CC4BF2">
              <w:rPr>
                <w:rFonts w:asciiTheme="minorHAnsi" w:hAnsiTheme="minorHAnsi" w:cstheme="minorHAnsi"/>
              </w:rPr>
              <w:t xml:space="preserve"> 5</w:t>
            </w:r>
          </w:p>
          <w:p w14:paraId="7D85F21F" w14:textId="77777777" w:rsidR="00B51EC1" w:rsidRPr="00CC4BF2" w:rsidRDefault="00000000" w:rsidP="00775BB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sdt>
              <w:sdtPr>
                <w:rPr>
                  <w:rFonts w:asciiTheme="minorHAnsi" w:hAnsiTheme="minorHAnsi" w:cstheme="minorHAnsi"/>
                </w:rPr>
                <w:id w:val="-742798654"/>
                <w14:checkbox>
                  <w14:checked w14:val="0"/>
                  <w14:checkedState w14:val="2612" w14:font="MS Gothic"/>
                  <w14:uncheckedState w14:val="2610" w14:font="MS Gothic"/>
                </w14:checkbox>
              </w:sdtPr>
              <w:sdtContent>
                <w:r w:rsidR="00B51EC1" w:rsidRPr="00CC4BF2">
                  <w:rPr>
                    <w:rFonts w:ascii="Segoe UI Symbol" w:eastAsia="MS Gothic" w:hAnsi="Segoe UI Symbol" w:cs="Segoe UI Symbol"/>
                  </w:rPr>
                  <w:t>☐</w:t>
                </w:r>
              </w:sdtContent>
            </w:sdt>
            <w:r w:rsidR="00B51EC1" w:rsidRPr="00CC4BF2">
              <w:rPr>
                <w:rFonts w:asciiTheme="minorHAnsi" w:hAnsiTheme="minorHAnsi" w:cstheme="minorHAnsi"/>
              </w:rPr>
              <w:t xml:space="preserve"> NA</w:t>
            </w:r>
          </w:p>
        </w:tc>
        <w:tc>
          <w:tcPr>
            <w:tcW w:w="1425" w:type="dxa"/>
          </w:tcPr>
          <w:p w14:paraId="16A681E8" w14:textId="77777777" w:rsidR="00B51EC1" w:rsidRPr="00CC4BF2" w:rsidRDefault="00000000" w:rsidP="00775BBD">
            <w:pPr>
              <w:pStyle w:val="Body"/>
              <w:rPr>
                <w:rFonts w:asciiTheme="minorHAnsi" w:hAnsiTheme="minorHAnsi" w:cstheme="minorHAnsi"/>
              </w:rPr>
            </w:pPr>
            <w:sdt>
              <w:sdtPr>
                <w:rPr>
                  <w:rFonts w:asciiTheme="minorHAnsi" w:hAnsiTheme="minorHAnsi" w:cstheme="minorHAnsi"/>
                </w:rPr>
                <w:id w:val="1408656249"/>
                <w14:checkbox>
                  <w14:checked w14:val="0"/>
                  <w14:checkedState w14:val="2612" w14:font="MS Gothic"/>
                  <w14:uncheckedState w14:val="2610" w14:font="MS Gothic"/>
                </w14:checkbox>
              </w:sdtPr>
              <w:sdtContent>
                <w:r w:rsidR="00B51EC1" w:rsidRPr="00CC4BF2">
                  <w:rPr>
                    <w:rFonts w:ascii="Segoe UI Symbol" w:eastAsia="MS Gothic" w:hAnsi="Segoe UI Symbol" w:cs="Segoe UI Symbol"/>
                  </w:rPr>
                  <w:t>☐</w:t>
                </w:r>
              </w:sdtContent>
            </w:sdt>
            <w:r w:rsidR="00B51EC1" w:rsidRPr="00CC4BF2">
              <w:rPr>
                <w:rFonts w:asciiTheme="minorHAnsi" w:hAnsiTheme="minorHAnsi" w:cstheme="minorHAnsi"/>
              </w:rPr>
              <w:t xml:space="preserve"> 3</w:t>
            </w:r>
          </w:p>
          <w:p w14:paraId="0CD25177" w14:textId="77777777" w:rsidR="00B51EC1" w:rsidRPr="00CC4BF2" w:rsidRDefault="00000000" w:rsidP="00775BBD">
            <w:pPr>
              <w:pStyle w:val="Body"/>
              <w:rPr>
                <w:rFonts w:asciiTheme="minorHAnsi" w:hAnsiTheme="minorHAnsi" w:cstheme="minorHAnsi"/>
              </w:rPr>
            </w:pPr>
            <w:sdt>
              <w:sdtPr>
                <w:rPr>
                  <w:rFonts w:asciiTheme="minorHAnsi" w:hAnsiTheme="minorHAnsi" w:cstheme="minorHAnsi"/>
                </w:rPr>
                <w:id w:val="2073224651"/>
                <w14:checkbox>
                  <w14:checked w14:val="0"/>
                  <w14:checkedState w14:val="2612" w14:font="MS Gothic"/>
                  <w14:uncheckedState w14:val="2610" w14:font="MS Gothic"/>
                </w14:checkbox>
              </w:sdtPr>
              <w:sdtContent>
                <w:r w:rsidR="00B51EC1" w:rsidRPr="00CC4BF2">
                  <w:rPr>
                    <w:rFonts w:ascii="Segoe UI Symbol" w:eastAsia="MS Gothic" w:hAnsi="Segoe UI Symbol" w:cs="Segoe UI Symbol"/>
                  </w:rPr>
                  <w:t>☐</w:t>
                </w:r>
              </w:sdtContent>
            </w:sdt>
            <w:r w:rsidR="00B51EC1" w:rsidRPr="00CC4BF2">
              <w:rPr>
                <w:rFonts w:asciiTheme="minorHAnsi" w:hAnsiTheme="minorHAnsi" w:cstheme="minorHAnsi"/>
              </w:rPr>
              <w:t xml:space="preserve"> 4</w:t>
            </w:r>
          </w:p>
          <w:p w14:paraId="7B8BEDD6" w14:textId="77777777" w:rsidR="00B51EC1" w:rsidRPr="00CC4BF2" w:rsidRDefault="00000000" w:rsidP="00775BBD">
            <w:pPr>
              <w:pStyle w:val="Body"/>
              <w:rPr>
                <w:rFonts w:asciiTheme="minorHAnsi" w:hAnsiTheme="minorHAnsi" w:cstheme="minorHAnsi"/>
              </w:rPr>
            </w:pPr>
            <w:sdt>
              <w:sdtPr>
                <w:rPr>
                  <w:rFonts w:asciiTheme="minorHAnsi" w:hAnsiTheme="minorHAnsi" w:cstheme="minorHAnsi"/>
                </w:rPr>
                <w:id w:val="21211105"/>
                <w14:checkbox>
                  <w14:checked w14:val="0"/>
                  <w14:checkedState w14:val="2612" w14:font="MS Gothic"/>
                  <w14:uncheckedState w14:val="2610" w14:font="MS Gothic"/>
                </w14:checkbox>
              </w:sdtPr>
              <w:sdtContent>
                <w:r w:rsidR="00B51EC1" w:rsidRPr="00CC4BF2">
                  <w:rPr>
                    <w:rFonts w:ascii="Segoe UI Symbol" w:eastAsia="MS Gothic" w:hAnsi="Segoe UI Symbol" w:cs="Segoe UI Symbol"/>
                  </w:rPr>
                  <w:t>☐</w:t>
                </w:r>
              </w:sdtContent>
            </w:sdt>
            <w:r w:rsidR="00B51EC1" w:rsidRPr="00CC4BF2">
              <w:rPr>
                <w:rFonts w:asciiTheme="minorHAnsi" w:hAnsiTheme="minorHAnsi" w:cstheme="minorHAnsi"/>
              </w:rPr>
              <w:t xml:space="preserve"> 5</w:t>
            </w:r>
          </w:p>
          <w:p w14:paraId="42302001" w14:textId="77777777" w:rsidR="00B51EC1" w:rsidRPr="00CC4BF2" w:rsidRDefault="00000000" w:rsidP="00775BB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sdt>
              <w:sdtPr>
                <w:rPr>
                  <w:rFonts w:asciiTheme="minorHAnsi" w:hAnsiTheme="minorHAnsi" w:cstheme="minorHAnsi"/>
                </w:rPr>
                <w:id w:val="-939369844"/>
                <w14:checkbox>
                  <w14:checked w14:val="0"/>
                  <w14:checkedState w14:val="2612" w14:font="MS Gothic"/>
                  <w14:uncheckedState w14:val="2610" w14:font="MS Gothic"/>
                </w14:checkbox>
              </w:sdtPr>
              <w:sdtContent>
                <w:r w:rsidR="00B51EC1" w:rsidRPr="00CC4BF2">
                  <w:rPr>
                    <w:rFonts w:ascii="Segoe UI Symbol" w:eastAsia="MS Gothic" w:hAnsi="Segoe UI Symbol" w:cs="Segoe UI Symbol"/>
                  </w:rPr>
                  <w:t>☐</w:t>
                </w:r>
              </w:sdtContent>
            </w:sdt>
            <w:r w:rsidR="00B51EC1" w:rsidRPr="00CC4BF2">
              <w:rPr>
                <w:rFonts w:asciiTheme="minorHAnsi" w:hAnsiTheme="minorHAnsi" w:cstheme="minorHAnsi"/>
              </w:rPr>
              <w:t xml:space="preserve"> didn’t meet expectations</w:t>
            </w:r>
          </w:p>
        </w:tc>
      </w:tr>
      <w:tr w:rsidR="00B51EC1" w:rsidRPr="00CA0D3F" w14:paraId="3BDE6582" w14:textId="77777777" w:rsidTr="00775BBD">
        <w:tc>
          <w:tcPr>
            <w:tcW w:w="3132" w:type="dxa"/>
          </w:tcPr>
          <w:p w14:paraId="3DC36AB7" w14:textId="77777777" w:rsidR="00B51EC1" w:rsidRPr="00CC4BF2" w:rsidRDefault="00B51EC1" w:rsidP="00775BB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sidRPr="00CC4BF2">
              <w:rPr>
                <w:rFonts w:asciiTheme="minorHAnsi" w:hAnsiTheme="minorHAnsi" w:cstheme="minorHAnsi"/>
              </w:rPr>
              <w:t xml:space="preserve">EPAS 1.c – use technology ethically and appropriately to facilitate practice outcomes </w:t>
            </w:r>
          </w:p>
        </w:tc>
        <w:tc>
          <w:tcPr>
            <w:tcW w:w="5233" w:type="dxa"/>
          </w:tcPr>
          <w:p w14:paraId="0CE1CE9E" w14:textId="77777777" w:rsidR="00B51EC1" w:rsidRDefault="00B51EC1" w:rsidP="00775BBD">
            <w:pPr>
              <w:pStyle w:val="Body"/>
              <w:rPr>
                <w:rFonts w:asciiTheme="minorHAnsi" w:hAnsiTheme="minorHAnsi" w:cstheme="minorHAnsi"/>
              </w:rPr>
            </w:pPr>
            <w:r w:rsidRPr="00CC4BF2">
              <w:rPr>
                <w:rFonts w:asciiTheme="minorHAnsi" w:hAnsiTheme="minorHAnsi" w:cstheme="minorHAnsi"/>
              </w:rPr>
              <w:t xml:space="preserve">Will follow agency/organization guidelines and </w:t>
            </w:r>
            <w:r>
              <w:rPr>
                <w:rFonts w:asciiTheme="minorHAnsi" w:hAnsiTheme="minorHAnsi" w:cstheme="minorHAnsi"/>
              </w:rPr>
              <w:t>protocols</w:t>
            </w:r>
            <w:r w:rsidRPr="00CC4BF2">
              <w:rPr>
                <w:rFonts w:asciiTheme="minorHAnsi" w:hAnsiTheme="minorHAnsi" w:cstheme="minorHAnsi"/>
              </w:rPr>
              <w:t xml:space="preserve"> regarding technology</w:t>
            </w:r>
            <w:r>
              <w:rPr>
                <w:rFonts w:asciiTheme="minorHAnsi" w:hAnsiTheme="minorHAnsi" w:cstheme="minorHAnsi"/>
              </w:rPr>
              <w:t>.</w:t>
            </w:r>
          </w:p>
          <w:p w14:paraId="4DC03899" w14:textId="77777777" w:rsidR="00B51EC1" w:rsidRPr="003365DC" w:rsidRDefault="00B51EC1" w:rsidP="00775BBD">
            <w:pPr>
              <w:pStyle w:val="Body"/>
              <w:rPr>
                <w:rFonts w:asciiTheme="minorHAnsi" w:hAnsiTheme="minorHAnsi" w:cstheme="minorHAnsi"/>
              </w:rPr>
            </w:pPr>
            <w:r>
              <w:rPr>
                <w:rFonts w:asciiTheme="minorHAnsi" w:hAnsiTheme="minorHAnsi" w:cstheme="minorHAnsi"/>
              </w:rPr>
              <w:t>Will</w:t>
            </w:r>
            <w:r w:rsidRPr="00CC4BF2">
              <w:rPr>
                <w:rFonts w:asciiTheme="minorHAnsi" w:hAnsiTheme="minorHAnsi" w:cstheme="minorHAnsi"/>
              </w:rPr>
              <w:t xml:space="preserve"> use technology in ethical ways that nurture relational social work perspectives and that respect people’s preferences, privacy, and confidentiality. </w:t>
            </w:r>
          </w:p>
          <w:p w14:paraId="62481E12" w14:textId="77777777" w:rsidR="00B51EC1" w:rsidRPr="00CC4BF2" w:rsidRDefault="00B51EC1" w:rsidP="00775BBD">
            <w:pPr>
              <w:pStyle w:val="Body"/>
              <w:rPr>
                <w:rFonts w:asciiTheme="minorHAnsi" w:hAnsiTheme="minorHAnsi" w:cstheme="minorHAnsi"/>
              </w:rPr>
            </w:pPr>
            <w:r w:rsidRPr="00CC4BF2">
              <w:rPr>
                <w:rFonts w:asciiTheme="minorHAnsi" w:hAnsiTheme="minorHAnsi" w:cstheme="minorHAnsi"/>
              </w:rPr>
              <w:t xml:space="preserve">Will be oriented to the use of agency computers, email, and phone and will consistently communicate timely and professionally. </w:t>
            </w:r>
          </w:p>
          <w:p w14:paraId="03B6863D" w14:textId="77777777" w:rsidR="00B51EC1" w:rsidRDefault="00B51EC1" w:rsidP="00775BB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sidRPr="00CC4BF2">
              <w:rPr>
                <w:rFonts w:asciiTheme="minorHAnsi" w:hAnsiTheme="minorHAnsi" w:cstheme="minorHAnsi"/>
              </w:rPr>
              <w:t>Will engage professionally in all telehealth communication.</w:t>
            </w:r>
          </w:p>
          <w:p w14:paraId="0C4882A4" w14:textId="63D3CE67" w:rsidR="00B51EC1" w:rsidRDefault="00B51EC1" w:rsidP="00775BBD">
            <w:pPr>
              <w:pBdr>
                <w:top w:val="none" w:sz="0" w:space="0" w:color="auto"/>
                <w:left w:val="none" w:sz="0" w:space="0" w:color="auto"/>
                <w:bottom w:val="none" w:sz="0" w:space="0" w:color="auto"/>
                <w:right w:val="none" w:sz="0" w:space="0" w:color="auto"/>
                <w:between w:val="none" w:sz="0" w:space="0" w:color="auto"/>
                <w:bar w:val="none" w:sz="0" w:color="auto"/>
              </w:pBdr>
              <w:rPr>
                <w:rFonts w:cs="Calibri"/>
                <w:noProof/>
                <w:lang w:val="de-DE"/>
              </w:rPr>
            </w:pPr>
          </w:p>
          <w:p w14:paraId="54C8950F" w14:textId="77777777" w:rsidR="00B51EC1" w:rsidRPr="00CC4BF2" w:rsidRDefault="00B51EC1" w:rsidP="00775BB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tc>
        <w:tc>
          <w:tcPr>
            <w:tcW w:w="1806" w:type="dxa"/>
          </w:tcPr>
          <w:p w14:paraId="2E0B453B" w14:textId="77777777" w:rsidR="00B51EC1" w:rsidRPr="00CC4BF2" w:rsidRDefault="00000000" w:rsidP="00775BBD">
            <w:pPr>
              <w:pStyle w:val="Body"/>
              <w:rPr>
                <w:rFonts w:asciiTheme="minorHAnsi" w:hAnsiTheme="minorHAnsi" w:cstheme="minorHAnsi"/>
              </w:rPr>
            </w:pPr>
            <w:sdt>
              <w:sdtPr>
                <w:rPr>
                  <w:rFonts w:asciiTheme="minorHAnsi" w:hAnsiTheme="minorHAnsi" w:cstheme="minorHAnsi"/>
                </w:rPr>
                <w:id w:val="227740048"/>
                <w14:checkbox>
                  <w14:checked w14:val="0"/>
                  <w14:checkedState w14:val="2612" w14:font="MS Gothic"/>
                  <w14:uncheckedState w14:val="2610" w14:font="MS Gothic"/>
                </w14:checkbox>
              </w:sdtPr>
              <w:sdtContent>
                <w:r w:rsidR="00B51EC1" w:rsidRPr="00CC4BF2">
                  <w:rPr>
                    <w:rFonts w:ascii="Segoe UI Symbol" w:eastAsia="MS Gothic" w:hAnsi="Segoe UI Symbol" w:cs="Segoe UI Symbol"/>
                  </w:rPr>
                  <w:t>☐</w:t>
                </w:r>
              </w:sdtContent>
            </w:sdt>
            <w:r w:rsidR="00B51EC1" w:rsidRPr="00CC4BF2">
              <w:rPr>
                <w:rFonts w:asciiTheme="minorHAnsi" w:hAnsiTheme="minorHAnsi" w:cstheme="minorHAnsi"/>
              </w:rPr>
              <w:t>Observation</w:t>
            </w:r>
          </w:p>
          <w:p w14:paraId="016BA7AD" w14:textId="77777777" w:rsidR="00B51EC1" w:rsidRPr="00CC4BF2" w:rsidRDefault="00000000" w:rsidP="00775BBD">
            <w:pPr>
              <w:pStyle w:val="Body"/>
              <w:rPr>
                <w:rFonts w:asciiTheme="minorHAnsi" w:hAnsiTheme="minorHAnsi" w:cstheme="minorHAnsi"/>
              </w:rPr>
            </w:pPr>
            <w:sdt>
              <w:sdtPr>
                <w:rPr>
                  <w:rFonts w:asciiTheme="minorHAnsi" w:hAnsiTheme="minorHAnsi" w:cstheme="minorHAnsi"/>
                </w:rPr>
                <w:id w:val="505025071"/>
                <w14:checkbox>
                  <w14:checked w14:val="0"/>
                  <w14:checkedState w14:val="2612" w14:font="MS Gothic"/>
                  <w14:uncheckedState w14:val="2610" w14:font="MS Gothic"/>
                </w14:checkbox>
              </w:sdtPr>
              <w:sdtContent>
                <w:r w:rsidR="00B51EC1" w:rsidRPr="00CC4BF2">
                  <w:rPr>
                    <w:rFonts w:ascii="Segoe UI Symbol" w:eastAsia="MS Gothic" w:hAnsi="Segoe UI Symbol" w:cs="Segoe UI Symbol"/>
                  </w:rPr>
                  <w:t>☐</w:t>
                </w:r>
              </w:sdtContent>
            </w:sdt>
            <w:r w:rsidR="00B51EC1" w:rsidRPr="00CC4BF2">
              <w:rPr>
                <w:rFonts w:asciiTheme="minorHAnsi" w:hAnsiTheme="minorHAnsi" w:cstheme="minorHAnsi"/>
              </w:rPr>
              <w:t>Documentation</w:t>
            </w:r>
          </w:p>
          <w:p w14:paraId="1A0C5704" w14:textId="77777777" w:rsidR="00B51EC1" w:rsidRPr="00CC4BF2" w:rsidRDefault="00000000" w:rsidP="00775BBD">
            <w:pPr>
              <w:pStyle w:val="Body"/>
              <w:rPr>
                <w:rFonts w:asciiTheme="minorHAnsi" w:hAnsiTheme="minorHAnsi" w:cstheme="minorHAnsi"/>
              </w:rPr>
            </w:pPr>
            <w:sdt>
              <w:sdtPr>
                <w:rPr>
                  <w:rFonts w:asciiTheme="minorHAnsi" w:hAnsiTheme="minorHAnsi" w:cstheme="minorHAnsi"/>
                </w:rPr>
                <w:id w:val="-252446925"/>
                <w14:checkbox>
                  <w14:checked w14:val="0"/>
                  <w14:checkedState w14:val="2612" w14:font="MS Gothic"/>
                  <w14:uncheckedState w14:val="2610" w14:font="MS Gothic"/>
                </w14:checkbox>
              </w:sdtPr>
              <w:sdtContent>
                <w:r w:rsidR="00B51EC1" w:rsidRPr="00CC4BF2">
                  <w:rPr>
                    <w:rFonts w:ascii="Segoe UI Symbol" w:eastAsia="MS Gothic" w:hAnsi="Segoe UI Symbol" w:cs="Segoe UI Symbol"/>
                  </w:rPr>
                  <w:t>☐</w:t>
                </w:r>
              </w:sdtContent>
            </w:sdt>
            <w:r w:rsidR="00B51EC1" w:rsidRPr="00CC4BF2">
              <w:rPr>
                <w:rFonts w:asciiTheme="minorHAnsi" w:hAnsiTheme="minorHAnsi" w:cstheme="minorHAnsi"/>
              </w:rPr>
              <w:t>Assignment</w:t>
            </w:r>
          </w:p>
          <w:p w14:paraId="6672ECA6" w14:textId="77777777" w:rsidR="00B51EC1" w:rsidRPr="00CC4BF2" w:rsidRDefault="00000000" w:rsidP="00775BBD">
            <w:pPr>
              <w:pStyle w:val="Body"/>
              <w:rPr>
                <w:rFonts w:asciiTheme="minorHAnsi" w:hAnsiTheme="minorHAnsi" w:cstheme="minorHAnsi"/>
              </w:rPr>
            </w:pPr>
            <w:sdt>
              <w:sdtPr>
                <w:rPr>
                  <w:rFonts w:asciiTheme="minorHAnsi" w:hAnsiTheme="minorHAnsi" w:cstheme="minorHAnsi"/>
                </w:rPr>
                <w:id w:val="-591241681"/>
                <w14:checkbox>
                  <w14:checked w14:val="0"/>
                  <w14:checkedState w14:val="2612" w14:font="MS Gothic"/>
                  <w14:uncheckedState w14:val="2610" w14:font="MS Gothic"/>
                </w14:checkbox>
              </w:sdtPr>
              <w:sdtContent>
                <w:r w:rsidR="00B51EC1" w:rsidRPr="00CC4BF2">
                  <w:rPr>
                    <w:rFonts w:ascii="Segoe UI Symbol" w:eastAsia="MS Gothic" w:hAnsi="Segoe UI Symbol" w:cs="Segoe UI Symbol"/>
                  </w:rPr>
                  <w:t>☐</w:t>
                </w:r>
              </w:sdtContent>
            </w:sdt>
            <w:r w:rsidR="00B51EC1" w:rsidRPr="00CC4BF2">
              <w:rPr>
                <w:rFonts w:asciiTheme="minorHAnsi" w:hAnsiTheme="minorHAnsi" w:cstheme="minorHAnsi"/>
              </w:rPr>
              <w:t>Discussion</w:t>
            </w:r>
          </w:p>
          <w:p w14:paraId="61ED8A7C" w14:textId="77777777" w:rsidR="00B51EC1" w:rsidRPr="00CC4BF2" w:rsidRDefault="00000000" w:rsidP="00775BB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sdt>
              <w:sdtPr>
                <w:rPr>
                  <w:rFonts w:asciiTheme="minorHAnsi" w:hAnsiTheme="minorHAnsi" w:cstheme="minorHAnsi"/>
                </w:rPr>
                <w:id w:val="-2109804143"/>
                <w14:checkbox>
                  <w14:checked w14:val="0"/>
                  <w14:checkedState w14:val="2612" w14:font="MS Gothic"/>
                  <w14:uncheckedState w14:val="2610" w14:font="MS Gothic"/>
                </w14:checkbox>
              </w:sdtPr>
              <w:sdtContent>
                <w:r w:rsidR="00B51EC1" w:rsidRPr="00CC4BF2">
                  <w:rPr>
                    <w:rFonts w:ascii="Segoe UI Symbol" w:eastAsia="MS Gothic" w:hAnsi="Segoe UI Symbol" w:cs="Segoe UI Symbol"/>
                  </w:rPr>
                  <w:t>☐</w:t>
                </w:r>
              </w:sdtContent>
            </w:sdt>
            <w:r w:rsidR="00B51EC1" w:rsidRPr="00CC4BF2">
              <w:rPr>
                <w:rFonts w:asciiTheme="minorHAnsi" w:hAnsiTheme="minorHAnsi" w:cstheme="minorHAnsi"/>
              </w:rPr>
              <w:t>Written</w:t>
            </w:r>
          </w:p>
        </w:tc>
        <w:tc>
          <w:tcPr>
            <w:tcW w:w="1354" w:type="dxa"/>
          </w:tcPr>
          <w:p w14:paraId="70E6A809" w14:textId="77777777" w:rsidR="00B51EC1" w:rsidRPr="00CC4BF2" w:rsidRDefault="00000000" w:rsidP="00775BBD">
            <w:pPr>
              <w:pStyle w:val="Body"/>
              <w:rPr>
                <w:rFonts w:asciiTheme="minorHAnsi" w:hAnsiTheme="minorHAnsi" w:cstheme="minorHAnsi"/>
              </w:rPr>
            </w:pPr>
            <w:sdt>
              <w:sdtPr>
                <w:rPr>
                  <w:rFonts w:asciiTheme="minorHAnsi" w:hAnsiTheme="minorHAnsi" w:cstheme="minorHAnsi"/>
                </w:rPr>
                <w:id w:val="-909229642"/>
                <w14:checkbox>
                  <w14:checked w14:val="0"/>
                  <w14:checkedState w14:val="2612" w14:font="MS Gothic"/>
                  <w14:uncheckedState w14:val="2610" w14:font="MS Gothic"/>
                </w14:checkbox>
              </w:sdtPr>
              <w:sdtContent>
                <w:r w:rsidR="00B51EC1" w:rsidRPr="00CC4BF2">
                  <w:rPr>
                    <w:rFonts w:ascii="Segoe UI Symbol" w:eastAsia="MS Gothic" w:hAnsi="Segoe UI Symbol" w:cs="Segoe UI Symbol"/>
                  </w:rPr>
                  <w:t>☐</w:t>
                </w:r>
              </w:sdtContent>
            </w:sdt>
            <w:r w:rsidR="00B51EC1" w:rsidRPr="00CC4BF2">
              <w:rPr>
                <w:rFonts w:asciiTheme="minorHAnsi" w:hAnsiTheme="minorHAnsi" w:cstheme="minorHAnsi"/>
              </w:rPr>
              <w:t xml:space="preserve"> 1</w:t>
            </w:r>
          </w:p>
          <w:p w14:paraId="5BC95E2C" w14:textId="77777777" w:rsidR="00B51EC1" w:rsidRPr="00CC4BF2" w:rsidRDefault="00000000" w:rsidP="00775BBD">
            <w:pPr>
              <w:pStyle w:val="Body"/>
              <w:rPr>
                <w:rFonts w:asciiTheme="minorHAnsi" w:hAnsiTheme="minorHAnsi" w:cstheme="minorHAnsi"/>
              </w:rPr>
            </w:pPr>
            <w:sdt>
              <w:sdtPr>
                <w:rPr>
                  <w:rFonts w:asciiTheme="minorHAnsi" w:hAnsiTheme="minorHAnsi" w:cstheme="minorHAnsi"/>
                </w:rPr>
                <w:id w:val="590508711"/>
                <w14:checkbox>
                  <w14:checked w14:val="0"/>
                  <w14:checkedState w14:val="2612" w14:font="MS Gothic"/>
                  <w14:uncheckedState w14:val="2610" w14:font="MS Gothic"/>
                </w14:checkbox>
              </w:sdtPr>
              <w:sdtContent>
                <w:r w:rsidR="00B51EC1" w:rsidRPr="00CC4BF2">
                  <w:rPr>
                    <w:rFonts w:ascii="Segoe UI Symbol" w:eastAsia="MS Gothic" w:hAnsi="Segoe UI Symbol" w:cs="Segoe UI Symbol"/>
                  </w:rPr>
                  <w:t>☐</w:t>
                </w:r>
              </w:sdtContent>
            </w:sdt>
            <w:r w:rsidR="00B51EC1" w:rsidRPr="00CC4BF2">
              <w:rPr>
                <w:rFonts w:asciiTheme="minorHAnsi" w:hAnsiTheme="minorHAnsi" w:cstheme="minorHAnsi"/>
              </w:rPr>
              <w:t xml:space="preserve"> 2</w:t>
            </w:r>
          </w:p>
          <w:p w14:paraId="572EB665" w14:textId="77777777" w:rsidR="00B51EC1" w:rsidRPr="00CC4BF2" w:rsidRDefault="00000000" w:rsidP="00775BBD">
            <w:pPr>
              <w:pStyle w:val="Body"/>
              <w:rPr>
                <w:rFonts w:asciiTheme="minorHAnsi" w:hAnsiTheme="minorHAnsi" w:cstheme="minorHAnsi"/>
              </w:rPr>
            </w:pPr>
            <w:sdt>
              <w:sdtPr>
                <w:rPr>
                  <w:rFonts w:asciiTheme="minorHAnsi" w:hAnsiTheme="minorHAnsi" w:cstheme="minorHAnsi"/>
                </w:rPr>
                <w:id w:val="-1206629799"/>
                <w14:checkbox>
                  <w14:checked w14:val="0"/>
                  <w14:checkedState w14:val="2612" w14:font="MS Gothic"/>
                  <w14:uncheckedState w14:val="2610" w14:font="MS Gothic"/>
                </w14:checkbox>
              </w:sdtPr>
              <w:sdtContent>
                <w:r w:rsidR="00B51EC1" w:rsidRPr="00CC4BF2">
                  <w:rPr>
                    <w:rFonts w:ascii="Segoe UI Symbol" w:eastAsia="MS Gothic" w:hAnsi="Segoe UI Symbol" w:cs="Segoe UI Symbol"/>
                  </w:rPr>
                  <w:t>☐</w:t>
                </w:r>
              </w:sdtContent>
            </w:sdt>
            <w:r w:rsidR="00B51EC1" w:rsidRPr="00CC4BF2">
              <w:rPr>
                <w:rFonts w:asciiTheme="minorHAnsi" w:hAnsiTheme="minorHAnsi" w:cstheme="minorHAnsi"/>
              </w:rPr>
              <w:t xml:space="preserve"> 3</w:t>
            </w:r>
          </w:p>
          <w:p w14:paraId="3618168F" w14:textId="77777777" w:rsidR="00B51EC1" w:rsidRPr="00CC4BF2" w:rsidRDefault="00000000" w:rsidP="00775BBD">
            <w:pPr>
              <w:pStyle w:val="Body"/>
              <w:rPr>
                <w:rFonts w:asciiTheme="minorHAnsi" w:hAnsiTheme="minorHAnsi" w:cstheme="minorHAnsi"/>
              </w:rPr>
            </w:pPr>
            <w:sdt>
              <w:sdtPr>
                <w:rPr>
                  <w:rFonts w:asciiTheme="minorHAnsi" w:hAnsiTheme="minorHAnsi" w:cstheme="minorHAnsi"/>
                </w:rPr>
                <w:id w:val="-1897193397"/>
                <w14:checkbox>
                  <w14:checked w14:val="0"/>
                  <w14:checkedState w14:val="2612" w14:font="MS Gothic"/>
                  <w14:uncheckedState w14:val="2610" w14:font="MS Gothic"/>
                </w14:checkbox>
              </w:sdtPr>
              <w:sdtContent>
                <w:r w:rsidR="00B51EC1" w:rsidRPr="00CC4BF2">
                  <w:rPr>
                    <w:rFonts w:ascii="Segoe UI Symbol" w:eastAsia="MS Gothic" w:hAnsi="Segoe UI Symbol" w:cs="Segoe UI Symbol"/>
                  </w:rPr>
                  <w:t>☐</w:t>
                </w:r>
              </w:sdtContent>
            </w:sdt>
            <w:r w:rsidR="00B51EC1" w:rsidRPr="00CC4BF2">
              <w:rPr>
                <w:rFonts w:asciiTheme="minorHAnsi" w:hAnsiTheme="minorHAnsi" w:cstheme="minorHAnsi"/>
              </w:rPr>
              <w:t xml:space="preserve"> 4</w:t>
            </w:r>
          </w:p>
          <w:p w14:paraId="55264BEE" w14:textId="77777777" w:rsidR="00B51EC1" w:rsidRPr="00CC4BF2" w:rsidRDefault="00000000" w:rsidP="00775BBD">
            <w:pPr>
              <w:pStyle w:val="Body"/>
              <w:rPr>
                <w:rFonts w:asciiTheme="minorHAnsi" w:hAnsiTheme="minorHAnsi" w:cstheme="minorHAnsi"/>
              </w:rPr>
            </w:pPr>
            <w:sdt>
              <w:sdtPr>
                <w:rPr>
                  <w:rFonts w:asciiTheme="minorHAnsi" w:hAnsiTheme="minorHAnsi" w:cstheme="minorHAnsi"/>
                </w:rPr>
                <w:id w:val="519043290"/>
                <w14:checkbox>
                  <w14:checked w14:val="0"/>
                  <w14:checkedState w14:val="2612" w14:font="MS Gothic"/>
                  <w14:uncheckedState w14:val="2610" w14:font="MS Gothic"/>
                </w14:checkbox>
              </w:sdtPr>
              <w:sdtContent>
                <w:r w:rsidR="00B51EC1" w:rsidRPr="00CC4BF2">
                  <w:rPr>
                    <w:rFonts w:ascii="Segoe UI Symbol" w:eastAsia="MS Gothic" w:hAnsi="Segoe UI Symbol" w:cs="Segoe UI Symbol"/>
                  </w:rPr>
                  <w:t>☐</w:t>
                </w:r>
              </w:sdtContent>
            </w:sdt>
            <w:r w:rsidR="00B51EC1" w:rsidRPr="00CC4BF2">
              <w:rPr>
                <w:rFonts w:asciiTheme="minorHAnsi" w:hAnsiTheme="minorHAnsi" w:cstheme="minorHAnsi"/>
              </w:rPr>
              <w:t xml:space="preserve"> 5</w:t>
            </w:r>
          </w:p>
          <w:p w14:paraId="393BDD73" w14:textId="77777777" w:rsidR="00B51EC1" w:rsidRPr="00CC4BF2" w:rsidRDefault="00000000" w:rsidP="00775BB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sdt>
              <w:sdtPr>
                <w:rPr>
                  <w:rFonts w:asciiTheme="minorHAnsi" w:hAnsiTheme="minorHAnsi" w:cstheme="minorHAnsi"/>
                </w:rPr>
                <w:id w:val="941035831"/>
                <w14:checkbox>
                  <w14:checked w14:val="0"/>
                  <w14:checkedState w14:val="2612" w14:font="MS Gothic"/>
                  <w14:uncheckedState w14:val="2610" w14:font="MS Gothic"/>
                </w14:checkbox>
              </w:sdtPr>
              <w:sdtContent>
                <w:r w:rsidR="00B51EC1" w:rsidRPr="00CC4BF2">
                  <w:rPr>
                    <w:rFonts w:ascii="Segoe UI Symbol" w:eastAsia="MS Gothic" w:hAnsi="Segoe UI Symbol" w:cs="Segoe UI Symbol"/>
                  </w:rPr>
                  <w:t>☐</w:t>
                </w:r>
              </w:sdtContent>
            </w:sdt>
            <w:r w:rsidR="00B51EC1" w:rsidRPr="00CC4BF2">
              <w:rPr>
                <w:rFonts w:asciiTheme="minorHAnsi" w:hAnsiTheme="minorHAnsi" w:cstheme="minorHAnsi"/>
              </w:rPr>
              <w:t xml:space="preserve"> NA</w:t>
            </w:r>
          </w:p>
        </w:tc>
        <w:tc>
          <w:tcPr>
            <w:tcW w:w="1425" w:type="dxa"/>
          </w:tcPr>
          <w:p w14:paraId="48AB6582" w14:textId="77777777" w:rsidR="00B51EC1" w:rsidRPr="00CC4BF2" w:rsidRDefault="00000000" w:rsidP="00775BBD">
            <w:pPr>
              <w:pStyle w:val="Body"/>
              <w:rPr>
                <w:rFonts w:asciiTheme="minorHAnsi" w:hAnsiTheme="minorHAnsi" w:cstheme="minorHAnsi"/>
              </w:rPr>
            </w:pPr>
            <w:sdt>
              <w:sdtPr>
                <w:rPr>
                  <w:rFonts w:asciiTheme="minorHAnsi" w:hAnsiTheme="minorHAnsi" w:cstheme="minorHAnsi"/>
                </w:rPr>
                <w:id w:val="1734654634"/>
                <w14:checkbox>
                  <w14:checked w14:val="0"/>
                  <w14:checkedState w14:val="2612" w14:font="MS Gothic"/>
                  <w14:uncheckedState w14:val="2610" w14:font="MS Gothic"/>
                </w14:checkbox>
              </w:sdtPr>
              <w:sdtContent>
                <w:r w:rsidR="00B51EC1" w:rsidRPr="00CC4BF2">
                  <w:rPr>
                    <w:rFonts w:ascii="Segoe UI Symbol" w:eastAsia="MS Gothic" w:hAnsi="Segoe UI Symbol" w:cs="Segoe UI Symbol"/>
                  </w:rPr>
                  <w:t>☐</w:t>
                </w:r>
              </w:sdtContent>
            </w:sdt>
            <w:r w:rsidR="00B51EC1" w:rsidRPr="00CC4BF2">
              <w:rPr>
                <w:rFonts w:asciiTheme="minorHAnsi" w:hAnsiTheme="minorHAnsi" w:cstheme="minorHAnsi"/>
              </w:rPr>
              <w:t xml:space="preserve"> 3</w:t>
            </w:r>
          </w:p>
          <w:p w14:paraId="7262192B" w14:textId="77777777" w:rsidR="00B51EC1" w:rsidRPr="00CC4BF2" w:rsidRDefault="00000000" w:rsidP="00775BBD">
            <w:pPr>
              <w:pStyle w:val="Body"/>
              <w:rPr>
                <w:rFonts w:asciiTheme="minorHAnsi" w:hAnsiTheme="minorHAnsi" w:cstheme="minorHAnsi"/>
              </w:rPr>
            </w:pPr>
            <w:sdt>
              <w:sdtPr>
                <w:rPr>
                  <w:rFonts w:asciiTheme="minorHAnsi" w:hAnsiTheme="minorHAnsi" w:cstheme="minorHAnsi"/>
                </w:rPr>
                <w:id w:val="1832168027"/>
                <w14:checkbox>
                  <w14:checked w14:val="0"/>
                  <w14:checkedState w14:val="2612" w14:font="MS Gothic"/>
                  <w14:uncheckedState w14:val="2610" w14:font="MS Gothic"/>
                </w14:checkbox>
              </w:sdtPr>
              <w:sdtContent>
                <w:r w:rsidR="00B51EC1" w:rsidRPr="00CC4BF2">
                  <w:rPr>
                    <w:rFonts w:ascii="Segoe UI Symbol" w:eastAsia="MS Gothic" w:hAnsi="Segoe UI Symbol" w:cs="Segoe UI Symbol"/>
                  </w:rPr>
                  <w:t>☐</w:t>
                </w:r>
              </w:sdtContent>
            </w:sdt>
            <w:r w:rsidR="00B51EC1" w:rsidRPr="00CC4BF2">
              <w:rPr>
                <w:rFonts w:asciiTheme="minorHAnsi" w:hAnsiTheme="minorHAnsi" w:cstheme="minorHAnsi"/>
              </w:rPr>
              <w:t xml:space="preserve"> 4</w:t>
            </w:r>
          </w:p>
          <w:p w14:paraId="386C8ADF" w14:textId="77777777" w:rsidR="00B51EC1" w:rsidRPr="00CC4BF2" w:rsidRDefault="00000000" w:rsidP="00775BBD">
            <w:pPr>
              <w:pStyle w:val="Body"/>
              <w:rPr>
                <w:rFonts w:asciiTheme="minorHAnsi" w:hAnsiTheme="minorHAnsi" w:cstheme="minorHAnsi"/>
              </w:rPr>
            </w:pPr>
            <w:sdt>
              <w:sdtPr>
                <w:rPr>
                  <w:rFonts w:asciiTheme="minorHAnsi" w:hAnsiTheme="minorHAnsi" w:cstheme="minorHAnsi"/>
                </w:rPr>
                <w:id w:val="-665091537"/>
                <w14:checkbox>
                  <w14:checked w14:val="0"/>
                  <w14:checkedState w14:val="2612" w14:font="MS Gothic"/>
                  <w14:uncheckedState w14:val="2610" w14:font="MS Gothic"/>
                </w14:checkbox>
              </w:sdtPr>
              <w:sdtContent>
                <w:r w:rsidR="00B51EC1" w:rsidRPr="00CC4BF2">
                  <w:rPr>
                    <w:rFonts w:ascii="Segoe UI Symbol" w:eastAsia="MS Gothic" w:hAnsi="Segoe UI Symbol" w:cs="Segoe UI Symbol"/>
                  </w:rPr>
                  <w:t>☐</w:t>
                </w:r>
              </w:sdtContent>
            </w:sdt>
            <w:r w:rsidR="00B51EC1" w:rsidRPr="00CC4BF2">
              <w:rPr>
                <w:rFonts w:asciiTheme="minorHAnsi" w:hAnsiTheme="minorHAnsi" w:cstheme="minorHAnsi"/>
              </w:rPr>
              <w:t xml:space="preserve"> 5</w:t>
            </w:r>
          </w:p>
          <w:p w14:paraId="3718576B" w14:textId="77777777" w:rsidR="00B51EC1" w:rsidRPr="00CC4BF2" w:rsidRDefault="00000000" w:rsidP="00775BB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sdt>
              <w:sdtPr>
                <w:rPr>
                  <w:rFonts w:asciiTheme="minorHAnsi" w:hAnsiTheme="minorHAnsi" w:cstheme="minorHAnsi"/>
                </w:rPr>
                <w:id w:val="-1695915608"/>
                <w14:checkbox>
                  <w14:checked w14:val="0"/>
                  <w14:checkedState w14:val="2612" w14:font="MS Gothic"/>
                  <w14:uncheckedState w14:val="2610" w14:font="MS Gothic"/>
                </w14:checkbox>
              </w:sdtPr>
              <w:sdtContent>
                <w:r w:rsidR="00B51EC1" w:rsidRPr="00CC4BF2">
                  <w:rPr>
                    <w:rFonts w:ascii="Segoe UI Symbol" w:eastAsia="MS Gothic" w:hAnsi="Segoe UI Symbol" w:cs="Segoe UI Symbol"/>
                  </w:rPr>
                  <w:t>☐</w:t>
                </w:r>
              </w:sdtContent>
            </w:sdt>
            <w:r w:rsidR="00B51EC1" w:rsidRPr="00CC4BF2">
              <w:rPr>
                <w:rFonts w:asciiTheme="minorHAnsi" w:hAnsiTheme="minorHAnsi" w:cstheme="minorHAnsi"/>
              </w:rPr>
              <w:t xml:space="preserve"> didn’t meet expectations</w:t>
            </w:r>
          </w:p>
        </w:tc>
      </w:tr>
      <w:tr w:rsidR="00B51EC1" w:rsidRPr="00CA0D3F" w14:paraId="4F2B3724" w14:textId="77777777" w:rsidTr="00775BBD">
        <w:tc>
          <w:tcPr>
            <w:tcW w:w="3132" w:type="dxa"/>
          </w:tcPr>
          <w:p w14:paraId="5DE90A8F" w14:textId="77777777" w:rsidR="00B51EC1" w:rsidRPr="00CC4BF2" w:rsidRDefault="00B51EC1" w:rsidP="00775BB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sidRPr="00CC4BF2">
              <w:rPr>
                <w:rFonts w:asciiTheme="minorHAnsi" w:hAnsiTheme="minorHAnsi" w:cstheme="minorHAnsi"/>
              </w:rPr>
              <w:t>EPAS 1.d – use supervision and consultation to guide professional judgment and behavior</w:t>
            </w:r>
          </w:p>
        </w:tc>
        <w:tc>
          <w:tcPr>
            <w:tcW w:w="5233" w:type="dxa"/>
          </w:tcPr>
          <w:p w14:paraId="50470416" w14:textId="4857C466" w:rsidR="00B51EC1" w:rsidRPr="00CC4BF2" w:rsidRDefault="00B51EC1" w:rsidP="00775BBD">
            <w:pPr>
              <w:pStyle w:val="Body"/>
              <w:rPr>
                <w:rFonts w:asciiTheme="minorHAnsi" w:hAnsiTheme="minorHAnsi" w:cstheme="minorHAnsi"/>
              </w:rPr>
            </w:pPr>
            <w:r w:rsidRPr="00CC4BF2">
              <w:rPr>
                <w:rFonts w:asciiTheme="minorHAnsi" w:hAnsiTheme="minorHAnsi" w:cstheme="minorHAnsi"/>
              </w:rPr>
              <w:t xml:space="preserve">Will be prepared for weekly </w:t>
            </w:r>
            <w:r>
              <w:rPr>
                <w:rFonts w:asciiTheme="minorHAnsi" w:hAnsiTheme="minorHAnsi" w:cstheme="minorHAnsi"/>
              </w:rPr>
              <w:t>practicum</w:t>
            </w:r>
            <w:r w:rsidRPr="00CC4BF2">
              <w:rPr>
                <w:rFonts w:asciiTheme="minorHAnsi" w:hAnsiTheme="minorHAnsi" w:cstheme="minorHAnsi"/>
              </w:rPr>
              <w:t xml:space="preserve"> instruction by bringing a list of issues/concerns/ethical issues/requests for information and self-reflection on my work. </w:t>
            </w:r>
          </w:p>
          <w:p w14:paraId="4F74AEA9" w14:textId="0C9257B8" w:rsidR="00B51EC1" w:rsidRPr="00CC4BF2" w:rsidRDefault="00B51EC1" w:rsidP="00775BBD">
            <w:pPr>
              <w:pStyle w:val="Body"/>
              <w:rPr>
                <w:rFonts w:asciiTheme="minorHAnsi" w:hAnsiTheme="minorHAnsi" w:cstheme="minorHAnsi"/>
              </w:rPr>
            </w:pPr>
            <w:r w:rsidRPr="00CC4BF2">
              <w:rPr>
                <w:rFonts w:asciiTheme="minorHAnsi" w:hAnsiTheme="minorHAnsi" w:cstheme="minorHAnsi"/>
              </w:rPr>
              <w:t xml:space="preserve">Will actively seek feedback from my </w:t>
            </w:r>
            <w:r>
              <w:rPr>
                <w:rFonts w:asciiTheme="minorHAnsi" w:hAnsiTheme="minorHAnsi" w:cstheme="minorHAnsi"/>
              </w:rPr>
              <w:t>practicum</w:t>
            </w:r>
            <w:r w:rsidRPr="00CC4BF2">
              <w:rPr>
                <w:rFonts w:asciiTheme="minorHAnsi" w:hAnsiTheme="minorHAnsi" w:cstheme="minorHAnsi"/>
              </w:rPr>
              <w:t xml:space="preserve"> instructor to improve my knowledge, understanding, and practice skills.</w:t>
            </w:r>
          </w:p>
          <w:p w14:paraId="4A5D6E19" w14:textId="703508B1" w:rsidR="00B51EC1" w:rsidRDefault="00B51EC1" w:rsidP="00775BBD">
            <w:pPr>
              <w:pStyle w:val="Body"/>
              <w:rPr>
                <w:rFonts w:asciiTheme="minorHAnsi" w:hAnsiTheme="minorHAnsi" w:cstheme="minorHAnsi"/>
              </w:rPr>
            </w:pPr>
            <w:r w:rsidRPr="00CC4BF2">
              <w:rPr>
                <w:rFonts w:asciiTheme="minorHAnsi" w:hAnsiTheme="minorHAnsi" w:cstheme="minorHAnsi"/>
              </w:rPr>
              <w:t xml:space="preserve">Will demonstrate self-reflection by processing my thoughts, feelings, and personal values regarding professionalism with my </w:t>
            </w:r>
            <w:r>
              <w:rPr>
                <w:rFonts w:asciiTheme="minorHAnsi" w:hAnsiTheme="minorHAnsi" w:cstheme="minorHAnsi"/>
              </w:rPr>
              <w:t>practicum</w:t>
            </w:r>
            <w:r w:rsidRPr="00CC4BF2">
              <w:rPr>
                <w:rFonts w:asciiTheme="minorHAnsi" w:hAnsiTheme="minorHAnsi" w:cstheme="minorHAnsi"/>
              </w:rPr>
              <w:t xml:space="preserve"> </w:t>
            </w:r>
            <w:r>
              <w:rPr>
                <w:rFonts w:asciiTheme="minorHAnsi" w:hAnsiTheme="minorHAnsi" w:cstheme="minorHAnsi"/>
              </w:rPr>
              <w:t>i</w:t>
            </w:r>
            <w:r w:rsidRPr="00CC4BF2">
              <w:rPr>
                <w:rFonts w:asciiTheme="minorHAnsi" w:hAnsiTheme="minorHAnsi" w:cstheme="minorHAnsi"/>
              </w:rPr>
              <w:t>nstructor</w:t>
            </w:r>
            <w:r>
              <w:rPr>
                <w:rFonts w:asciiTheme="minorHAnsi" w:hAnsiTheme="minorHAnsi" w:cstheme="minorHAnsi"/>
              </w:rPr>
              <w:t>.</w:t>
            </w:r>
          </w:p>
          <w:p w14:paraId="7D5593B7" w14:textId="77777777" w:rsidR="00B51EC1" w:rsidRDefault="00B51EC1" w:rsidP="00775BBD">
            <w:pPr>
              <w:pStyle w:val="Body"/>
              <w:rPr>
                <w:rFonts w:asciiTheme="minorHAnsi" w:hAnsiTheme="minorHAnsi" w:cstheme="minorHAnsi"/>
                <w:b/>
                <w:bCs/>
              </w:rPr>
            </w:pPr>
          </w:p>
          <w:p w14:paraId="5710BD21" w14:textId="77777777" w:rsidR="00B51EC1" w:rsidRPr="00A25840" w:rsidRDefault="00B51EC1" w:rsidP="00775BBD">
            <w:pPr>
              <w:pStyle w:val="Body"/>
              <w:rPr>
                <w:rFonts w:asciiTheme="minorHAnsi" w:hAnsiTheme="minorHAnsi" w:cstheme="minorHAnsi"/>
                <w:b/>
                <w:bCs/>
              </w:rPr>
            </w:pPr>
          </w:p>
        </w:tc>
        <w:tc>
          <w:tcPr>
            <w:tcW w:w="1806" w:type="dxa"/>
          </w:tcPr>
          <w:p w14:paraId="38347953" w14:textId="77777777" w:rsidR="00B51EC1" w:rsidRPr="00CC4BF2" w:rsidRDefault="00000000" w:rsidP="00775BBD">
            <w:pPr>
              <w:pStyle w:val="Body"/>
              <w:rPr>
                <w:rFonts w:asciiTheme="minorHAnsi" w:hAnsiTheme="minorHAnsi" w:cstheme="minorHAnsi"/>
              </w:rPr>
            </w:pPr>
            <w:sdt>
              <w:sdtPr>
                <w:rPr>
                  <w:rFonts w:asciiTheme="minorHAnsi" w:hAnsiTheme="minorHAnsi" w:cstheme="minorHAnsi"/>
                </w:rPr>
                <w:id w:val="571001938"/>
                <w14:checkbox>
                  <w14:checked w14:val="0"/>
                  <w14:checkedState w14:val="2612" w14:font="MS Gothic"/>
                  <w14:uncheckedState w14:val="2610" w14:font="MS Gothic"/>
                </w14:checkbox>
              </w:sdtPr>
              <w:sdtContent>
                <w:r w:rsidR="00B51EC1" w:rsidRPr="00CC4BF2">
                  <w:rPr>
                    <w:rFonts w:ascii="Segoe UI Symbol" w:eastAsia="MS Gothic" w:hAnsi="Segoe UI Symbol" w:cs="Segoe UI Symbol"/>
                  </w:rPr>
                  <w:t>☐</w:t>
                </w:r>
              </w:sdtContent>
            </w:sdt>
            <w:r w:rsidR="00B51EC1" w:rsidRPr="00CC4BF2">
              <w:rPr>
                <w:rFonts w:asciiTheme="minorHAnsi" w:hAnsiTheme="minorHAnsi" w:cstheme="minorHAnsi"/>
              </w:rPr>
              <w:t>Observation</w:t>
            </w:r>
          </w:p>
          <w:p w14:paraId="501F32ED" w14:textId="77777777" w:rsidR="00B51EC1" w:rsidRPr="00CC4BF2" w:rsidRDefault="00000000" w:rsidP="00775BBD">
            <w:pPr>
              <w:pStyle w:val="Body"/>
              <w:rPr>
                <w:rFonts w:asciiTheme="minorHAnsi" w:hAnsiTheme="minorHAnsi" w:cstheme="minorHAnsi"/>
              </w:rPr>
            </w:pPr>
            <w:sdt>
              <w:sdtPr>
                <w:rPr>
                  <w:rFonts w:asciiTheme="minorHAnsi" w:hAnsiTheme="minorHAnsi" w:cstheme="minorHAnsi"/>
                </w:rPr>
                <w:id w:val="-907225235"/>
                <w14:checkbox>
                  <w14:checked w14:val="0"/>
                  <w14:checkedState w14:val="2612" w14:font="MS Gothic"/>
                  <w14:uncheckedState w14:val="2610" w14:font="MS Gothic"/>
                </w14:checkbox>
              </w:sdtPr>
              <w:sdtContent>
                <w:r w:rsidR="00B51EC1" w:rsidRPr="00CC4BF2">
                  <w:rPr>
                    <w:rFonts w:ascii="Segoe UI Symbol" w:eastAsia="MS Gothic" w:hAnsi="Segoe UI Symbol" w:cs="Segoe UI Symbol"/>
                  </w:rPr>
                  <w:t>☐</w:t>
                </w:r>
              </w:sdtContent>
            </w:sdt>
            <w:r w:rsidR="00B51EC1" w:rsidRPr="00CC4BF2">
              <w:rPr>
                <w:rFonts w:asciiTheme="minorHAnsi" w:hAnsiTheme="minorHAnsi" w:cstheme="minorHAnsi"/>
              </w:rPr>
              <w:t>Documentation</w:t>
            </w:r>
          </w:p>
          <w:p w14:paraId="57F19CC4" w14:textId="77777777" w:rsidR="00B51EC1" w:rsidRPr="00CC4BF2" w:rsidRDefault="00000000" w:rsidP="00775BBD">
            <w:pPr>
              <w:pStyle w:val="Body"/>
              <w:rPr>
                <w:rFonts w:asciiTheme="minorHAnsi" w:hAnsiTheme="minorHAnsi" w:cstheme="minorHAnsi"/>
              </w:rPr>
            </w:pPr>
            <w:sdt>
              <w:sdtPr>
                <w:rPr>
                  <w:rFonts w:asciiTheme="minorHAnsi" w:hAnsiTheme="minorHAnsi" w:cstheme="minorHAnsi"/>
                </w:rPr>
                <w:id w:val="-352185624"/>
                <w14:checkbox>
                  <w14:checked w14:val="0"/>
                  <w14:checkedState w14:val="2612" w14:font="MS Gothic"/>
                  <w14:uncheckedState w14:val="2610" w14:font="MS Gothic"/>
                </w14:checkbox>
              </w:sdtPr>
              <w:sdtContent>
                <w:r w:rsidR="00B51EC1" w:rsidRPr="00CC4BF2">
                  <w:rPr>
                    <w:rFonts w:ascii="Segoe UI Symbol" w:eastAsia="MS Gothic" w:hAnsi="Segoe UI Symbol" w:cs="Segoe UI Symbol"/>
                  </w:rPr>
                  <w:t>☐</w:t>
                </w:r>
              </w:sdtContent>
            </w:sdt>
            <w:r w:rsidR="00B51EC1" w:rsidRPr="00CC4BF2">
              <w:rPr>
                <w:rFonts w:asciiTheme="minorHAnsi" w:hAnsiTheme="minorHAnsi" w:cstheme="minorHAnsi"/>
              </w:rPr>
              <w:t>Assignment</w:t>
            </w:r>
          </w:p>
          <w:p w14:paraId="6B17EFE8" w14:textId="77777777" w:rsidR="00B51EC1" w:rsidRPr="00CC4BF2" w:rsidRDefault="00000000" w:rsidP="00775BBD">
            <w:pPr>
              <w:pStyle w:val="Body"/>
              <w:rPr>
                <w:rFonts w:asciiTheme="minorHAnsi" w:hAnsiTheme="minorHAnsi" w:cstheme="minorHAnsi"/>
              </w:rPr>
            </w:pPr>
            <w:sdt>
              <w:sdtPr>
                <w:rPr>
                  <w:rFonts w:asciiTheme="minorHAnsi" w:hAnsiTheme="minorHAnsi" w:cstheme="minorHAnsi"/>
                </w:rPr>
                <w:id w:val="-1727605885"/>
                <w14:checkbox>
                  <w14:checked w14:val="0"/>
                  <w14:checkedState w14:val="2612" w14:font="MS Gothic"/>
                  <w14:uncheckedState w14:val="2610" w14:font="MS Gothic"/>
                </w14:checkbox>
              </w:sdtPr>
              <w:sdtContent>
                <w:r w:rsidR="00B51EC1" w:rsidRPr="00CC4BF2">
                  <w:rPr>
                    <w:rFonts w:ascii="Segoe UI Symbol" w:eastAsia="MS Gothic" w:hAnsi="Segoe UI Symbol" w:cs="Segoe UI Symbol"/>
                  </w:rPr>
                  <w:t>☐</w:t>
                </w:r>
              </w:sdtContent>
            </w:sdt>
            <w:r w:rsidR="00B51EC1" w:rsidRPr="00CC4BF2">
              <w:rPr>
                <w:rFonts w:asciiTheme="minorHAnsi" w:hAnsiTheme="minorHAnsi" w:cstheme="minorHAnsi"/>
              </w:rPr>
              <w:t>Discussion</w:t>
            </w:r>
          </w:p>
          <w:p w14:paraId="105B75EB" w14:textId="77777777" w:rsidR="00B51EC1" w:rsidRPr="00CC4BF2" w:rsidRDefault="00000000" w:rsidP="00775BB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sdt>
              <w:sdtPr>
                <w:rPr>
                  <w:rFonts w:asciiTheme="minorHAnsi" w:hAnsiTheme="minorHAnsi" w:cstheme="minorHAnsi"/>
                </w:rPr>
                <w:id w:val="-1187138689"/>
                <w14:checkbox>
                  <w14:checked w14:val="0"/>
                  <w14:checkedState w14:val="2612" w14:font="MS Gothic"/>
                  <w14:uncheckedState w14:val="2610" w14:font="MS Gothic"/>
                </w14:checkbox>
              </w:sdtPr>
              <w:sdtContent>
                <w:r w:rsidR="00B51EC1" w:rsidRPr="00CC4BF2">
                  <w:rPr>
                    <w:rFonts w:ascii="Segoe UI Symbol" w:eastAsia="MS Gothic" w:hAnsi="Segoe UI Symbol" w:cs="Segoe UI Symbol"/>
                  </w:rPr>
                  <w:t>☐</w:t>
                </w:r>
              </w:sdtContent>
            </w:sdt>
            <w:r w:rsidR="00B51EC1" w:rsidRPr="00CC4BF2">
              <w:rPr>
                <w:rFonts w:asciiTheme="minorHAnsi" w:hAnsiTheme="minorHAnsi" w:cstheme="minorHAnsi"/>
              </w:rPr>
              <w:t>Written</w:t>
            </w:r>
          </w:p>
        </w:tc>
        <w:tc>
          <w:tcPr>
            <w:tcW w:w="1354" w:type="dxa"/>
          </w:tcPr>
          <w:p w14:paraId="1FC77BBC" w14:textId="77777777" w:rsidR="00B51EC1" w:rsidRPr="00CC4BF2" w:rsidRDefault="00000000" w:rsidP="00775BBD">
            <w:pPr>
              <w:pStyle w:val="Body"/>
              <w:rPr>
                <w:rFonts w:asciiTheme="minorHAnsi" w:hAnsiTheme="minorHAnsi" w:cstheme="minorHAnsi"/>
              </w:rPr>
            </w:pPr>
            <w:sdt>
              <w:sdtPr>
                <w:rPr>
                  <w:rFonts w:asciiTheme="minorHAnsi" w:hAnsiTheme="minorHAnsi" w:cstheme="minorHAnsi"/>
                </w:rPr>
                <w:id w:val="1692329080"/>
                <w14:checkbox>
                  <w14:checked w14:val="0"/>
                  <w14:checkedState w14:val="2612" w14:font="MS Gothic"/>
                  <w14:uncheckedState w14:val="2610" w14:font="MS Gothic"/>
                </w14:checkbox>
              </w:sdtPr>
              <w:sdtContent>
                <w:r w:rsidR="00B51EC1" w:rsidRPr="00CC4BF2">
                  <w:rPr>
                    <w:rFonts w:ascii="Segoe UI Symbol" w:eastAsia="MS Gothic" w:hAnsi="Segoe UI Symbol" w:cs="Segoe UI Symbol"/>
                  </w:rPr>
                  <w:t>☐</w:t>
                </w:r>
              </w:sdtContent>
            </w:sdt>
            <w:r w:rsidR="00B51EC1" w:rsidRPr="00CC4BF2">
              <w:rPr>
                <w:rFonts w:asciiTheme="minorHAnsi" w:hAnsiTheme="minorHAnsi" w:cstheme="minorHAnsi"/>
              </w:rPr>
              <w:t xml:space="preserve"> 1</w:t>
            </w:r>
          </w:p>
          <w:p w14:paraId="42E29A16" w14:textId="77777777" w:rsidR="00B51EC1" w:rsidRPr="00CC4BF2" w:rsidRDefault="00000000" w:rsidP="00775BBD">
            <w:pPr>
              <w:pStyle w:val="Body"/>
              <w:rPr>
                <w:rFonts w:asciiTheme="minorHAnsi" w:hAnsiTheme="minorHAnsi" w:cstheme="minorHAnsi"/>
              </w:rPr>
            </w:pPr>
            <w:sdt>
              <w:sdtPr>
                <w:rPr>
                  <w:rFonts w:asciiTheme="minorHAnsi" w:hAnsiTheme="minorHAnsi" w:cstheme="minorHAnsi"/>
                </w:rPr>
                <w:id w:val="858775788"/>
                <w14:checkbox>
                  <w14:checked w14:val="0"/>
                  <w14:checkedState w14:val="2612" w14:font="MS Gothic"/>
                  <w14:uncheckedState w14:val="2610" w14:font="MS Gothic"/>
                </w14:checkbox>
              </w:sdtPr>
              <w:sdtContent>
                <w:r w:rsidR="00B51EC1" w:rsidRPr="00CC4BF2">
                  <w:rPr>
                    <w:rFonts w:ascii="Segoe UI Symbol" w:eastAsia="MS Gothic" w:hAnsi="Segoe UI Symbol" w:cs="Segoe UI Symbol"/>
                  </w:rPr>
                  <w:t>☐</w:t>
                </w:r>
              </w:sdtContent>
            </w:sdt>
            <w:r w:rsidR="00B51EC1" w:rsidRPr="00CC4BF2">
              <w:rPr>
                <w:rFonts w:asciiTheme="minorHAnsi" w:hAnsiTheme="minorHAnsi" w:cstheme="minorHAnsi"/>
              </w:rPr>
              <w:t xml:space="preserve"> 2</w:t>
            </w:r>
          </w:p>
          <w:p w14:paraId="0A3E2014" w14:textId="77777777" w:rsidR="00B51EC1" w:rsidRPr="00CC4BF2" w:rsidRDefault="00000000" w:rsidP="00775BBD">
            <w:pPr>
              <w:pStyle w:val="Body"/>
              <w:rPr>
                <w:rFonts w:asciiTheme="minorHAnsi" w:hAnsiTheme="minorHAnsi" w:cstheme="minorHAnsi"/>
              </w:rPr>
            </w:pPr>
            <w:sdt>
              <w:sdtPr>
                <w:rPr>
                  <w:rFonts w:asciiTheme="minorHAnsi" w:hAnsiTheme="minorHAnsi" w:cstheme="minorHAnsi"/>
                </w:rPr>
                <w:id w:val="534711535"/>
                <w14:checkbox>
                  <w14:checked w14:val="0"/>
                  <w14:checkedState w14:val="2612" w14:font="MS Gothic"/>
                  <w14:uncheckedState w14:val="2610" w14:font="MS Gothic"/>
                </w14:checkbox>
              </w:sdtPr>
              <w:sdtContent>
                <w:r w:rsidR="00B51EC1" w:rsidRPr="00CC4BF2">
                  <w:rPr>
                    <w:rFonts w:ascii="Segoe UI Symbol" w:eastAsia="MS Gothic" w:hAnsi="Segoe UI Symbol" w:cs="Segoe UI Symbol"/>
                  </w:rPr>
                  <w:t>☐</w:t>
                </w:r>
              </w:sdtContent>
            </w:sdt>
            <w:r w:rsidR="00B51EC1" w:rsidRPr="00CC4BF2">
              <w:rPr>
                <w:rFonts w:asciiTheme="minorHAnsi" w:hAnsiTheme="minorHAnsi" w:cstheme="minorHAnsi"/>
              </w:rPr>
              <w:t xml:space="preserve"> 3</w:t>
            </w:r>
          </w:p>
          <w:p w14:paraId="0C6149D4" w14:textId="77777777" w:rsidR="00B51EC1" w:rsidRPr="00CC4BF2" w:rsidRDefault="00000000" w:rsidP="00775BBD">
            <w:pPr>
              <w:pStyle w:val="Body"/>
              <w:rPr>
                <w:rFonts w:asciiTheme="minorHAnsi" w:hAnsiTheme="minorHAnsi" w:cstheme="minorHAnsi"/>
              </w:rPr>
            </w:pPr>
            <w:sdt>
              <w:sdtPr>
                <w:rPr>
                  <w:rFonts w:asciiTheme="minorHAnsi" w:hAnsiTheme="minorHAnsi" w:cstheme="minorHAnsi"/>
                </w:rPr>
                <w:id w:val="1978337817"/>
                <w14:checkbox>
                  <w14:checked w14:val="0"/>
                  <w14:checkedState w14:val="2612" w14:font="MS Gothic"/>
                  <w14:uncheckedState w14:val="2610" w14:font="MS Gothic"/>
                </w14:checkbox>
              </w:sdtPr>
              <w:sdtContent>
                <w:r w:rsidR="00B51EC1" w:rsidRPr="00CC4BF2">
                  <w:rPr>
                    <w:rFonts w:ascii="Segoe UI Symbol" w:eastAsia="MS Gothic" w:hAnsi="Segoe UI Symbol" w:cs="Segoe UI Symbol"/>
                  </w:rPr>
                  <w:t>☐</w:t>
                </w:r>
              </w:sdtContent>
            </w:sdt>
            <w:r w:rsidR="00B51EC1" w:rsidRPr="00CC4BF2">
              <w:rPr>
                <w:rFonts w:asciiTheme="minorHAnsi" w:hAnsiTheme="minorHAnsi" w:cstheme="minorHAnsi"/>
              </w:rPr>
              <w:t xml:space="preserve"> 4</w:t>
            </w:r>
          </w:p>
          <w:p w14:paraId="0B5A0417" w14:textId="77777777" w:rsidR="00B51EC1" w:rsidRPr="00CC4BF2" w:rsidRDefault="00000000" w:rsidP="00775BBD">
            <w:pPr>
              <w:pStyle w:val="Body"/>
              <w:rPr>
                <w:rFonts w:asciiTheme="minorHAnsi" w:hAnsiTheme="minorHAnsi" w:cstheme="minorHAnsi"/>
              </w:rPr>
            </w:pPr>
            <w:sdt>
              <w:sdtPr>
                <w:rPr>
                  <w:rFonts w:asciiTheme="minorHAnsi" w:hAnsiTheme="minorHAnsi" w:cstheme="minorHAnsi"/>
                </w:rPr>
                <w:id w:val="-1472987573"/>
                <w14:checkbox>
                  <w14:checked w14:val="0"/>
                  <w14:checkedState w14:val="2612" w14:font="MS Gothic"/>
                  <w14:uncheckedState w14:val="2610" w14:font="MS Gothic"/>
                </w14:checkbox>
              </w:sdtPr>
              <w:sdtContent>
                <w:r w:rsidR="00B51EC1" w:rsidRPr="00CC4BF2">
                  <w:rPr>
                    <w:rFonts w:ascii="Segoe UI Symbol" w:eastAsia="MS Gothic" w:hAnsi="Segoe UI Symbol" w:cs="Segoe UI Symbol"/>
                  </w:rPr>
                  <w:t>☐</w:t>
                </w:r>
              </w:sdtContent>
            </w:sdt>
            <w:r w:rsidR="00B51EC1" w:rsidRPr="00CC4BF2">
              <w:rPr>
                <w:rFonts w:asciiTheme="minorHAnsi" w:hAnsiTheme="minorHAnsi" w:cstheme="minorHAnsi"/>
              </w:rPr>
              <w:t xml:space="preserve"> 5</w:t>
            </w:r>
          </w:p>
          <w:p w14:paraId="175B9111" w14:textId="77777777" w:rsidR="00B51EC1" w:rsidRPr="00CC4BF2" w:rsidRDefault="00000000" w:rsidP="00775BB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sdt>
              <w:sdtPr>
                <w:rPr>
                  <w:rFonts w:asciiTheme="minorHAnsi" w:hAnsiTheme="minorHAnsi" w:cstheme="minorHAnsi"/>
                </w:rPr>
                <w:id w:val="-351721580"/>
                <w14:checkbox>
                  <w14:checked w14:val="0"/>
                  <w14:checkedState w14:val="2612" w14:font="MS Gothic"/>
                  <w14:uncheckedState w14:val="2610" w14:font="MS Gothic"/>
                </w14:checkbox>
              </w:sdtPr>
              <w:sdtContent>
                <w:r w:rsidR="00B51EC1" w:rsidRPr="00CC4BF2">
                  <w:rPr>
                    <w:rFonts w:ascii="Segoe UI Symbol" w:eastAsia="MS Gothic" w:hAnsi="Segoe UI Symbol" w:cs="Segoe UI Symbol"/>
                  </w:rPr>
                  <w:t>☐</w:t>
                </w:r>
              </w:sdtContent>
            </w:sdt>
            <w:r w:rsidR="00B51EC1" w:rsidRPr="00CC4BF2">
              <w:rPr>
                <w:rFonts w:asciiTheme="minorHAnsi" w:hAnsiTheme="minorHAnsi" w:cstheme="minorHAnsi"/>
              </w:rPr>
              <w:t xml:space="preserve"> NA</w:t>
            </w:r>
          </w:p>
        </w:tc>
        <w:tc>
          <w:tcPr>
            <w:tcW w:w="1425" w:type="dxa"/>
          </w:tcPr>
          <w:p w14:paraId="2ED9012F" w14:textId="77777777" w:rsidR="00B51EC1" w:rsidRPr="00CC4BF2" w:rsidRDefault="00000000" w:rsidP="00775BBD">
            <w:pPr>
              <w:pStyle w:val="Body"/>
              <w:rPr>
                <w:rFonts w:asciiTheme="minorHAnsi" w:hAnsiTheme="minorHAnsi" w:cstheme="minorHAnsi"/>
              </w:rPr>
            </w:pPr>
            <w:sdt>
              <w:sdtPr>
                <w:rPr>
                  <w:rFonts w:asciiTheme="minorHAnsi" w:hAnsiTheme="minorHAnsi" w:cstheme="minorHAnsi"/>
                </w:rPr>
                <w:id w:val="1435398141"/>
                <w14:checkbox>
                  <w14:checked w14:val="0"/>
                  <w14:checkedState w14:val="2612" w14:font="MS Gothic"/>
                  <w14:uncheckedState w14:val="2610" w14:font="MS Gothic"/>
                </w14:checkbox>
              </w:sdtPr>
              <w:sdtContent>
                <w:r w:rsidR="00B51EC1" w:rsidRPr="00CC4BF2">
                  <w:rPr>
                    <w:rFonts w:ascii="Segoe UI Symbol" w:eastAsia="MS Gothic" w:hAnsi="Segoe UI Symbol" w:cs="Segoe UI Symbol"/>
                  </w:rPr>
                  <w:t>☐</w:t>
                </w:r>
              </w:sdtContent>
            </w:sdt>
            <w:r w:rsidR="00B51EC1" w:rsidRPr="00CC4BF2">
              <w:rPr>
                <w:rFonts w:asciiTheme="minorHAnsi" w:hAnsiTheme="minorHAnsi" w:cstheme="minorHAnsi"/>
              </w:rPr>
              <w:t xml:space="preserve"> 3</w:t>
            </w:r>
          </w:p>
          <w:p w14:paraId="560F30E7" w14:textId="77777777" w:rsidR="00B51EC1" w:rsidRPr="00CC4BF2" w:rsidRDefault="00000000" w:rsidP="00775BBD">
            <w:pPr>
              <w:pStyle w:val="Body"/>
              <w:rPr>
                <w:rFonts w:asciiTheme="minorHAnsi" w:hAnsiTheme="minorHAnsi" w:cstheme="minorHAnsi"/>
              </w:rPr>
            </w:pPr>
            <w:sdt>
              <w:sdtPr>
                <w:rPr>
                  <w:rFonts w:asciiTheme="minorHAnsi" w:hAnsiTheme="minorHAnsi" w:cstheme="minorHAnsi"/>
                </w:rPr>
                <w:id w:val="-2078656817"/>
                <w14:checkbox>
                  <w14:checked w14:val="0"/>
                  <w14:checkedState w14:val="2612" w14:font="MS Gothic"/>
                  <w14:uncheckedState w14:val="2610" w14:font="MS Gothic"/>
                </w14:checkbox>
              </w:sdtPr>
              <w:sdtContent>
                <w:r w:rsidR="00B51EC1" w:rsidRPr="00CC4BF2">
                  <w:rPr>
                    <w:rFonts w:ascii="Segoe UI Symbol" w:eastAsia="MS Gothic" w:hAnsi="Segoe UI Symbol" w:cs="Segoe UI Symbol"/>
                  </w:rPr>
                  <w:t>☐</w:t>
                </w:r>
              </w:sdtContent>
            </w:sdt>
            <w:r w:rsidR="00B51EC1" w:rsidRPr="00CC4BF2">
              <w:rPr>
                <w:rFonts w:asciiTheme="minorHAnsi" w:hAnsiTheme="minorHAnsi" w:cstheme="minorHAnsi"/>
              </w:rPr>
              <w:t xml:space="preserve"> 4</w:t>
            </w:r>
          </w:p>
          <w:p w14:paraId="1FD3FD0A" w14:textId="77777777" w:rsidR="00B51EC1" w:rsidRPr="00CC4BF2" w:rsidRDefault="00000000" w:rsidP="00775BBD">
            <w:pPr>
              <w:pStyle w:val="Body"/>
              <w:rPr>
                <w:rFonts w:asciiTheme="minorHAnsi" w:hAnsiTheme="minorHAnsi" w:cstheme="minorHAnsi"/>
              </w:rPr>
            </w:pPr>
            <w:sdt>
              <w:sdtPr>
                <w:rPr>
                  <w:rFonts w:asciiTheme="minorHAnsi" w:hAnsiTheme="minorHAnsi" w:cstheme="minorHAnsi"/>
                </w:rPr>
                <w:id w:val="-340545092"/>
                <w14:checkbox>
                  <w14:checked w14:val="0"/>
                  <w14:checkedState w14:val="2612" w14:font="MS Gothic"/>
                  <w14:uncheckedState w14:val="2610" w14:font="MS Gothic"/>
                </w14:checkbox>
              </w:sdtPr>
              <w:sdtContent>
                <w:r w:rsidR="00B51EC1" w:rsidRPr="00CC4BF2">
                  <w:rPr>
                    <w:rFonts w:ascii="Segoe UI Symbol" w:eastAsia="MS Gothic" w:hAnsi="Segoe UI Symbol" w:cs="Segoe UI Symbol"/>
                  </w:rPr>
                  <w:t>☐</w:t>
                </w:r>
              </w:sdtContent>
            </w:sdt>
            <w:r w:rsidR="00B51EC1" w:rsidRPr="00CC4BF2">
              <w:rPr>
                <w:rFonts w:asciiTheme="minorHAnsi" w:hAnsiTheme="minorHAnsi" w:cstheme="minorHAnsi"/>
              </w:rPr>
              <w:t xml:space="preserve"> 5</w:t>
            </w:r>
          </w:p>
          <w:p w14:paraId="229F2A6C" w14:textId="77777777" w:rsidR="00B51EC1" w:rsidRPr="00CC4BF2" w:rsidRDefault="00000000" w:rsidP="00775BB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sdt>
              <w:sdtPr>
                <w:rPr>
                  <w:rFonts w:asciiTheme="minorHAnsi" w:hAnsiTheme="minorHAnsi" w:cstheme="minorHAnsi"/>
                </w:rPr>
                <w:id w:val="-563182248"/>
                <w14:checkbox>
                  <w14:checked w14:val="0"/>
                  <w14:checkedState w14:val="2612" w14:font="MS Gothic"/>
                  <w14:uncheckedState w14:val="2610" w14:font="MS Gothic"/>
                </w14:checkbox>
              </w:sdtPr>
              <w:sdtContent>
                <w:r w:rsidR="00B51EC1" w:rsidRPr="00CC4BF2">
                  <w:rPr>
                    <w:rFonts w:ascii="Segoe UI Symbol" w:eastAsia="MS Gothic" w:hAnsi="Segoe UI Symbol" w:cs="Segoe UI Symbol"/>
                  </w:rPr>
                  <w:t>☐</w:t>
                </w:r>
              </w:sdtContent>
            </w:sdt>
            <w:r w:rsidR="00B51EC1" w:rsidRPr="00CC4BF2">
              <w:rPr>
                <w:rFonts w:asciiTheme="minorHAnsi" w:hAnsiTheme="minorHAnsi" w:cstheme="minorHAnsi"/>
              </w:rPr>
              <w:t xml:space="preserve"> didn’t meet expectations</w:t>
            </w:r>
          </w:p>
        </w:tc>
      </w:tr>
      <w:tr w:rsidR="00B51EC1" w:rsidRPr="00CA0D3F" w14:paraId="0C0A350A" w14:textId="77777777" w:rsidTr="00775BBD">
        <w:tc>
          <w:tcPr>
            <w:tcW w:w="12950" w:type="dxa"/>
            <w:gridSpan w:val="5"/>
          </w:tcPr>
          <w:p w14:paraId="47EF4BFA" w14:textId="77777777" w:rsidR="00B51EC1" w:rsidRPr="00CC4BF2" w:rsidRDefault="00B51EC1" w:rsidP="00775BBD">
            <w:pPr>
              <w:pStyle w:val="Body"/>
              <w:rPr>
                <w:rFonts w:asciiTheme="minorHAnsi" w:hAnsiTheme="minorHAnsi" w:cstheme="minorHAnsi"/>
                <w:b/>
                <w:bCs/>
              </w:rPr>
            </w:pPr>
            <w:r w:rsidRPr="00CC4BF2">
              <w:rPr>
                <w:rFonts w:asciiTheme="minorHAnsi" w:hAnsiTheme="minorHAnsi" w:cstheme="minorHAnsi"/>
                <w:b/>
                <w:bCs/>
              </w:rPr>
              <w:t xml:space="preserve">Fall Semester Evaluation Comments: </w:t>
            </w:r>
          </w:p>
          <w:p w14:paraId="42427EE0" w14:textId="77777777" w:rsidR="00B51EC1" w:rsidRPr="00CC4BF2" w:rsidRDefault="00B51EC1" w:rsidP="00775BB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tc>
      </w:tr>
      <w:tr w:rsidR="00B51EC1" w:rsidRPr="00CA0D3F" w14:paraId="555C2404" w14:textId="77777777" w:rsidTr="00775BBD">
        <w:tc>
          <w:tcPr>
            <w:tcW w:w="12950" w:type="dxa"/>
            <w:gridSpan w:val="5"/>
          </w:tcPr>
          <w:p w14:paraId="7EA1760E" w14:textId="77777777" w:rsidR="00B51EC1" w:rsidRPr="00CC4BF2" w:rsidRDefault="00B51EC1" w:rsidP="00775BBD">
            <w:pPr>
              <w:pStyle w:val="Body"/>
              <w:ind w:left="-23"/>
              <w:rPr>
                <w:rFonts w:asciiTheme="minorHAnsi" w:hAnsiTheme="minorHAnsi" w:cstheme="minorHAnsi"/>
                <w:b/>
                <w:bCs/>
              </w:rPr>
            </w:pPr>
            <w:r w:rsidRPr="00CC4BF2">
              <w:rPr>
                <w:rFonts w:asciiTheme="minorHAnsi" w:hAnsiTheme="minorHAnsi" w:cstheme="minorHAnsi"/>
                <w:b/>
                <w:bCs/>
              </w:rPr>
              <w:t xml:space="preserve">Spring Semester Evaluation Comments: </w:t>
            </w:r>
          </w:p>
          <w:p w14:paraId="133AE47C" w14:textId="77777777" w:rsidR="00B51EC1" w:rsidRPr="00CC4BF2" w:rsidRDefault="00B51EC1" w:rsidP="00775BB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tc>
      </w:tr>
    </w:tbl>
    <w:p w14:paraId="4ADE856B" w14:textId="77777777" w:rsidR="00B51EC1" w:rsidRDefault="00B51EC1" w:rsidP="00B51EC1"/>
    <w:tbl>
      <w:tblPr>
        <w:tblStyle w:val="TableGrid"/>
        <w:tblW w:w="0" w:type="auto"/>
        <w:tblLook w:val="04A0" w:firstRow="1" w:lastRow="0" w:firstColumn="1" w:lastColumn="0" w:noHBand="0" w:noVBand="1"/>
      </w:tblPr>
      <w:tblGrid>
        <w:gridCol w:w="3132"/>
        <w:gridCol w:w="5233"/>
        <w:gridCol w:w="1806"/>
        <w:gridCol w:w="1354"/>
        <w:gridCol w:w="1425"/>
      </w:tblGrid>
      <w:tr w:rsidR="00B51EC1" w:rsidRPr="0045121C" w14:paraId="7DE9887A" w14:textId="77777777" w:rsidTr="00775BBD">
        <w:tc>
          <w:tcPr>
            <w:tcW w:w="10171" w:type="dxa"/>
            <w:gridSpan w:val="3"/>
          </w:tcPr>
          <w:p w14:paraId="55B13D26" w14:textId="77777777" w:rsidR="00B51EC1" w:rsidRPr="0045121C" w:rsidRDefault="00B51EC1" w:rsidP="00775BBD">
            <w:pPr>
              <w:pStyle w:val="Body"/>
              <w:ind w:left="-23"/>
              <w:rPr>
                <w:rFonts w:asciiTheme="minorHAnsi" w:hAnsiTheme="minorHAnsi" w:cstheme="minorHAnsi"/>
                <w:b/>
                <w:bCs/>
              </w:rPr>
            </w:pPr>
            <w:r w:rsidRPr="0045121C">
              <w:rPr>
                <w:rFonts w:asciiTheme="minorHAnsi" w:hAnsiTheme="minorHAnsi" w:cstheme="minorHAnsi"/>
                <w:b/>
                <w:bCs/>
              </w:rPr>
              <w:t>Competency 2: Advance Human Rights and Social, Racial, Economic, and Environmental Justice</w:t>
            </w:r>
          </w:p>
          <w:p w14:paraId="0B83CE7F" w14:textId="77777777" w:rsidR="00B51EC1" w:rsidRPr="0045121C" w:rsidRDefault="00B51EC1" w:rsidP="00775BB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sidRPr="0045121C">
              <w:rPr>
                <w:rFonts w:asciiTheme="minorHAnsi" w:hAnsiTheme="minorHAnsi" w:cstheme="minorHAnsi"/>
              </w:rPr>
              <w:t>This will be demonstrated by the tasks the student accomplishes related to the demonstrable expectations below. You may add other activities specific to your setting.</w:t>
            </w:r>
          </w:p>
        </w:tc>
        <w:tc>
          <w:tcPr>
            <w:tcW w:w="1354" w:type="dxa"/>
          </w:tcPr>
          <w:p w14:paraId="5A95A2FF" w14:textId="77777777" w:rsidR="00B51EC1" w:rsidRPr="0045121C" w:rsidRDefault="00B51EC1" w:rsidP="00775BBD">
            <w:pPr>
              <w:pStyle w:val="Body"/>
              <w:ind w:left="144"/>
              <w:rPr>
                <w:rFonts w:asciiTheme="minorHAnsi" w:hAnsiTheme="minorHAnsi" w:cstheme="minorHAnsi"/>
                <w:b/>
                <w:bCs/>
                <w:u w:val="single"/>
              </w:rPr>
            </w:pPr>
            <w:r>
              <w:rPr>
                <w:rFonts w:asciiTheme="minorHAnsi" w:hAnsiTheme="minorHAnsi" w:cstheme="minorHAnsi"/>
                <w:b/>
                <w:bCs/>
                <w:u w:val="single"/>
              </w:rPr>
              <w:t>Fall</w:t>
            </w:r>
          </w:p>
          <w:p w14:paraId="399AE7B4" w14:textId="77777777" w:rsidR="00B51EC1" w:rsidRPr="0045121C" w:rsidRDefault="00B51EC1" w:rsidP="00775BB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tc>
        <w:tc>
          <w:tcPr>
            <w:tcW w:w="1425" w:type="dxa"/>
          </w:tcPr>
          <w:p w14:paraId="06B7C0C8" w14:textId="77777777" w:rsidR="00B51EC1" w:rsidRPr="0045121C" w:rsidRDefault="00B51EC1" w:rsidP="00775BBD">
            <w:pPr>
              <w:pStyle w:val="Body"/>
              <w:ind w:left="144"/>
              <w:rPr>
                <w:rFonts w:asciiTheme="minorHAnsi" w:hAnsiTheme="minorHAnsi" w:cstheme="minorHAnsi"/>
                <w:b/>
                <w:bCs/>
                <w:u w:val="single"/>
              </w:rPr>
            </w:pPr>
            <w:r>
              <w:rPr>
                <w:rFonts w:asciiTheme="minorHAnsi" w:hAnsiTheme="minorHAnsi" w:cstheme="minorHAnsi"/>
                <w:b/>
                <w:bCs/>
                <w:u w:val="single"/>
              </w:rPr>
              <w:t>Spring</w:t>
            </w:r>
          </w:p>
          <w:p w14:paraId="526B6AB5" w14:textId="77777777" w:rsidR="00B51EC1" w:rsidRPr="0045121C" w:rsidRDefault="00B51EC1" w:rsidP="00775BB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tc>
      </w:tr>
      <w:tr w:rsidR="00B51EC1" w:rsidRPr="0045121C" w14:paraId="7FA75FD3" w14:textId="77777777" w:rsidTr="00775BBD">
        <w:tc>
          <w:tcPr>
            <w:tcW w:w="3132" w:type="dxa"/>
          </w:tcPr>
          <w:p w14:paraId="0325B1A7" w14:textId="77777777" w:rsidR="00B51EC1" w:rsidRPr="0045121C" w:rsidRDefault="00B51EC1" w:rsidP="00775BBD">
            <w:pPr>
              <w:pBdr>
                <w:top w:val="none" w:sz="0" w:space="0" w:color="auto"/>
                <w:left w:val="none" w:sz="0" w:space="0" w:color="auto"/>
                <w:bottom w:val="none" w:sz="0" w:space="0" w:color="auto"/>
                <w:right w:val="none" w:sz="0" w:space="0" w:color="auto"/>
                <w:between w:val="none" w:sz="0" w:space="0" w:color="auto"/>
                <w:bar w:val="none" w:sz="0" w:color="auto"/>
              </w:pBdr>
              <w:tabs>
                <w:tab w:val="left" w:pos="2304"/>
              </w:tabs>
              <w:rPr>
                <w:rFonts w:asciiTheme="minorHAnsi" w:hAnsiTheme="minorHAnsi" w:cstheme="minorHAnsi"/>
                <w:b/>
                <w:bCs/>
              </w:rPr>
            </w:pPr>
            <w:r w:rsidRPr="0045121C">
              <w:rPr>
                <w:rFonts w:asciiTheme="minorHAnsi" w:hAnsiTheme="minorHAnsi" w:cstheme="minorHAnsi"/>
                <w:b/>
                <w:bCs/>
              </w:rPr>
              <w:t>CSWE EPAS Competency</w:t>
            </w:r>
          </w:p>
        </w:tc>
        <w:tc>
          <w:tcPr>
            <w:tcW w:w="5233" w:type="dxa"/>
          </w:tcPr>
          <w:p w14:paraId="581CF48F" w14:textId="77777777" w:rsidR="00B51EC1" w:rsidRPr="0045121C" w:rsidRDefault="00B51EC1" w:rsidP="00775BB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b/>
                <w:bCs/>
              </w:rPr>
            </w:pPr>
            <w:r w:rsidRPr="0045121C">
              <w:rPr>
                <w:rFonts w:asciiTheme="minorHAnsi" w:hAnsiTheme="minorHAnsi" w:cstheme="minorHAnsi"/>
                <w:b/>
                <w:bCs/>
              </w:rPr>
              <w:t>Student Activity</w:t>
            </w:r>
          </w:p>
        </w:tc>
        <w:tc>
          <w:tcPr>
            <w:tcW w:w="1806" w:type="dxa"/>
          </w:tcPr>
          <w:p w14:paraId="69DF0830" w14:textId="77777777" w:rsidR="00B51EC1" w:rsidRPr="0045121C" w:rsidRDefault="00B51EC1" w:rsidP="00775BB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b/>
                <w:bCs/>
              </w:rPr>
            </w:pPr>
            <w:r w:rsidRPr="0045121C">
              <w:rPr>
                <w:rFonts w:asciiTheme="minorHAnsi" w:hAnsiTheme="minorHAnsi" w:cstheme="minorHAnsi"/>
                <w:b/>
                <w:bCs/>
              </w:rPr>
              <w:t>Measurement</w:t>
            </w:r>
          </w:p>
        </w:tc>
        <w:tc>
          <w:tcPr>
            <w:tcW w:w="1354" w:type="dxa"/>
          </w:tcPr>
          <w:p w14:paraId="2C49FC0B" w14:textId="77777777" w:rsidR="00B51EC1" w:rsidRPr="0045121C" w:rsidRDefault="00B51EC1" w:rsidP="00775BB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b/>
                <w:bCs/>
              </w:rPr>
            </w:pPr>
            <w:r w:rsidRPr="0045121C">
              <w:rPr>
                <w:rFonts w:asciiTheme="minorHAnsi" w:hAnsiTheme="minorHAnsi" w:cstheme="minorHAnsi"/>
                <w:b/>
                <w:bCs/>
              </w:rPr>
              <w:t>Rate each EPAS</w:t>
            </w:r>
          </w:p>
        </w:tc>
        <w:tc>
          <w:tcPr>
            <w:tcW w:w="1425" w:type="dxa"/>
          </w:tcPr>
          <w:p w14:paraId="2D570D56" w14:textId="77777777" w:rsidR="00B51EC1" w:rsidRPr="0045121C" w:rsidRDefault="00B51EC1" w:rsidP="00775BB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b/>
                <w:bCs/>
              </w:rPr>
            </w:pPr>
            <w:r w:rsidRPr="0045121C">
              <w:rPr>
                <w:rFonts w:asciiTheme="minorHAnsi" w:hAnsiTheme="minorHAnsi" w:cstheme="minorHAnsi"/>
                <w:b/>
                <w:bCs/>
              </w:rPr>
              <w:t>Rate each EPAS</w:t>
            </w:r>
          </w:p>
        </w:tc>
      </w:tr>
      <w:tr w:rsidR="00B51EC1" w:rsidRPr="0045121C" w14:paraId="09E2DFCD" w14:textId="77777777" w:rsidTr="00775BBD">
        <w:tc>
          <w:tcPr>
            <w:tcW w:w="3132" w:type="dxa"/>
          </w:tcPr>
          <w:p w14:paraId="53141BB6" w14:textId="77777777" w:rsidR="00B51EC1" w:rsidRPr="0045121C" w:rsidRDefault="00B51EC1" w:rsidP="00775BB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sidRPr="0045121C">
              <w:rPr>
                <w:rFonts w:asciiTheme="minorHAnsi" w:hAnsiTheme="minorHAnsi" w:cstheme="minorHAnsi"/>
              </w:rPr>
              <w:t>EPAS 2.a – advocate for human rights at the individual, family, group, organizational, and community system levels</w:t>
            </w:r>
          </w:p>
        </w:tc>
        <w:tc>
          <w:tcPr>
            <w:tcW w:w="5233" w:type="dxa"/>
          </w:tcPr>
          <w:p w14:paraId="4577EAE9" w14:textId="77777777" w:rsidR="00B51EC1" w:rsidRPr="0045121C" w:rsidRDefault="00B51EC1" w:rsidP="00775BBD">
            <w:pPr>
              <w:pStyle w:val="Body"/>
              <w:rPr>
                <w:rFonts w:asciiTheme="minorHAnsi" w:hAnsiTheme="minorHAnsi" w:cstheme="minorHAnsi"/>
              </w:rPr>
            </w:pPr>
            <w:r w:rsidRPr="0045121C">
              <w:rPr>
                <w:rFonts w:asciiTheme="minorHAnsi" w:hAnsiTheme="minorHAnsi" w:cstheme="minorHAnsi"/>
              </w:rPr>
              <w:t xml:space="preserve">Will use knowledge of social and public policy and social exclusion to find ways to assist clients and communities with developing strategies for advocacy. </w:t>
            </w:r>
          </w:p>
          <w:p w14:paraId="247BC5A9" w14:textId="77777777" w:rsidR="00B51EC1" w:rsidRDefault="00B51EC1" w:rsidP="00775BB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sidRPr="0045121C">
              <w:rPr>
                <w:rFonts w:asciiTheme="minorHAnsi" w:hAnsiTheme="minorHAnsi" w:cstheme="minorHAnsi"/>
              </w:rPr>
              <w:t>Will engage in systems-based work to better understand clinical social work in the context of a rural community.</w:t>
            </w:r>
          </w:p>
          <w:p w14:paraId="3B5AB624" w14:textId="77777777" w:rsidR="00B51EC1" w:rsidRPr="0045121C" w:rsidRDefault="00B51EC1" w:rsidP="00775BB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tc>
        <w:tc>
          <w:tcPr>
            <w:tcW w:w="1806" w:type="dxa"/>
          </w:tcPr>
          <w:p w14:paraId="220A6370" w14:textId="77777777" w:rsidR="00B51EC1" w:rsidRPr="0045121C" w:rsidRDefault="00000000" w:rsidP="00775BBD">
            <w:pPr>
              <w:pStyle w:val="Body"/>
              <w:rPr>
                <w:rFonts w:asciiTheme="minorHAnsi" w:hAnsiTheme="minorHAnsi" w:cstheme="minorHAnsi"/>
              </w:rPr>
            </w:pPr>
            <w:sdt>
              <w:sdtPr>
                <w:rPr>
                  <w:rFonts w:asciiTheme="minorHAnsi" w:hAnsiTheme="minorHAnsi" w:cstheme="minorHAnsi"/>
                </w:rPr>
                <w:id w:val="191434777"/>
                <w14:checkbox>
                  <w14:checked w14:val="0"/>
                  <w14:checkedState w14:val="2612" w14:font="MS Gothic"/>
                  <w14:uncheckedState w14:val="2610" w14:font="MS Gothic"/>
                </w14:checkbox>
              </w:sdtPr>
              <w:sdtContent>
                <w:r w:rsidR="00B51EC1" w:rsidRPr="0045121C">
                  <w:rPr>
                    <w:rFonts w:ascii="Segoe UI Symbol" w:eastAsia="MS Gothic" w:hAnsi="Segoe UI Symbol" w:cs="Segoe UI Symbol"/>
                  </w:rPr>
                  <w:t>☐</w:t>
                </w:r>
              </w:sdtContent>
            </w:sdt>
            <w:r w:rsidR="00B51EC1" w:rsidRPr="0045121C">
              <w:rPr>
                <w:rFonts w:asciiTheme="minorHAnsi" w:hAnsiTheme="minorHAnsi" w:cstheme="minorHAnsi"/>
              </w:rPr>
              <w:t>Observation</w:t>
            </w:r>
          </w:p>
          <w:p w14:paraId="039589CC" w14:textId="77777777" w:rsidR="00B51EC1" w:rsidRPr="0045121C" w:rsidRDefault="00000000" w:rsidP="00775BBD">
            <w:pPr>
              <w:pStyle w:val="Body"/>
              <w:rPr>
                <w:rFonts w:asciiTheme="minorHAnsi" w:hAnsiTheme="minorHAnsi" w:cstheme="minorHAnsi"/>
              </w:rPr>
            </w:pPr>
            <w:sdt>
              <w:sdtPr>
                <w:rPr>
                  <w:rFonts w:asciiTheme="minorHAnsi" w:hAnsiTheme="minorHAnsi" w:cstheme="minorHAnsi"/>
                </w:rPr>
                <w:id w:val="-377631383"/>
                <w14:checkbox>
                  <w14:checked w14:val="0"/>
                  <w14:checkedState w14:val="2612" w14:font="MS Gothic"/>
                  <w14:uncheckedState w14:val="2610" w14:font="MS Gothic"/>
                </w14:checkbox>
              </w:sdtPr>
              <w:sdtContent>
                <w:r w:rsidR="00B51EC1" w:rsidRPr="0045121C">
                  <w:rPr>
                    <w:rFonts w:ascii="Segoe UI Symbol" w:eastAsia="MS Gothic" w:hAnsi="Segoe UI Symbol" w:cs="Segoe UI Symbol"/>
                  </w:rPr>
                  <w:t>☐</w:t>
                </w:r>
              </w:sdtContent>
            </w:sdt>
            <w:r w:rsidR="00B51EC1" w:rsidRPr="0045121C">
              <w:rPr>
                <w:rFonts w:asciiTheme="minorHAnsi" w:hAnsiTheme="minorHAnsi" w:cstheme="minorHAnsi"/>
              </w:rPr>
              <w:t>Documentation</w:t>
            </w:r>
          </w:p>
          <w:p w14:paraId="1AD3FCE0" w14:textId="77777777" w:rsidR="00B51EC1" w:rsidRPr="0045121C" w:rsidRDefault="00000000" w:rsidP="00775BBD">
            <w:pPr>
              <w:pStyle w:val="Body"/>
              <w:rPr>
                <w:rFonts w:asciiTheme="minorHAnsi" w:hAnsiTheme="minorHAnsi" w:cstheme="minorHAnsi"/>
              </w:rPr>
            </w:pPr>
            <w:sdt>
              <w:sdtPr>
                <w:rPr>
                  <w:rFonts w:asciiTheme="minorHAnsi" w:hAnsiTheme="minorHAnsi" w:cstheme="minorHAnsi"/>
                </w:rPr>
                <w:id w:val="-1623460126"/>
                <w14:checkbox>
                  <w14:checked w14:val="0"/>
                  <w14:checkedState w14:val="2612" w14:font="MS Gothic"/>
                  <w14:uncheckedState w14:val="2610" w14:font="MS Gothic"/>
                </w14:checkbox>
              </w:sdtPr>
              <w:sdtContent>
                <w:r w:rsidR="00B51EC1" w:rsidRPr="0045121C">
                  <w:rPr>
                    <w:rFonts w:ascii="Segoe UI Symbol" w:eastAsia="MS Gothic" w:hAnsi="Segoe UI Symbol" w:cs="Segoe UI Symbol"/>
                  </w:rPr>
                  <w:t>☐</w:t>
                </w:r>
              </w:sdtContent>
            </w:sdt>
            <w:r w:rsidR="00B51EC1" w:rsidRPr="0045121C">
              <w:rPr>
                <w:rFonts w:asciiTheme="minorHAnsi" w:hAnsiTheme="minorHAnsi" w:cstheme="minorHAnsi"/>
              </w:rPr>
              <w:t>Assignment</w:t>
            </w:r>
          </w:p>
          <w:p w14:paraId="5198E5D4" w14:textId="77777777" w:rsidR="00B51EC1" w:rsidRPr="0045121C" w:rsidRDefault="00000000" w:rsidP="00775BBD">
            <w:pPr>
              <w:pStyle w:val="Body"/>
              <w:rPr>
                <w:rFonts w:asciiTheme="minorHAnsi" w:hAnsiTheme="minorHAnsi" w:cstheme="minorHAnsi"/>
              </w:rPr>
            </w:pPr>
            <w:sdt>
              <w:sdtPr>
                <w:rPr>
                  <w:rFonts w:asciiTheme="minorHAnsi" w:hAnsiTheme="minorHAnsi" w:cstheme="minorHAnsi"/>
                </w:rPr>
                <w:id w:val="-1120998806"/>
                <w14:checkbox>
                  <w14:checked w14:val="0"/>
                  <w14:checkedState w14:val="2612" w14:font="MS Gothic"/>
                  <w14:uncheckedState w14:val="2610" w14:font="MS Gothic"/>
                </w14:checkbox>
              </w:sdtPr>
              <w:sdtContent>
                <w:r w:rsidR="00B51EC1" w:rsidRPr="0045121C">
                  <w:rPr>
                    <w:rFonts w:ascii="Segoe UI Symbol" w:eastAsia="MS Gothic" w:hAnsi="Segoe UI Symbol" w:cs="Segoe UI Symbol"/>
                  </w:rPr>
                  <w:t>☐</w:t>
                </w:r>
              </w:sdtContent>
            </w:sdt>
            <w:r w:rsidR="00B51EC1" w:rsidRPr="0045121C">
              <w:rPr>
                <w:rFonts w:asciiTheme="minorHAnsi" w:hAnsiTheme="minorHAnsi" w:cstheme="minorHAnsi"/>
              </w:rPr>
              <w:t>Discussion</w:t>
            </w:r>
          </w:p>
          <w:p w14:paraId="71B5E8A7" w14:textId="77777777" w:rsidR="00B51EC1" w:rsidRPr="0045121C" w:rsidRDefault="00000000" w:rsidP="00775BB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sdt>
              <w:sdtPr>
                <w:rPr>
                  <w:rFonts w:asciiTheme="minorHAnsi" w:hAnsiTheme="minorHAnsi" w:cstheme="minorHAnsi"/>
                </w:rPr>
                <w:id w:val="1241523177"/>
                <w14:checkbox>
                  <w14:checked w14:val="0"/>
                  <w14:checkedState w14:val="2612" w14:font="MS Gothic"/>
                  <w14:uncheckedState w14:val="2610" w14:font="MS Gothic"/>
                </w14:checkbox>
              </w:sdtPr>
              <w:sdtContent>
                <w:r w:rsidR="00B51EC1" w:rsidRPr="0045121C">
                  <w:rPr>
                    <w:rFonts w:ascii="Segoe UI Symbol" w:eastAsia="MS Gothic" w:hAnsi="Segoe UI Symbol" w:cs="Segoe UI Symbol"/>
                  </w:rPr>
                  <w:t>☐</w:t>
                </w:r>
              </w:sdtContent>
            </w:sdt>
            <w:r w:rsidR="00B51EC1" w:rsidRPr="0045121C">
              <w:rPr>
                <w:rFonts w:asciiTheme="minorHAnsi" w:hAnsiTheme="minorHAnsi" w:cstheme="minorHAnsi"/>
              </w:rPr>
              <w:t>Written</w:t>
            </w:r>
          </w:p>
        </w:tc>
        <w:tc>
          <w:tcPr>
            <w:tcW w:w="1354" w:type="dxa"/>
          </w:tcPr>
          <w:p w14:paraId="6AAB4B6C" w14:textId="77777777" w:rsidR="00B51EC1" w:rsidRPr="0045121C" w:rsidRDefault="00000000" w:rsidP="00775BBD">
            <w:pPr>
              <w:pStyle w:val="Body"/>
              <w:rPr>
                <w:rFonts w:asciiTheme="minorHAnsi" w:hAnsiTheme="minorHAnsi" w:cstheme="minorHAnsi"/>
              </w:rPr>
            </w:pPr>
            <w:sdt>
              <w:sdtPr>
                <w:rPr>
                  <w:rFonts w:asciiTheme="minorHAnsi" w:hAnsiTheme="minorHAnsi" w:cstheme="minorHAnsi"/>
                </w:rPr>
                <w:id w:val="-244655409"/>
                <w14:checkbox>
                  <w14:checked w14:val="0"/>
                  <w14:checkedState w14:val="2612" w14:font="MS Gothic"/>
                  <w14:uncheckedState w14:val="2610" w14:font="MS Gothic"/>
                </w14:checkbox>
              </w:sdtPr>
              <w:sdtContent>
                <w:r w:rsidR="00B51EC1" w:rsidRPr="0045121C">
                  <w:rPr>
                    <w:rFonts w:ascii="Segoe UI Symbol" w:eastAsia="MS Gothic" w:hAnsi="Segoe UI Symbol" w:cs="Segoe UI Symbol"/>
                  </w:rPr>
                  <w:t>☐</w:t>
                </w:r>
              </w:sdtContent>
            </w:sdt>
            <w:r w:rsidR="00B51EC1" w:rsidRPr="0045121C">
              <w:rPr>
                <w:rFonts w:asciiTheme="minorHAnsi" w:hAnsiTheme="minorHAnsi" w:cstheme="minorHAnsi"/>
              </w:rPr>
              <w:t xml:space="preserve"> 1</w:t>
            </w:r>
          </w:p>
          <w:p w14:paraId="487958B5" w14:textId="77777777" w:rsidR="00B51EC1" w:rsidRPr="0045121C" w:rsidRDefault="00000000" w:rsidP="00775BBD">
            <w:pPr>
              <w:pStyle w:val="Body"/>
              <w:rPr>
                <w:rFonts w:asciiTheme="minorHAnsi" w:hAnsiTheme="minorHAnsi" w:cstheme="minorHAnsi"/>
              </w:rPr>
            </w:pPr>
            <w:sdt>
              <w:sdtPr>
                <w:rPr>
                  <w:rFonts w:asciiTheme="minorHAnsi" w:hAnsiTheme="minorHAnsi" w:cstheme="minorHAnsi"/>
                </w:rPr>
                <w:id w:val="-1452782740"/>
                <w14:checkbox>
                  <w14:checked w14:val="0"/>
                  <w14:checkedState w14:val="2612" w14:font="MS Gothic"/>
                  <w14:uncheckedState w14:val="2610" w14:font="MS Gothic"/>
                </w14:checkbox>
              </w:sdtPr>
              <w:sdtContent>
                <w:r w:rsidR="00B51EC1" w:rsidRPr="0045121C">
                  <w:rPr>
                    <w:rFonts w:ascii="Segoe UI Symbol" w:eastAsia="MS Gothic" w:hAnsi="Segoe UI Symbol" w:cs="Segoe UI Symbol"/>
                  </w:rPr>
                  <w:t>☐</w:t>
                </w:r>
              </w:sdtContent>
            </w:sdt>
            <w:r w:rsidR="00B51EC1" w:rsidRPr="0045121C">
              <w:rPr>
                <w:rFonts w:asciiTheme="minorHAnsi" w:hAnsiTheme="minorHAnsi" w:cstheme="minorHAnsi"/>
              </w:rPr>
              <w:t xml:space="preserve"> 2</w:t>
            </w:r>
          </w:p>
          <w:p w14:paraId="724CF5DC" w14:textId="77777777" w:rsidR="00B51EC1" w:rsidRPr="0045121C" w:rsidRDefault="00000000" w:rsidP="00775BBD">
            <w:pPr>
              <w:pStyle w:val="Body"/>
              <w:rPr>
                <w:rFonts w:asciiTheme="minorHAnsi" w:hAnsiTheme="minorHAnsi" w:cstheme="minorHAnsi"/>
              </w:rPr>
            </w:pPr>
            <w:sdt>
              <w:sdtPr>
                <w:rPr>
                  <w:rFonts w:asciiTheme="minorHAnsi" w:hAnsiTheme="minorHAnsi" w:cstheme="minorHAnsi"/>
                </w:rPr>
                <w:id w:val="-1124532023"/>
                <w14:checkbox>
                  <w14:checked w14:val="0"/>
                  <w14:checkedState w14:val="2612" w14:font="MS Gothic"/>
                  <w14:uncheckedState w14:val="2610" w14:font="MS Gothic"/>
                </w14:checkbox>
              </w:sdtPr>
              <w:sdtContent>
                <w:r w:rsidR="00B51EC1" w:rsidRPr="0045121C">
                  <w:rPr>
                    <w:rFonts w:ascii="Segoe UI Symbol" w:eastAsia="MS Gothic" w:hAnsi="Segoe UI Symbol" w:cs="Segoe UI Symbol"/>
                  </w:rPr>
                  <w:t>☐</w:t>
                </w:r>
              </w:sdtContent>
            </w:sdt>
            <w:r w:rsidR="00B51EC1" w:rsidRPr="0045121C">
              <w:rPr>
                <w:rFonts w:asciiTheme="minorHAnsi" w:hAnsiTheme="minorHAnsi" w:cstheme="minorHAnsi"/>
              </w:rPr>
              <w:t xml:space="preserve"> 3</w:t>
            </w:r>
          </w:p>
          <w:p w14:paraId="0D80FE86" w14:textId="77777777" w:rsidR="00B51EC1" w:rsidRPr="0045121C" w:rsidRDefault="00000000" w:rsidP="00775BBD">
            <w:pPr>
              <w:pStyle w:val="Body"/>
              <w:rPr>
                <w:rFonts w:asciiTheme="minorHAnsi" w:hAnsiTheme="minorHAnsi" w:cstheme="minorHAnsi"/>
              </w:rPr>
            </w:pPr>
            <w:sdt>
              <w:sdtPr>
                <w:rPr>
                  <w:rFonts w:asciiTheme="minorHAnsi" w:hAnsiTheme="minorHAnsi" w:cstheme="minorHAnsi"/>
                </w:rPr>
                <w:id w:val="1456133422"/>
                <w14:checkbox>
                  <w14:checked w14:val="0"/>
                  <w14:checkedState w14:val="2612" w14:font="MS Gothic"/>
                  <w14:uncheckedState w14:val="2610" w14:font="MS Gothic"/>
                </w14:checkbox>
              </w:sdtPr>
              <w:sdtContent>
                <w:r w:rsidR="00B51EC1" w:rsidRPr="0045121C">
                  <w:rPr>
                    <w:rFonts w:ascii="Segoe UI Symbol" w:eastAsia="MS Gothic" w:hAnsi="Segoe UI Symbol" w:cs="Segoe UI Symbol"/>
                  </w:rPr>
                  <w:t>☐</w:t>
                </w:r>
              </w:sdtContent>
            </w:sdt>
            <w:r w:rsidR="00B51EC1" w:rsidRPr="0045121C">
              <w:rPr>
                <w:rFonts w:asciiTheme="minorHAnsi" w:hAnsiTheme="minorHAnsi" w:cstheme="minorHAnsi"/>
              </w:rPr>
              <w:t xml:space="preserve"> 4</w:t>
            </w:r>
          </w:p>
          <w:p w14:paraId="28B10910" w14:textId="77777777" w:rsidR="00B51EC1" w:rsidRPr="0045121C" w:rsidRDefault="00000000" w:rsidP="00775BBD">
            <w:pPr>
              <w:pStyle w:val="Body"/>
              <w:rPr>
                <w:rFonts w:asciiTheme="minorHAnsi" w:hAnsiTheme="minorHAnsi" w:cstheme="minorHAnsi"/>
              </w:rPr>
            </w:pPr>
            <w:sdt>
              <w:sdtPr>
                <w:rPr>
                  <w:rFonts w:asciiTheme="minorHAnsi" w:hAnsiTheme="minorHAnsi" w:cstheme="minorHAnsi"/>
                </w:rPr>
                <w:id w:val="-1426414341"/>
                <w14:checkbox>
                  <w14:checked w14:val="0"/>
                  <w14:checkedState w14:val="2612" w14:font="MS Gothic"/>
                  <w14:uncheckedState w14:val="2610" w14:font="MS Gothic"/>
                </w14:checkbox>
              </w:sdtPr>
              <w:sdtContent>
                <w:r w:rsidR="00B51EC1" w:rsidRPr="0045121C">
                  <w:rPr>
                    <w:rFonts w:ascii="Segoe UI Symbol" w:eastAsia="MS Gothic" w:hAnsi="Segoe UI Symbol" w:cs="Segoe UI Symbol"/>
                  </w:rPr>
                  <w:t>☐</w:t>
                </w:r>
              </w:sdtContent>
            </w:sdt>
            <w:r w:rsidR="00B51EC1" w:rsidRPr="0045121C">
              <w:rPr>
                <w:rFonts w:asciiTheme="minorHAnsi" w:hAnsiTheme="minorHAnsi" w:cstheme="minorHAnsi"/>
              </w:rPr>
              <w:t xml:space="preserve"> 5</w:t>
            </w:r>
          </w:p>
          <w:p w14:paraId="2AB56F00" w14:textId="77777777" w:rsidR="00B51EC1" w:rsidRPr="0045121C" w:rsidRDefault="00000000" w:rsidP="00775BB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sdt>
              <w:sdtPr>
                <w:rPr>
                  <w:rFonts w:asciiTheme="minorHAnsi" w:hAnsiTheme="minorHAnsi" w:cstheme="minorHAnsi"/>
                </w:rPr>
                <w:id w:val="-1998265749"/>
                <w14:checkbox>
                  <w14:checked w14:val="0"/>
                  <w14:checkedState w14:val="2612" w14:font="MS Gothic"/>
                  <w14:uncheckedState w14:val="2610" w14:font="MS Gothic"/>
                </w14:checkbox>
              </w:sdtPr>
              <w:sdtContent>
                <w:r w:rsidR="00B51EC1" w:rsidRPr="0045121C">
                  <w:rPr>
                    <w:rFonts w:ascii="Segoe UI Symbol" w:eastAsia="MS Gothic" w:hAnsi="Segoe UI Symbol" w:cs="Segoe UI Symbol"/>
                  </w:rPr>
                  <w:t>☐</w:t>
                </w:r>
              </w:sdtContent>
            </w:sdt>
            <w:r w:rsidR="00B51EC1" w:rsidRPr="0045121C">
              <w:rPr>
                <w:rFonts w:asciiTheme="minorHAnsi" w:hAnsiTheme="minorHAnsi" w:cstheme="minorHAnsi"/>
              </w:rPr>
              <w:t xml:space="preserve"> NA</w:t>
            </w:r>
          </w:p>
        </w:tc>
        <w:tc>
          <w:tcPr>
            <w:tcW w:w="1425" w:type="dxa"/>
          </w:tcPr>
          <w:p w14:paraId="0D7011B8" w14:textId="77777777" w:rsidR="00B51EC1" w:rsidRPr="0045121C" w:rsidRDefault="00000000" w:rsidP="00775BBD">
            <w:pPr>
              <w:pStyle w:val="Body"/>
              <w:rPr>
                <w:rFonts w:asciiTheme="minorHAnsi" w:hAnsiTheme="minorHAnsi" w:cstheme="minorHAnsi"/>
              </w:rPr>
            </w:pPr>
            <w:sdt>
              <w:sdtPr>
                <w:rPr>
                  <w:rFonts w:asciiTheme="minorHAnsi" w:hAnsiTheme="minorHAnsi" w:cstheme="minorHAnsi"/>
                </w:rPr>
                <w:id w:val="-1778245165"/>
                <w14:checkbox>
                  <w14:checked w14:val="0"/>
                  <w14:checkedState w14:val="2612" w14:font="MS Gothic"/>
                  <w14:uncheckedState w14:val="2610" w14:font="MS Gothic"/>
                </w14:checkbox>
              </w:sdtPr>
              <w:sdtContent>
                <w:r w:rsidR="00B51EC1" w:rsidRPr="0045121C">
                  <w:rPr>
                    <w:rFonts w:ascii="Segoe UI Symbol" w:eastAsia="MS Gothic" w:hAnsi="Segoe UI Symbol" w:cs="Segoe UI Symbol"/>
                  </w:rPr>
                  <w:t>☐</w:t>
                </w:r>
              </w:sdtContent>
            </w:sdt>
            <w:r w:rsidR="00B51EC1" w:rsidRPr="0045121C">
              <w:rPr>
                <w:rFonts w:asciiTheme="minorHAnsi" w:hAnsiTheme="minorHAnsi" w:cstheme="minorHAnsi"/>
              </w:rPr>
              <w:t xml:space="preserve"> 3</w:t>
            </w:r>
          </w:p>
          <w:p w14:paraId="1F647498" w14:textId="77777777" w:rsidR="00B51EC1" w:rsidRPr="0045121C" w:rsidRDefault="00000000" w:rsidP="00775BBD">
            <w:pPr>
              <w:pStyle w:val="Body"/>
              <w:rPr>
                <w:rFonts w:asciiTheme="minorHAnsi" w:hAnsiTheme="minorHAnsi" w:cstheme="minorHAnsi"/>
              </w:rPr>
            </w:pPr>
            <w:sdt>
              <w:sdtPr>
                <w:rPr>
                  <w:rFonts w:asciiTheme="minorHAnsi" w:hAnsiTheme="minorHAnsi" w:cstheme="minorHAnsi"/>
                </w:rPr>
                <w:id w:val="-251821227"/>
                <w14:checkbox>
                  <w14:checked w14:val="0"/>
                  <w14:checkedState w14:val="2612" w14:font="MS Gothic"/>
                  <w14:uncheckedState w14:val="2610" w14:font="MS Gothic"/>
                </w14:checkbox>
              </w:sdtPr>
              <w:sdtContent>
                <w:r w:rsidR="00B51EC1" w:rsidRPr="0045121C">
                  <w:rPr>
                    <w:rFonts w:ascii="Segoe UI Symbol" w:eastAsia="MS Gothic" w:hAnsi="Segoe UI Symbol" w:cs="Segoe UI Symbol"/>
                  </w:rPr>
                  <w:t>☐</w:t>
                </w:r>
              </w:sdtContent>
            </w:sdt>
            <w:r w:rsidR="00B51EC1" w:rsidRPr="0045121C">
              <w:rPr>
                <w:rFonts w:asciiTheme="minorHAnsi" w:hAnsiTheme="minorHAnsi" w:cstheme="minorHAnsi"/>
              </w:rPr>
              <w:t xml:space="preserve"> 4</w:t>
            </w:r>
          </w:p>
          <w:p w14:paraId="6BD9C043" w14:textId="77777777" w:rsidR="00B51EC1" w:rsidRPr="0045121C" w:rsidRDefault="00000000" w:rsidP="00775BBD">
            <w:pPr>
              <w:pStyle w:val="Body"/>
              <w:rPr>
                <w:rFonts w:asciiTheme="minorHAnsi" w:hAnsiTheme="minorHAnsi" w:cstheme="minorHAnsi"/>
              </w:rPr>
            </w:pPr>
            <w:sdt>
              <w:sdtPr>
                <w:rPr>
                  <w:rFonts w:asciiTheme="minorHAnsi" w:hAnsiTheme="minorHAnsi" w:cstheme="minorHAnsi"/>
                </w:rPr>
                <w:id w:val="-1266913312"/>
                <w14:checkbox>
                  <w14:checked w14:val="0"/>
                  <w14:checkedState w14:val="2612" w14:font="MS Gothic"/>
                  <w14:uncheckedState w14:val="2610" w14:font="MS Gothic"/>
                </w14:checkbox>
              </w:sdtPr>
              <w:sdtContent>
                <w:r w:rsidR="00B51EC1" w:rsidRPr="0045121C">
                  <w:rPr>
                    <w:rFonts w:ascii="Segoe UI Symbol" w:eastAsia="MS Gothic" w:hAnsi="Segoe UI Symbol" w:cs="Segoe UI Symbol"/>
                  </w:rPr>
                  <w:t>☐</w:t>
                </w:r>
              </w:sdtContent>
            </w:sdt>
            <w:r w:rsidR="00B51EC1" w:rsidRPr="0045121C">
              <w:rPr>
                <w:rFonts w:asciiTheme="minorHAnsi" w:hAnsiTheme="minorHAnsi" w:cstheme="minorHAnsi"/>
              </w:rPr>
              <w:t xml:space="preserve"> 5</w:t>
            </w:r>
          </w:p>
          <w:p w14:paraId="1BB1AA67" w14:textId="77777777" w:rsidR="00B51EC1" w:rsidRPr="0045121C" w:rsidRDefault="00000000" w:rsidP="00775BB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sdt>
              <w:sdtPr>
                <w:rPr>
                  <w:rFonts w:asciiTheme="minorHAnsi" w:hAnsiTheme="minorHAnsi" w:cstheme="minorHAnsi"/>
                </w:rPr>
                <w:id w:val="1254098577"/>
                <w14:checkbox>
                  <w14:checked w14:val="0"/>
                  <w14:checkedState w14:val="2612" w14:font="MS Gothic"/>
                  <w14:uncheckedState w14:val="2610" w14:font="MS Gothic"/>
                </w14:checkbox>
              </w:sdtPr>
              <w:sdtContent>
                <w:r w:rsidR="00B51EC1" w:rsidRPr="0045121C">
                  <w:rPr>
                    <w:rFonts w:ascii="Segoe UI Symbol" w:eastAsia="MS Gothic" w:hAnsi="Segoe UI Symbol" w:cs="Segoe UI Symbol"/>
                  </w:rPr>
                  <w:t>☐</w:t>
                </w:r>
              </w:sdtContent>
            </w:sdt>
            <w:r w:rsidR="00B51EC1" w:rsidRPr="0045121C">
              <w:rPr>
                <w:rFonts w:asciiTheme="minorHAnsi" w:hAnsiTheme="minorHAnsi" w:cstheme="minorHAnsi"/>
              </w:rPr>
              <w:t xml:space="preserve"> didn’t meet expectations </w:t>
            </w:r>
          </w:p>
        </w:tc>
      </w:tr>
      <w:tr w:rsidR="00B51EC1" w:rsidRPr="0045121C" w14:paraId="69A0E8E1" w14:textId="77777777" w:rsidTr="00775BBD">
        <w:tc>
          <w:tcPr>
            <w:tcW w:w="3132" w:type="dxa"/>
          </w:tcPr>
          <w:p w14:paraId="5FB07FA8" w14:textId="77777777" w:rsidR="00B51EC1" w:rsidRPr="0045121C" w:rsidRDefault="00B51EC1" w:rsidP="00775BB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sidRPr="0045121C">
              <w:rPr>
                <w:rFonts w:asciiTheme="minorHAnsi" w:hAnsiTheme="minorHAnsi" w:cstheme="minorHAnsi"/>
              </w:rPr>
              <w:t>EPAS 2.b – engage in practices that advance human rights to promote social, racial, economic, and environmental justice</w:t>
            </w:r>
          </w:p>
        </w:tc>
        <w:tc>
          <w:tcPr>
            <w:tcW w:w="5233" w:type="dxa"/>
          </w:tcPr>
          <w:p w14:paraId="111E351D" w14:textId="77777777" w:rsidR="00B51EC1" w:rsidRPr="0045121C" w:rsidRDefault="00B51EC1" w:rsidP="00775BBD">
            <w:pPr>
              <w:pStyle w:val="Body"/>
              <w:rPr>
                <w:rFonts w:asciiTheme="minorHAnsi" w:hAnsiTheme="minorHAnsi" w:cstheme="minorHAnsi"/>
              </w:rPr>
            </w:pPr>
            <w:r w:rsidRPr="0045121C">
              <w:rPr>
                <w:rFonts w:asciiTheme="minorHAnsi" w:hAnsiTheme="minorHAnsi" w:cstheme="minorHAnsi"/>
              </w:rPr>
              <w:t>Will engage in organizational and community practice to advocate for clients and communities.</w:t>
            </w:r>
          </w:p>
          <w:p w14:paraId="4EE84E49" w14:textId="45160EFE" w:rsidR="00B51EC1" w:rsidRDefault="00B51EC1" w:rsidP="00775BBD">
            <w:pPr>
              <w:pStyle w:val="Body"/>
              <w:rPr>
                <w:rFonts w:asciiTheme="minorHAnsi" w:hAnsiTheme="minorHAnsi" w:cstheme="minorHAnsi"/>
              </w:rPr>
            </w:pPr>
            <w:r w:rsidRPr="0045121C">
              <w:rPr>
                <w:rFonts w:asciiTheme="minorHAnsi" w:hAnsiTheme="minorHAnsi" w:cstheme="minorHAnsi"/>
              </w:rPr>
              <w:t xml:space="preserve">Will research policies and legislative bills that affect the clients and community, and review with </w:t>
            </w:r>
            <w:r>
              <w:rPr>
                <w:rFonts w:asciiTheme="minorHAnsi" w:hAnsiTheme="minorHAnsi" w:cstheme="minorHAnsi"/>
              </w:rPr>
              <w:t>practicum</w:t>
            </w:r>
            <w:r w:rsidRPr="0045121C">
              <w:rPr>
                <w:rFonts w:asciiTheme="minorHAnsi" w:hAnsiTheme="minorHAnsi" w:cstheme="minorHAnsi"/>
              </w:rPr>
              <w:t xml:space="preserve"> instructor</w:t>
            </w:r>
            <w:r>
              <w:rPr>
                <w:rFonts w:asciiTheme="minorHAnsi" w:hAnsiTheme="minorHAnsi" w:cstheme="minorHAnsi"/>
              </w:rPr>
              <w:t>.</w:t>
            </w:r>
          </w:p>
          <w:p w14:paraId="41101B90" w14:textId="77777777" w:rsidR="00B51EC1" w:rsidRPr="0045121C" w:rsidRDefault="00B51EC1" w:rsidP="00775BBD">
            <w:pPr>
              <w:pStyle w:val="Body"/>
              <w:rPr>
                <w:rFonts w:asciiTheme="minorHAnsi" w:hAnsiTheme="minorHAnsi" w:cstheme="minorHAnsi"/>
              </w:rPr>
            </w:pPr>
          </w:p>
        </w:tc>
        <w:tc>
          <w:tcPr>
            <w:tcW w:w="1806" w:type="dxa"/>
          </w:tcPr>
          <w:p w14:paraId="21FE435F" w14:textId="77777777" w:rsidR="00B51EC1" w:rsidRPr="0045121C" w:rsidRDefault="00000000" w:rsidP="00775BBD">
            <w:pPr>
              <w:pStyle w:val="Body"/>
              <w:rPr>
                <w:rFonts w:asciiTheme="minorHAnsi" w:hAnsiTheme="minorHAnsi" w:cstheme="minorHAnsi"/>
              </w:rPr>
            </w:pPr>
            <w:sdt>
              <w:sdtPr>
                <w:rPr>
                  <w:rFonts w:asciiTheme="minorHAnsi" w:hAnsiTheme="minorHAnsi" w:cstheme="minorHAnsi"/>
                </w:rPr>
                <w:id w:val="866336009"/>
                <w14:checkbox>
                  <w14:checked w14:val="0"/>
                  <w14:checkedState w14:val="2612" w14:font="MS Gothic"/>
                  <w14:uncheckedState w14:val="2610" w14:font="MS Gothic"/>
                </w14:checkbox>
              </w:sdtPr>
              <w:sdtContent>
                <w:r w:rsidR="00B51EC1" w:rsidRPr="0045121C">
                  <w:rPr>
                    <w:rFonts w:ascii="Segoe UI Symbol" w:eastAsia="MS Gothic" w:hAnsi="Segoe UI Symbol" w:cs="Segoe UI Symbol"/>
                  </w:rPr>
                  <w:t>☐</w:t>
                </w:r>
              </w:sdtContent>
            </w:sdt>
            <w:r w:rsidR="00B51EC1" w:rsidRPr="0045121C">
              <w:rPr>
                <w:rFonts w:asciiTheme="minorHAnsi" w:hAnsiTheme="minorHAnsi" w:cstheme="minorHAnsi"/>
              </w:rPr>
              <w:t>Observation</w:t>
            </w:r>
          </w:p>
          <w:p w14:paraId="326B681B" w14:textId="77777777" w:rsidR="00B51EC1" w:rsidRPr="0045121C" w:rsidRDefault="00000000" w:rsidP="00775BBD">
            <w:pPr>
              <w:pStyle w:val="Body"/>
              <w:rPr>
                <w:rFonts w:asciiTheme="minorHAnsi" w:hAnsiTheme="minorHAnsi" w:cstheme="minorHAnsi"/>
              </w:rPr>
            </w:pPr>
            <w:sdt>
              <w:sdtPr>
                <w:rPr>
                  <w:rFonts w:asciiTheme="minorHAnsi" w:hAnsiTheme="minorHAnsi" w:cstheme="minorHAnsi"/>
                </w:rPr>
                <w:id w:val="-514078302"/>
                <w14:checkbox>
                  <w14:checked w14:val="0"/>
                  <w14:checkedState w14:val="2612" w14:font="MS Gothic"/>
                  <w14:uncheckedState w14:val="2610" w14:font="MS Gothic"/>
                </w14:checkbox>
              </w:sdtPr>
              <w:sdtContent>
                <w:r w:rsidR="00B51EC1" w:rsidRPr="0045121C">
                  <w:rPr>
                    <w:rFonts w:ascii="Segoe UI Symbol" w:eastAsia="MS Gothic" w:hAnsi="Segoe UI Symbol" w:cs="Segoe UI Symbol"/>
                  </w:rPr>
                  <w:t>☐</w:t>
                </w:r>
              </w:sdtContent>
            </w:sdt>
            <w:r w:rsidR="00B51EC1" w:rsidRPr="0045121C">
              <w:rPr>
                <w:rFonts w:asciiTheme="minorHAnsi" w:hAnsiTheme="minorHAnsi" w:cstheme="minorHAnsi"/>
              </w:rPr>
              <w:t>Documentation</w:t>
            </w:r>
          </w:p>
          <w:p w14:paraId="5D85B06B" w14:textId="77777777" w:rsidR="00B51EC1" w:rsidRPr="0045121C" w:rsidRDefault="00000000" w:rsidP="00775BBD">
            <w:pPr>
              <w:pStyle w:val="Body"/>
              <w:rPr>
                <w:rFonts w:asciiTheme="minorHAnsi" w:hAnsiTheme="minorHAnsi" w:cstheme="minorHAnsi"/>
              </w:rPr>
            </w:pPr>
            <w:sdt>
              <w:sdtPr>
                <w:rPr>
                  <w:rFonts w:asciiTheme="minorHAnsi" w:hAnsiTheme="minorHAnsi" w:cstheme="minorHAnsi"/>
                </w:rPr>
                <w:id w:val="-1460251087"/>
                <w14:checkbox>
                  <w14:checked w14:val="0"/>
                  <w14:checkedState w14:val="2612" w14:font="MS Gothic"/>
                  <w14:uncheckedState w14:val="2610" w14:font="MS Gothic"/>
                </w14:checkbox>
              </w:sdtPr>
              <w:sdtContent>
                <w:r w:rsidR="00B51EC1" w:rsidRPr="0045121C">
                  <w:rPr>
                    <w:rFonts w:ascii="Segoe UI Symbol" w:eastAsia="MS Gothic" w:hAnsi="Segoe UI Symbol" w:cs="Segoe UI Symbol"/>
                  </w:rPr>
                  <w:t>☐</w:t>
                </w:r>
              </w:sdtContent>
            </w:sdt>
            <w:r w:rsidR="00B51EC1" w:rsidRPr="0045121C">
              <w:rPr>
                <w:rFonts w:asciiTheme="minorHAnsi" w:hAnsiTheme="minorHAnsi" w:cstheme="minorHAnsi"/>
              </w:rPr>
              <w:t>Assignment</w:t>
            </w:r>
          </w:p>
          <w:p w14:paraId="6CCDE630" w14:textId="77777777" w:rsidR="00B51EC1" w:rsidRPr="0045121C" w:rsidRDefault="00000000" w:rsidP="00775BBD">
            <w:pPr>
              <w:pStyle w:val="Body"/>
              <w:rPr>
                <w:rFonts w:asciiTheme="minorHAnsi" w:hAnsiTheme="minorHAnsi" w:cstheme="minorHAnsi"/>
              </w:rPr>
            </w:pPr>
            <w:sdt>
              <w:sdtPr>
                <w:rPr>
                  <w:rFonts w:asciiTheme="minorHAnsi" w:hAnsiTheme="minorHAnsi" w:cstheme="minorHAnsi"/>
                </w:rPr>
                <w:id w:val="-41056396"/>
                <w14:checkbox>
                  <w14:checked w14:val="0"/>
                  <w14:checkedState w14:val="2612" w14:font="MS Gothic"/>
                  <w14:uncheckedState w14:val="2610" w14:font="MS Gothic"/>
                </w14:checkbox>
              </w:sdtPr>
              <w:sdtContent>
                <w:r w:rsidR="00B51EC1" w:rsidRPr="0045121C">
                  <w:rPr>
                    <w:rFonts w:ascii="Segoe UI Symbol" w:eastAsia="MS Gothic" w:hAnsi="Segoe UI Symbol" w:cs="Segoe UI Symbol"/>
                  </w:rPr>
                  <w:t>☐</w:t>
                </w:r>
              </w:sdtContent>
            </w:sdt>
            <w:r w:rsidR="00B51EC1" w:rsidRPr="0045121C">
              <w:rPr>
                <w:rFonts w:asciiTheme="minorHAnsi" w:hAnsiTheme="minorHAnsi" w:cstheme="minorHAnsi"/>
              </w:rPr>
              <w:t>Discussion</w:t>
            </w:r>
          </w:p>
          <w:p w14:paraId="3204C02A" w14:textId="77777777" w:rsidR="00B51EC1" w:rsidRPr="0045121C" w:rsidRDefault="00000000" w:rsidP="00775BB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sdt>
              <w:sdtPr>
                <w:rPr>
                  <w:rFonts w:asciiTheme="minorHAnsi" w:hAnsiTheme="minorHAnsi" w:cstheme="minorHAnsi"/>
                </w:rPr>
                <w:id w:val="-1153915343"/>
                <w14:checkbox>
                  <w14:checked w14:val="0"/>
                  <w14:checkedState w14:val="2612" w14:font="MS Gothic"/>
                  <w14:uncheckedState w14:val="2610" w14:font="MS Gothic"/>
                </w14:checkbox>
              </w:sdtPr>
              <w:sdtContent>
                <w:r w:rsidR="00B51EC1" w:rsidRPr="0045121C">
                  <w:rPr>
                    <w:rFonts w:ascii="Segoe UI Symbol" w:eastAsia="MS Gothic" w:hAnsi="Segoe UI Symbol" w:cs="Segoe UI Symbol"/>
                  </w:rPr>
                  <w:t>☐</w:t>
                </w:r>
              </w:sdtContent>
            </w:sdt>
            <w:r w:rsidR="00B51EC1" w:rsidRPr="0045121C">
              <w:rPr>
                <w:rFonts w:asciiTheme="minorHAnsi" w:hAnsiTheme="minorHAnsi" w:cstheme="minorHAnsi"/>
              </w:rPr>
              <w:t>Written</w:t>
            </w:r>
          </w:p>
        </w:tc>
        <w:tc>
          <w:tcPr>
            <w:tcW w:w="1354" w:type="dxa"/>
          </w:tcPr>
          <w:p w14:paraId="7B4CE77E" w14:textId="77777777" w:rsidR="00B51EC1" w:rsidRPr="0045121C" w:rsidRDefault="00000000" w:rsidP="00775BBD">
            <w:pPr>
              <w:pStyle w:val="Body"/>
              <w:rPr>
                <w:rFonts w:asciiTheme="minorHAnsi" w:hAnsiTheme="minorHAnsi" w:cstheme="minorHAnsi"/>
              </w:rPr>
            </w:pPr>
            <w:sdt>
              <w:sdtPr>
                <w:rPr>
                  <w:rFonts w:asciiTheme="minorHAnsi" w:hAnsiTheme="minorHAnsi" w:cstheme="minorHAnsi"/>
                </w:rPr>
                <w:id w:val="-108122666"/>
                <w14:checkbox>
                  <w14:checked w14:val="0"/>
                  <w14:checkedState w14:val="2612" w14:font="MS Gothic"/>
                  <w14:uncheckedState w14:val="2610" w14:font="MS Gothic"/>
                </w14:checkbox>
              </w:sdtPr>
              <w:sdtContent>
                <w:r w:rsidR="00B51EC1" w:rsidRPr="0045121C">
                  <w:rPr>
                    <w:rFonts w:ascii="Segoe UI Symbol" w:eastAsia="MS Gothic" w:hAnsi="Segoe UI Symbol" w:cs="Segoe UI Symbol"/>
                  </w:rPr>
                  <w:t>☐</w:t>
                </w:r>
              </w:sdtContent>
            </w:sdt>
            <w:r w:rsidR="00B51EC1" w:rsidRPr="0045121C">
              <w:rPr>
                <w:rFonts w:asciiTheme="minorHAnsi" w:hAnsiTheme="minorHAnsi" w:cstheme="minorHAnsi"/>
              </w:rPr>
              <w:t xml:space="preserve"> 1</w:t>
            </w:r>
          </w:p>
          <w:p w14:paraId="5059BD9D" w14:textId="77777777" w:rsidR="00B51EC1" w:rsidRPr="0045121C" w:rsidRDefault="00000000" w:rsidP="00775BBD">
            <w:pPr>
              <w:pStyle w:val="Body"/>
              <w:rPr>
                <w:rFonts w:asciiTheme="minorHAnsi" w:hAnsiTheme="minorHAnsi" w:cstheme="minorHAnsi"/>
              </w:rPr>
            </w:pPr>
            <w:sdt>
              <w:sdtPr>
                <w:rPr>
                  <w:rFonts w:asciiTheme="minorHAnsi" w:hAnsiTheme="minorHAnsi" w:cstheme="minorHAnsi"/>
                </w:rPr>
                <w:id w:val="-930970059"/>
                <w14:checkbox>
                  <w14:checked w14:val="0"/>
                  <w14:checkedState w14:val="2612" w14:font="MS Gothic"/>
                  <w14:uncheckedState w14:val="2610" w14:font="MS Gothic"/>
                </w14:checkbox>
              </w:sdtPr>
              <w:sdtContent>
                <w:r w:rsidR="00B51EC1" w:rsidRPr="0045121C">
                  <w:rPr>
                    <w:rFonts w:ascii="Segoe UI Symbol" w:eastAsia="MS Gothic" w:hAnsi="Segoe UI Symbol" w:cs="Segoe UI Symbol"/>
                  </w:rPr>
                  <w:t>☐</w:t>
                </w:r>
              </w:sdtContent>
            </w:sdt>
            <w:r w:rsidR="00B51EC1" w:rsidRPr="0045121C">
              <w:rPr>
                <w:rFonts w:asciiTheme="minorHAnsi" w:hAnsiTheme="minorHAnsi" w:cstheme="minorHAnsi"/>
              </w:rPr>
              <w:t xml:space="preserve"> 2</w:t>
            </w:r>
          </w:p>
          <w:p w14:paraId="1DCC1F28" w14:textId="77777777" w:rsidR="00B51EC1" w:rsidRPr="0045121C" w:rsidRDefault="00000000" w:rsidP="00775BBD">
            <w:pPr>
              <w:pStyle w:val="Body"/>
              <w:rPr>
                <w:rFonts w:asciiTheme="minorHAnsi" w:hAnsiTheme="minorHAnsi" w:cstheme="minorHAnsi"/>
              </w:rPr>
            </w:pPr>
            <w:sdt>
              <w:sdtPr>
                <w:rPr>
                  <w:rFonts w:asciiTheme="minorHAnsi" w:hAnsiTheme="minorHAnsi" w:cstheme="minorHAnsi"/>
                </w:rPr>
                <w:id w:val="217722824"/>
                <w14:checkbox>
                  <w14:checked w14:val="0"/>
                  <w14:checkedState w14:val="2612" w14:font="MS Gothic"/>
                  <w14:uncheckedState w14:val="2610" w14:font="MS Gothic"/>
                </w14:checkbox>
              </w:sdtPr>
              <w:sdtContent>
                <w:r w:rsidR="00B51EC1" w:rsidRPr="0045121C">
                  <w:rPr>
                    <w:rFonts w:ascii="Segoe UI Symbol" w:eastAsia="MS Gothic" w:hAnsi="Segoe UI Symbol" w:cs="Segoe UI Symbol"/>
                  </w:rPr>
                  <w:t>☐</w:t>
                </w:r>
              </w:sdtContent>
            </w:sdt>
            <w:r w:rsidR="00B51EC1" w:rsidRPr="0045121C">
              <w:rPr>
                <w:rFonts w:asciiTheme="minorHAnsi" w:hAnsiTheme="minorHAnsi" w:cstheme="minorHAnsi"/>
              </w:rPr>
              <w:t xml:space="preserve"> 3</w:t>
            </w:r>
          </w:p>
          <w:p w14:paraId="3AD40352" w14:textId="77777777" w:rsidR="00B51EC1" w:rsidRPr="0045121C" w:rsidRDefault="00000000" w:rsidP="00775BBD">
            <w:pPr>
              <w:pStyle w:val="Body"/>
              <w:rPr>
                <w:rFonts w:asciiTheme="minorHAnsi" w:hAnsiTheme="minorHAnsi" w:cstheme="minorHAnsi"/>
              </w:rPr>
            </w:pPr>
            <w:sdt>
              <w:sdtPr>
                <w:rPr>
                  <w:rFonts w:asciiTheme="minorHAnsi" w:hAnsiTheme="minorHAnsi" w:cstheme="minorHAnsi"/>
                </w:rPr>
                <w:id w:val="1444349805"/>
                <w14:checkbox>
                  <w14:checked w14:val="0"/>
                  <w14:checkedState w14:val="2612" w14:font="MS Gothic"/>
                  <w14:uncheckedState w14:val="2610" w14:font="MS Gothic"/>
                </w14:checkbox>
              </w:sdtPr>
              <w:sdtContent>
                <w:r w:rsidR="00B51EC1" w:rsidRPr="0045121C">
                  <w:rPr>
                    <w:rFonts w:ascii="Segoe UI Symbol" w:eastAsia="MS Gothic" w:hAnsi="Segoe UI Symbol" w:cs="Segoe UI Symbol"/>
                  </w:rPr>
                  <w:t>☐</w:t>
                </w:r>
              </w:sdtContent>
            </w:sdt>
            <w:r w:rsidR="00B51EC1" w:rsidRPr="0045121C">
              <w:rPr>
                <w:rFonts w:asciiTheme="minorHAnsi" w:hAnsiTheme="minorHAnsi" w:cstheme="minorHAnsi"/>
              </w:rPr>
              <w:t xml:space="preserve"> 4</w:t>
            </w:r>
          </w:p>
          <w:p w14:paraId="729026B2" w14:textId="77777777" w:rsidR="00B51EC1" w:rsidRPr="0045121C" w:rsidRDefault="00000000" w:rsidP="00775BBD">
            <w:pPr>
              <w:pStyle w:val="Body"/>
              <w:rPr>
                <w:rFonts w:asciiTheme="minorHAnsi" w:hAnsiTheme="minorHAnsi" w:cstheme="minorHAnsi"/>
              </w:rPr>
            </w:pPr>
            <w:sdt>
              <w:sdtPr>
                <w:rPr>
                  <w:rFonts w:asciiTheme="minorHAnsi" w:hAnsiTheme="minorHAnsi" w:cstheme="minorHAnsi"/>
                </w:rPr>
                <w:id w:val="983736458"/>
                <w14:checkbox>
                  <w14:checked w14:val="0"/>
                  <w14:checkedState w14:val="2612" w14:font="MS Gothic"/>
                  <w14:uncheckedState w14:val="2610" w14:font="MS Gothic"/>
                </w14:checkbox>
              </w:sdtPr>
              <w:sdtContent>
                <w:r w:rsidR="00B51EC1" w:rsidRPr="0045121C">
                  <w:rPr>
                    <w:rFonts w:ascii="Segoe UI Symbol" w:eastAsia="MS Gothic" w:hAnsi="Segoe UI Symbol" w:cs="Segoe UI Symbol"/>
                  </w:rPr>
                  <w:t>☐</w:t>
                </w:r>
              </w:sdtContent>
            </w:sdt>
            <w:r w:rsidR="00B51EC1" w:rsidRPr="0045121C">
              <w:rPr>
                <w:rFonts w:asciiTheme="minorHAnsi" w:hAnsiTheme="minorHAnsi" w:cstheme="minorHAnsi"/>
              </w:rPr>
              <w:t xml:space="preserve"> 5</w:t>
            </w:r>
          </w:p>
          <w:p w14:paraId="1F296690" w14:textId="77777777" w:rsidR="00B51EC1" w:rsidRPr="0045121C" w:rsidRDefault="00000000" w:rsidP="00775BB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sdt>
              <w:sdtPr>
                <w:rPr>
                  <w:rFonts w:asciiTheme="minorHAnsi" w:hAnsiTheme="minorHAnsi" w:cstheme="minorHAnsi"/>
                </w:rPr>
                <w:id w:val="1038632915"/>
                <w14:checkbox>
                  <w14:checked w14:val="0"/>
                  <w14:checkedState w14:val="2612" w14:font="MS Gothic"/>
                  <w14:uncheckedState w14:val="2610" w14:font="MS Gothic"/>
                </w14:checkbox>
              </w:sdtPr>
              <w:sdtContent>
                <w:r w:rsidR="00B51EC1" w:rsidRPr="0045121C">
                  <w:rPr>
                    <w:rFonts w:ascii="Segoe UI Symbol" w:eastAsia="MS Gothic" w:hAnsi="Segoe UI Symbol" w:cs="Segoe UI Symbol"/>
                  </w:rPr>
                  <w:t>☐</w:t>
                </w:r>
              </w:sdtContent>
            </w:sdt>
            <w:r w:rsidR="00B51EC1" w:rsidRPr="0045121C">
              <w:rPr>
                <w:rFonts w:asciiTheme="minorHAnsi" w:hAnsiTheme="minorHAnsi" w:cstheme="minorHAnsi"/>
              </w:rPr>
              <w:t xml:space="preserve"> NA</w:t>
            </w:r>
          </w:p>
        </w:tc>
        <w:tc>
          <w:tcPr>
            <w:tcW w:w="1425" w:type="dxa"/>
          </w:tcPr>
          <w:p w14:paraId="12506B5F" w14:textId="77777777" w:rsidR="00B51EC1" w:rsidRPr="0045121C" w:rsidRDefault="00000000" w:rsidP="00775BBD">
            <w:pPr>
              <w:pStyle w:val="Body"/>
              <w:rPr>
                <w:rFonts w:asciiTheme="minorHAnsi" w:hAnsiTheme="minorHAnsi" w:cstheme="minorHAnsi"/>
              </w:rPr>
            </w:pPr>
            <w:sdt>
              <w:sdtPr>
                <w:rPr>
                  <w:rFonts w:asciiTheme="minorHAnsi" w:hAnsiTheme="minorHAnsi" w:cstheme="minorHAnsi"/>
                </w:rPr>
                <w:id w:val="-1918154213"/>
                <w14:checkbox>
                  <w14:checked w14:val="0"/>
                  <w14:checkedState w14:val="2612" w14:font="MS Gothic"/>
                  <w14:uncheckedState w14:val="2610" w14:font="MS Gothic"/>
                </w14:checkbox>
              </w:sdtPr>
              <w:sdtContent>
                <w:r w:rsidR="00B51EC1" w:rsidRPr="0045121C">
                  <w:rPr>
                    <w:rFonts w:ascii="Segoe UI Symbol" w:eastAsia="MS Gothic" w:hAnsi="Segoe UI Symbol" w:cs="Segoe UI Symbol"/>
                  </w:rPr>
                  <w:t>☐</w:t>
                </w:r>
              </w:sdtContent>
            </w:sdt>
            <w:r w:rsidR="00B51EC1" w:rsidRPr="0045121C">
              <w:rPr>
                <w:rFonts w:asciiTheme="minorHAnsi" w:hAnsiTheme="minorHAnsi" w:cstheme="minorHAnsi"/>
              </w:rPr>
              <w:t xml:space="preserve"> 3</w:t>
            </w:r>
          </w:p>
          <w:p w14:paraId="3233D2CF" w14:textId="77777777" w:rsidR="00B51EC1" w:rsidRPr="0045121C" w:rsidRDefault="00000000" w:rsidP="00775BBD">
            <w:pPr>
              <w:pStyle w:val="Body"/>
              <w:rPr>
                <w:rFonts w:asciiTheme="minorHAnsi" w:hAnsiTheme="minorHAnsi" w:cstheme="minorHAnsi"/>
              </w:rPr>
            </w:pPr>
            <w:sdt>
              <w:sdtPr>
                <w:rPr>
                  <w:rFonts w:asciiTheme="minorHAnsi" w:hAnsiTheme="minorHAnsi" w:cstheme="minorHAnsi"/>
                </w:rPr>
                <w:id w:val="996146950"/>
                <w14:checkbox>
                  <w14:checked w14:val="0"/>
                  <w14:checkedState w14:val="2612" w14:font="MS Gothic"/>
                  <w14:uncheckedState w14:val="2610" w14:font="MS Gothic"/>
                </w14:checkbox>
              </w:sdtPr>
              <w:sdtContent>
                <w:r w:rsidR="00B51EC1" w:rsidRPr="0045121C">
                  <w:rPr>
                    <w:rFonts w:ascii="Segoe UI Symbol" w:eastAsia="MS Gothic" w:hAnsi="Segoe UI Symbol" w:cs="Segoe UI Symbol"/>
                  </w:rPr>
                  <w:t>☐</w:t>
                </w:r>
              </w:sdtContent>
            </w:sdt>
            <w:r w:rsidR="00B51EC1" w:rsidRPr="0045121C">
              <w:rPr>
                <w:rFonts w:asciiTheme="minorHAnsi" w:hAnsiTheme="minorHAnsi" w:cstheme="minorHAnsi"/>
              </w:rPr>
              <w:t xml:space="preserve"> 4</w:t>
            </w:r>
          </w:p>
          <w:p w14:paraId="092B2AFD" w14:textId="77777777" w:rsidR="00B51EC1" w:rsidRPr="0045121C" w:rsidRDefault="00000000" w:rsidP="00775BBD">
            <w:pPr>
              <w:pStyle w:val="Body"/>
              <w:rPr>
                <w:rFonts w:asciiTheme="minorHAnsi" w:hAnsiTheme="minorHAnsi" w:cstheme="minorHAnsi"/>
              </w:rPr>
            </w:pPr>
            <w:sdt>
              <w:sdtPr>
                <w:rPr>
                  <w:rFonts w:asciiTheme="minorHAnsi" w:hAnsiTheme="minorHAnsi" w:cstheme="minorHAnsi"/>
                </w:rPr>
                <w:id w:val="-394209565"/>
                <w14:checkbox>
                  <w14:checked w14:val="0"/>
                  <w14:checkedState w14:val="2612" w14:font="MS Gothic"/>
                  <w14:uncheckedState w14:val="2610" w14:font="MS Gothic"/>
                </w14:checkbox>
              </w:sdtPr>
              <w:sdtContent>
                <w:r w:rsidR="00B51EC1" w:rsidRPr="0045121C">
                  <w:rPr>
                    <w:rFonts w:ascii="Segoe UI Symbol" w:eastAsia="MS Gothic" w:hAnsi="Segoe UI Symbol" w:cs="Segoe UI Symbol"/>
                  </w:rPr>
                  <w:t>☐</w:t>
                </w:r>
              </w:sdtContent>
            </w:sdt>
            <w:r w:rsidR="00B51EC1" w:rsidRPr="0045121C">
              <w:rPr>
                <w:rFonts w:asciiTheme="minorHAnsi" w:hAnsiTheme="minorHAnsi" w:cstheme="minorHAnsi"/>
              </w:rPr>
              <w:t xml:space="preserve"> 5</w:t>
            </w:r>
          </w:p>
          <w:p w14:paraId="581CF2F1" w14:textId="77777777" w:rsidR="00B51EC1" w:rsidRPr="0045121C" w:rsidRDefault="00000000" w:rsidP="00775BB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sdt>
              <w:sdtPr>
                <w:rPr>
                  <w:rFonts w:asciiTheme="minorHAnsi" w:hAnsiTheme="minorHAnsi" w:cstheme="minorHAnsi"/>
                </w:rPr>
                <w:id w:val="918672514"/>
                <w14:checkbox>
                  <w14:checked w14:val="0"/>
                  <w14:checkedState w14:val="2612" w14:font="MS Gothic"/>
                  <w14:uncheckedState w14:val="2610" w14:font="MS Gothic"/>
                </w14:checkbox>
              </w:sdtPr>
              <w:sdtContent>
                <w:r w:rsidR="00B51EC1" w:rsidRPr="0045121C">
                  <w:rPr>
                    <w:rFonts w:ascii="Segoe UI Symbol" w:eastAsia="MS Gothic" w:hAnsi="Segoe UI Symbol" w:cs="Segoe UI Symbol"/>
                  </w:rPr>
                  <w:t>☐</w:t>
                </w:r>
              </w:sdtContent>
            </w:sdt>
            <w:r w:rsidR="00B51EC1" w:rsidRPr="0045121C">
              <w:rPr>
                <w:rFonts w:asciiTheme="minorHAnsi" w:hAnsiTheme="minorHAnsi" w:cstheme="minorHAnsi"/>
              </w:rPr>
              <w:t xml:space="preserve"> didn’t meet expectations</w:t>
            </w:r>
          </w:p>
        </w:tc>
      </w:tr>
      <w:tr w:rsidR="00B51EC1" w:rsidRPr="0045121C" w14:paraId="55A316D4" w14:textId="77777777" w:rsidTr="00775BBD">
        <w:tc>
          <w:tcPr>
            <w:tcW w:w="12950" w:type="dxa"/>
            <w:gridSpan w:val="5"/>
          </w:tcPr>
          <w:p w14:paraId="5D12FE11" w14:textId="77777777" w:rsidR="00B51EC1" w:rsidRPr="0045121C" w:rsidRDefault="00B51EC1" w:rsidP="00775BBD">
            <w:pPr>
              <w:pStyle w:val="Body"/>
              <w:rPr>
                <w:rFonts w:asciiTheme="minorHAnsi" w:hAnsiTheme="minorHAnsi" w:cstheme="minorHAnsi"/>
                <w:b/>
                <w:bCs/>
              </w:rPr>
            </w:pPr>
            <w:r w:rsidRPr="0045121C">
              <w:rPr>
                <w:rFonts w:asciiTheme="minorHAnsi" w:hAnsiTheme="minorHAnsi" w:cstheme="minorHAnsi"/>
                <w:b/>
                <w:bCs/>
              </w:rPr>
              <w:t xml:space="preserve">Fall Semester Evaluation Comments: </w:t>
            </w:r>
          </w:p>
          <w:p w14:paraId="3CA9B575" w14:textId="77777777" w:rsidR="00B51EC1" w:rsidRPr="0045121C" w:rsidRDefault="00B51EC1" w:rsidP="00775BB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tc>
      </w:tr>
      <w:tr w:rsidR="00B51EC1" w:rsidRPr="0045121C" w14:paraId="10B95A9C" w14:textId="77777777" w:rsidTr="00775BBD">
        <w:tc>
          <w:tcPr>
            <w:tcW w:w="12950" w:type="dxa"/>
            <w:gridSpan w:val="5"/>
          </w:tcPr>
          <w:p w14:paraId="6CAFAE3C" w14:textId="77777777" w:rsidR="00B51EC1" w:rsidRPr="0045121C" w:rsidRDefault="00B51EC1" w:rsidP="00775BBD">
            <w:pPr>
              <w:pStyle w:val="Body"/>
              <w:ind w:left="-23"/>
              <w:rPr>
                <w:rFonts w:asciiTheme="minorHAnsi" w:hAnsiTheme="minorHAnsi" w:cstheme="minorHAnsi"/>
                <w:b/>
                <w:bCs/>
              </w:rPr>
            </w:pPr>
            <w:r w:rsidRPr="0045121C">
              <w:rPr>
                <w:rFonts w:asciiTheme="minorHAnsi" w:hAnsiTheme="minorHAnsi" w:cstheme="minorHAnsi"/>
                <w:b/>
                <w:bCs/>
              </w:rPr>
              <w:t xml:space="preserve">Spring Semester Evaluation Comments: </w:t>
            </w:r>
          </w:p>
          <w:p w14:paraId="2ABC313A" w14:textId="77777777" w:rsidR="00B51EC1" w:rsidRPr="0045121C" w:rsidRDefault="00B51EC1" w:rsidP="00775BB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tc>
      </w:tr>
    </w:tbl>
    <w:p w14:paraId="31D5D2A9" w14:textId="77777777" w:rsidR="00B51EC1" w:rsidRDefault="00B51EC1" w:rsidP="00B51EC1"/>
    <w:tbl>
      <w:tblPr>
        <w:tblStyle w:val="TableGrid"/>
        <w:tblW w:w="0" w:type="auto"/>
        <w:tblLook w:val="04A0" w:firstRow="1" w:lastRow="0" w:firstColumn="1" w:lastColumn="0" w:noHBand="0" w:noVBand="1"/>
      </w:tblPr>
      <w:tblGrid>
        <w:gridCol w:w="3132"/>
        <w:gridCol w:w="5233"/>
        <w:gridCol w:w="1806"/>
        <w:gridCol w:w="1354"/>
        <w:gridCol w:w="1425"/>
      </w:tblGrid>
      <w:tr w:rsidR="00B51EC1" w:rsidRPr="0045121C" w14:paraId="08D8F6AF" w14:textId="77777777" w:rsidTr="00775BBD">
        <w:tc>
          <w:tcPr>
            <w:tcW w:w="10171" w:type="dxa"/>
            <w:gridSpan w:val="3"/>
          </w:tcPr>
          <w:p w14:paraId="72FF7BE0" w14:textId="77777777" w:rsidR="00B51EC1" w:rsidRPr="0045121C" w:rsidRDefault="00B51EC1" w:rsidP="00775BBD">
            <w:pPr>
              <w:pStyle w:val="Body"/>
              <w:ind w:left="-23"/>
              <w:rPr>
                <w:rFonts w:asciiTheme="minorHAnsi" w:hAnsiTheme="minorHAnsi" w:cstheme="minorHAnsi"/>
                <w:b/>
                <w:bCs/>
              </w:rPr>
            </w:pPr>
            <w:r w:rsidRPr="0045121C">
              <w:rPr>
                <w:rFonts w:asciiTheme="minorHAnsi" w:hAnsiTheme="minorHAnsi" w:cstheme="minorHAnsi"/>
                <w:b/>
                <w:bCs/>
              </w:rPr>
              <w:t>Competency 3: Engage Anti-Racism, Diversity, Equity, and Inclusion (ADEI) in Practice</w:t>
            </w:r>
          </w:p>
          <w:p w14:paraId="4E404273" w14:textId="77777777" w:rsidR="00B51EC1" w:rsidRPr="0045121C" w:rsidRDefault="00B51EC1" w:rsidP="00775BB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sidRPr="0045121C">
              <w:rPr>
                <w:rFonts w:asciiTheme="minorHAnsi" w:hAnsiTheme="minorHAnsi" w:cstheme="minorHAnsi"/>
              </w:rPr>
              <w:t>This will be demonstrated by the tasks the student accomplishes related to the demonstrable expectations below. You may add other activities specific to your setting.</w:t>
            </w:r>
          </w:p>
        </w:tc>
        <w:tc>
          <w:tcPr>
            <w:tcW w:w="1354" w:type="dxa"/>
          </w:tcPr>
          <w:p w14:paraId="12421C35" w14:textId="77777777" w:rsidR="00B51EC1" w:rsidRPr="0045121C" w:rsidRDefault="00B51EC1" w:rsidP="00775BBD">
            <w:pPr>
              <w:pStyle w:val="Body"/>
              <w:ind w:left="144"/>
              <w:rPr>
                <w:rFonts w:asciiTheme="minorHAnsi" w:hAnsiTheme="minorHAnsi" w:cstheme="minorHAnsi"/>
                <w:b/>
                <w:bCs/>
                <w:u w:val="single"/>
              </w:rPr>
            </w:pPr>
            <w:r>
              <w:rPr>
                <w:rFonts w:asciiTheme="minorHAnsi" w:hAnsiTheme="minorHAnsi" w:cstheme="minorHAnsi"/>
                <w:b/>
                <w:bCs/>
                <w:u w:val="single"/>
              </w:rPr>
              <w:t>Fall</w:t>
            </w:r>
          </w:p>
          <w:p w14:paraId="0D40DC59" w14:textId="77777777" w:rsidR="00B51EC1" w:rsidRPr="0045121C" w:rsidRDefault="00B51EC1" w:rsidP="00775BB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tc>
        <w:tc>
          <w:tcPr>
            <w:tcW w:w="1425" w:type="dxa"/>
          </w:tcPr>
          <w:p w14:paraId="0C51F390" w14:textId="77777777" w:rsidR="00B51EC1" w:rsidRPr="0045121C" w:rsidRDefault="00B51EC1" w:rsidP="00775BBD">
            <w:pPr>
              <w:pStyle w:val="Body"/>
              <w:ind w:left="144"/>
              <w:rPr>
                <w:rFonts w:asciiTheme="minorHAnsi" w:hAnsiTheme="minorHAnsi" w:cstheme="minorHAnsi"/>
                <w:b/>
                <w:bCs/>
                <w:u w:val="single"/>
              </w:rPr>
            </w:pPr>
            <w:r>
              <w:rPr>
                <w:rFonts w:asciiTheme="minorHAnsi" w:hAnsiTheme="minorHAnsi" w:cstheme="minorHAnsi"/>
                <w:b/>
                <w:bCs/>
                <w:u w:val="single"/>
              </w:rPr>
              <w:t>Spring</w:t>
            </w:r>
          </w:p>
          <w:p w14:paraId="3EF99BC0" w14:textId="77777777" w:rsidR="00B51EC1" w:rsidRPr="0045121C" w:rsidRDefault="00B51EC1" w:rsidP="00775BB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tc>
      </w:tr>
      <w:tr w:rsidR="00B51EC1" w:rsidRPr="0045121C" w14:paraId="001115AD" w14:textId="77777777" w:rsidTr="00775BBD">
        <w:trPr>
          <w:trHeight w:val="60"/>
        </w:trPr>
        <w:tc>
          <w:tcPr>
            <w:tcW w:w="3132" w:type="dxa"/>
          </w:tcPr>
          <w:p w14:paraId="067C5A90" w14:textId="77777777" w:rsidR="00B51EC1" w:rsidRPr="0045121C" w:rsidRDefault="00B51EC1" w:rsidP="00775BBD">
            <w:pPr>
              <w:pBdr>
                <w:top w:val="none" w:sz="0" w:space="0" w:color="auto"/>
                <w:left w:val="none" w:sz="0" w:space="0" w:color="auto"/>
                <w:bottom w:val="none" w:sz="0" w:space="0" w:color="auto"/>
                <w:right w:val="none" w:sz="0" w:space="0" w:color="auto"/>
                <w:between w:val="none" w:sz="0" w:space="0" w:color="auto"/>
                <w:bar w:val="none" w:sz="0" w:color="auto"/>
              </w:pBdr>
              <w:tabs>
                <w:tab w:val="left" w:pos="2304"/>
              </w:tabs>
              <w:rPr>
                <w:rFonts w:asciiTheme="minorHAnsi" w:hAnsiTheme="minorHAnsi" w:cstheme="minorHAnsi"/>
                <w:b/>
                <w:bCs/>
              </w:rPr>
            </w:pPr>
            <w:r w:rsidRPr="0045121C">
              <w:rPr>
                <w:rFonts w:asciiTheme="minorHAnsi" w:hAnsiTheme="minorHAnsi" w:cstheme="minorHAnsi"/>
                <w:b/>
                <w:bCs/>
              </w:rPr>
              <w:t>CSWE EPAS Competency</w:t>
            </w:r>
          </w:p>
        </w:tc>
        <w:tc>
          <w:tcPr>
            <w:tcW w:w="5233" w:type="dxa"/>
          </w:tcPr>
          <w:p w14:paraId="6BAB089F" w14:textId="77777777" w:rsidR="00B51EC1" w:rsidRPr="0045121C" w:rsidRDefault="00B51EC1" w:rsidP="00775BB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b/>
                <w:bCs/>
              </w:rPr>
            </w:pPr>
            <w:r w:rsidRPr="0045121C">
              <w:rPr>
                <w:rFonts w:asciiTheme="minorHAnsi" w:hAnsiTheme="minorHAnsi" w:cstheme="minorHAnsi"/>
                <w:b/>
                <w:bCs/>
              </w:rPr>
              <w:t>Student Activity</w:t>
            </w:r>
          </w:p>
        </w:tc>
        <w:tc>
          <w:tcPr>
            <w:tcW w:w="1806" w:type="dxa"/>
          </w:tcPr>
          <w:p w14:paraId="1B76B273" w14:textId="77777777" w:rsidR="00B51EC1" w:rsidRPr="0045121C" w:rsidRDefault="00B51EC1" w:rsidP="00775BB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b/>
                <w:bCs/>
              </w:rPr>
            </w:pPr>
            <w:r w:rsidRPr="0045121C">
              <w:rPr>
                <w:rFonts w:asciiTheme="minorHAnsi" w:hAnsiTheme="minorHAnsi" w:cstheme="minorHAnsi"/>
                <w:b/>
                <w:bCs/>
              </w:rPr>
              <w:t>Measurement</w:t>
            </w:r>
          </w:p>
        </w:tc>
        <w:tc>
          <w:tcPr>
            <w:tcW w:w="1354" w:type="dxa"/>
          </w:tcPr>
          <w:p w14:paraId="33A8B4D4" w14:textId="77777777" w:rsidR="00B51EC1" w:rsidRPr="0045121C" w:rsidRDefault="00B51EC1" w:rsidP="00775BB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b/>
                <w:bCs/>
              </w:rPr>
            </w:pPr>
            <w:r w:rsidRPr="0045121C">
              <w:rPr>
                <w:rFonts w:asciiTheme="minorHAnsi" w:hAnsiTheme="minorHAnsi" w:cstheme="minorHAnsi"/>
                <w:b/>
                <w:bCs/>
              </w:rPr>
              <w:t>Rate each EPAS</w:t>
            </w:r>
          </w:p>
        </w:tc>
        <w:tc>
          <w:tcPr>
            <w:tcW w:w="1425" w:type="dxa"/>
          </w:tcPr>
          <w:p w14:paraId="6A2DF4B1" w14:textId="77777777" w:rsidR="00B51EC1" w:rsidRPr="0045121C" w:rsidRDefault="00B51EC1" w:rsidP="00775BB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b/>
                <w:bCs/>
              </w:rPr>
            </w:pPr>
            <w:r w:rsidRPr="0045121C">
              <w:rPr>
                <w:rFonts w:asciiTheme="minorHAnsi" w:hAnsiTheme="minorHAnsi" w:cstheme="minorHAnsi"/>
                <w:b/>
                <w:bCs/>
              </w:rPr>
              <w:t>Rate each EPAS</w:t>
            </w:r>
          </w:p>
        </w:tc>
      </w:tr>
      <w:tr w:rsidR="00B51EC1" w:rsidRPr="0045121C" w14:paraId="78A366C3" w14:textId="77777777" w:rsidTr="00775BBD">
        <w:tc>
          <w:tcPr>
            <w:tcW w:w="3132" w:type="dxa"/>
          </w:tcPr>
          <w:p w14:paraId="2A794C7D" w14:textId="77777777" w:rsidR="00B51EC1" w:rsidRPr="0045121C" w:rsidRDefault="00B51EC1" w:rsidP="00775BB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sidRPr="0045121C">
              <w:rPr>
                <w:rFonts w:asciiTheme="minorHAnsi" w:hAnsiTheme="minorHAnsi" w:cstheme="minorHAnsi"/>
              </w:rPr>
              <w:t>EPAS 3.a – demonstrate anti-racist and anti-oppressive social work practice at the individual, family, group, organizational, community, research, and policy levels</w:t>
            </w:r>
          </w:p>
        </w:tc>
        <w:tc>
          <w:tcPr>
            <w:tcW w:w="5233" w:type="dxa"/>
          </w:tcPr>
          <w:p w14:paraId="0A782B8F" w14:textId="3C3D3CFC" w:rsidR="00B51EC1" w:rsidRPr="0045121C" w:rsidRDefault="00B51EC1" w:rsidP="00775BBD">
            <w:pPr>
              <w:pStyle w:val="Body"/>
              <w:rPr>
                <w:rFonts w:asciiTheme="minorHAnsi" w:hAnsiTheme="minorHAnsi" w:cstheme="minorHAnsi"/>
              </w:rPr>
            </w:pPr>
            <w:r w:rsidRPr="0045121C">
              <w:rPr>
                <w:rFonts w:asciiTheme="minorHAnsi" w:hAnsiTheme="minorHAnsi" w:cstheme="minorHAnsi"/>
              </w:rPr>
              <w:t xml:space="preserve">Will demonstrate respect for all cultures by recognizing the value and resource cultural identity provides and include this information in </w:t>
            </w:r>
            <w:r>
              <w:rPr>
                <w:rFonts w:asciiTheme="minorHAnsi" w:hAnsiTheme="minorHAnsi" w:cstheme="minorHAnsi"/>
              </w:rPr>
              <w:t>practicum</w:t>
            </w:r>
            <w:r w:rsidRPr="0045121C">
              <w:rPr>
                <w:rFonts w:asciiTheme="minorHAnsi" w:hAnsiTheme="minorHAnsi" w:cstheme="minorHAnsi"/>
              </w:rPr>
              <w:t xml:space="preserve"> instruction.</w:t>
            </w:r>
          </w:p>
          <w:p w14:paraId="3F2BCD63" w14:textId="77777777" w:rsidR="00B51EC1" w:rsidRPr="0045121C" w:rsidRDefault="00B51EC1" w:rsidP="00775BBD">
            <w:pPr>
              <w:pStyle w:val="Body"/>
              <w:rPr>
                <w:rFonts w:asciiTheme="minorHAnsi" w:hAnsiTheme="minorHAnsi" w:cstheme="minorHAnsi"/>
              </w:rPr>
            </w:pPr>
            <w:r w:rsidRPr="0045121C">
              <w:rPr>
                <w:rFonts w:asciiTheme="minorHAnsi" w:hAnsiTheme="minorHAnsi" w:cstheme="minorHAnsi"/>
              </w:rPr>
              <w:t>Will utilize knowledge learned in the classroom to broaden the definition of diversity and link this to applicable practice.</w:t>
            </w:r>
          </w:p>
          <w:p w14:paraId="0E7330E6" w14:textId="77777777" w:rsidR="00B51EC1" w:rsidRDefault="00B51EC1" w:rsidP="00775BBD">
            <w:pPr>
              <w:pStyle w:val="Body"/>
              <w:rPr>
                <w:rFonts w:asciiTheme="minorHAnsi" w:hAnsiTheme="minorHAnsi" w:cstheme="minorHAnsi"/>
              </w:rPr>
            </w:pPr>
            <w:r w:rsidRPr="0045121C">
              <w:rPr>
                <w:rFonts w:asciiTheme="minorHAnsi" w:hAnsiTheme="minorHAnsi" w:cstheme="minorHAnsi"/>
              </w:rPr>
              <w:t>Will critically evaluate the distribution of power and privilege in society, and how this affects those accessing social services.</w:t>
            </w:r>
          </w:p>
          <w:p w14:paraId="7427AA8A" w14:textId="77777777" w:rsidR="00B51EC1" w:rsidRDefault="00B51EC1" w:rsidP="00775BBD">
            <w:pPr>
              <w:pStyle w:val="Body"/>
              <w:rPr>
                <w:rFonts w:cs="Calibri"/>
                <w:lang w:val="de-DE"/>
              </w:rPr>
            </w:pPr>
          </w:p>
          <w:p w14:paraId="30C658CF" w14:textId="77777777" w:rsidR="00B51EC1" w:rsidRPr="0045121C" w:rsidRDefault="00B51EC1" w:rsidP="00775BBD">
            <w:pPr>
              <w:pStyle w:val="Body"/>
              <w:rPr>
                <w:rFonts w:asciiTheme="minorHAnsi" w:hAnsiTheme="minorHAnsi" w:cstheme="minorHAnsi"/>
              </w:rPr>
            </w:pPr>
          </w:p>
        </w:tc>
        <w:tc>
          <w:tcPr>
            <w:tcW w:w="1806" w:type="dxa"/>
          </w:tcPr>
          <w:p w14:paraId="4449CD99" w14:textId="77777777" w:rsidR="00B51EC1" w:rsidRPr="0045121C" w:rsidRDefault="00000000" w:rsidP="00775BBD">
            <w:pPr>
              <w:pStyle w:val="Body"/>
              <w:rPr>
                <w:rFonts w:asciiTheme="minorHAnsi" w:hAnsiTheme="minorHAnsi" w:cstheme="minorHAnsi"/>
              </w:rPr>
            </w:pPr>
            <w:sdt>
              <w:sdtPr>
                <w:rPr>
                  <w:rFonts w:asciiTheme="minorHAnsi" w:hAnsiTheme="minorHAnsi" w:cstheme="minorHAnsi"/>
                </w:rPr>
                <w:id w:val="-1109740078"/>
                <w14:checkbox>
                  <w14:checked w14:val="0"/>
                  <w14:checkedState w14:val="2612" w14:font="MS Gothic"/>
                  <w14:uncheckedState w14:val="2610" w14:font="MS Gothic"/>
                </w14:checkbox>
              </w:sdtPr>
              <w:sdtContent>
                <w:r w:rsidR="00B51EC1" w:rsidRPr="0045121C">
                  <w:rPr>
                    <w:rFonts w:ascii="Segoe UI Symbol" w:eastAsia="MS Gothic" w:hAnsi="Segoe UI Symbol" w:cs="Segoe UI Symbol"/>
                  </w:rPr>
                  <w:t>☐</w:t>
                </w:r>
              </w:sdtContent>
            </w:sdt>
            <w:r w:rsidR="00B51EC1" w:rsidRPr="0045121C">
              <w:rPr>
                <w:rFonts w:asciiTheme="minorHAnsi" w:hAnsiTheme="minorHAnsi" w:cstheme="minorHAnsi"/>
              </w:rPr>
              <w:t>Observation</w:t>
            </w:r>
          </w:p>
          <w:p w14:paraId="5E613C99" w14:textId="77777777" w:rsidR="00B51EC1" w:rsidRPr="0045121C" w:rsidRDefault="00000000" w:rsidP="00775BBD">
            <w:pPr>
              <w:pStyle w:val="Body"/>
              <w:rPr>
                <w:rFonts w:asciiTheme="minorHAnsi" w:hAnsiTheme="minorHAnsi" w:cstheme="minorHAnsi"/>
              </w:rPr>
            </w:pPr>
            <w:sdt>
              <w:sdtPr>
                <w:rPr>
                  <w:rFonts w:asciiTheme="minorHAnsi" w:hAnsiTheme="minorHAnsi" w:cstheme="minorHAnsi"/>
                </w:rPr>
                <w:id w:val="-1506436468"/>
                <w14:checkbox>
                  <w14:checked w14:val="0"/>
                  <w14:checkedState w14:val="2612" w14:font="MS Gothic"/>
                  <w14:uncheckedState w14:val="2610" w14:font="MS Gothic"/>
                </w14:checkbox>
              </w:sdtPr>
              <w:sdtContent>
                <w:r w:rsidR="00B51EC1" w:rsidRPr="0045121C">
                  <w:rPr>
                    <w:rFonts w:ascii="Segoe UI Symbol" w:eastAsia="MS Gothic" w:hAnsi="Segoe UI Symbol" w:cs="Segoe UI Symbol"/>
                  </w:rPr>
                  <w:t>☐</w:t>
                </w:r>
              </w:sdtContent>
            </w:sdt>
            <w:r w:rsidR="00B51EC1" w:rsidRPr="0045121C">
              <w:rPr>
                <w:rFonts w:asciiTheme="minorHAnsi" w:hAnsiTheme="minorHAnsi" w:cstheme="minorHAnsi"/>
              </w:rPr>
              <w:t>Documentation</w:t>
            </w:r>
          </w:p>
          <w:p w14:paraId="535EA780" w14:textId="77777777" w:rsidR="00B51EC1" w:rsidRPr="0045121C" w:rsidRDefault="00000000" w:rsidP="00775BBD">
            <w:pPr>
              <w:pStyle w:val="Body"/>
              <w:rPr>
                <w:rFonts w:asciiTheme="minorHAnsi" w:hAnsiTheme="minorHAnsi" w:cstheme="minorHAnsi"/>
              </w:rPr>
            </w:pPr>
            <w:sdt>
              <w:sdtPr>
                <w:rPr>
                  <w:rFonts w:asciiTheme="minorHAnsi" w:hAnsiTheme="minorHAnsi" w:cstheme="minorHAnsi"/>
                </w:rPr>
                <w:id w:val="1333179798"/>
                <w14:checkbox>
                  <w14:checked w14:val="0"/>
                  <w14:checkedState w14:val="2612" w14:font="MS Gothic"/>
                  <w14:uncheckedState w14:val="2610" w14:font="MS Gothic"/>
                </w14:checkbox>
              </w:sdtPr>
              <w:sdtContent>
                <w:r w:rsidR="00B51EC1" w:rsidRPr="0045121C">
                  <w:rPr>
                    <w:rFonts w:ascii="Segoe UI Symbol" w:eastAsia="MS Gothic" w:hAnsi="Segoe UI Symbol" w:cs="Segoe UI Symbol"/>
                  </w:rPr>
                  <w:t>☐</w:t>
                </w:r>
              </w:sdtContent>
            </w:sdt>
            <w:r w:rsidR="00B51EC1" w:rsidRPr="0045121C">
              <w:rPr>
                <w:rFonts w:asciiTheme="minorHAnsi" w:hAnsiTheme="minorHAnsi" w:cstheme="minorHAnsi"/>
              </w:rPr>
              <w:t>Assignment</w:t>
            </w:r>
          </w:p>
          <w:p w14:paraId="714CC53F" w14:textId="77777777" w:rsidR="00B51EC1" w:rsidRPr="0045121C" w:rsidRDefault="00000000" w:rsidP="00775BBD">
            <w:pPr>
              <w:pStyle w:val="Body"/>
              <w:rPr>
                <w:rFonts w:asciiTheme="minorHAnsi" w:hAnsiTheme="minorHAnsi" w:cstheme="minorHAnsi"/>
              </w:rPr>
            </w:pPr>
            <w:sdt>
              <w:sdtPr>
                <w:rPr>
                  <w:rFonts w:asciiTheme="minorHAnsi" w:hAnsiTheme="minorHAnsi" w:cstheme="minorHAnsi"/>
                </w:rPr>
                <w:id w:val="-1517526801"/>
                <w14:checkbox>
                  <w14:checked w14:val="0"/>
                  <w14:checkedState w14:val="2612" w14:font="MS Gothic"/>
                  <w14:uncheckedState w14:val="2610" w14:font="MS Gothic"/>
                </w14:checkbox>
              </w:sdtPr>
              <w:sdtContent>
                <w:r w:rsidR="00B51EC1" w:rsidRPr="0045121C">
                  <w:rPr>
                    <w:rFonts w:ascii="Segoe UI Symbol" w:eastAsia="MS Gothic" w:hAnsi="Segoe UI Symbol" w:cs="Segoe UI Symbol"/>
                  </w:rPr>
                  <w:t>☐</w:t>
                </w:r>
              </w:sdtContent>
            </w:sdt>
            <w:r w:rsidR="00B51EC1" w:rsidRPr="0045121C">
              <w:rPr>
                <w:rFonts w:asciiTheme="minorHAnsi" w:hAnsiTheme="minorHAnsi" w:cstheme="minorHAnsi"/>
              </w:rPr>
              <w:t>Discussion</w:t>
            </w:r>
          </w:p>
          <w:p w14:paraId="2937E35F" w14:textId="77777777" w:rsidR="00B51EC1" w:rsidRPr="0045121C" w:rsidRDefault="00000000" w:rsidP="00775BB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sdt>
              <w:sdtPr>
                <w:rPr>
                  <w:rFonts w:asciiTheme="minorHAnsi" w:hAnsiTheme="minorHAnsi" w:cstheme="minorHAnsi"/>
                </w:rPr>
                <w:id w:val="322547699"/>
                <w14:checkbox>
                  <w14:checked w14:val="0"/>
                  <w14:checkedState w14:val="2612" w14:font="MS Gothic"/>
                  <w14:uncheckedState w14:val="2610" w14:font="MS Gothic"/>
                </w14:checkbox>
              </w:sdtPr>
              <w:sdtContent>
                <w:r w:rsidR="00B51EC1" w:rsidRPr="0045121C">
                  <w:rPr>
                    <w:rFonts w:ascii="Segoe UI Symbol" w:eastAsia="MS Gothic" w:hAnsi="Segoe UI Symbol" w:cs="Segoe UI Symbol"/>
                  </w:rPr>
                  <w:t>☐</w:t>
                </w:r>
              </w:sdtContent>
            </w:sdt>
            <w:r w:rsidR="00B51EC1" w:rsidRPr="0045121C">
              <w:rPr>
                <w:rFonts w:asciiTheme="minorHAnsi" w:hAnsiTheme="minorHAnsi" w:cstheme="minorHAnsi"/>
              </w:rPr>
              <w:t>Written</w:t>
            </w:r>
          </w:p>
        </w:tc>
        <w:tc>
          <w:tcPr>
            <w:tcW w:w="1354" w:type="dxa"/>
          </w:tcPr>
          <w:p w14:paraId="601A7320" w14:textId="77777777" w:rsidR="00B51EC1" w:rsidRPr="0045121C" w:rsidRDefault="00000000" w:rsidP="00775BBD">
            <w:pPr>
              <w:pStyle w:val="Body"/>
              <w:rPr>
                <w:rFonts w:asciiTheme="minorHAnsi" w:hAnsiTheme="minorHAnsi" w:cstheme="minorHAnsi"/>
              </w:rPr>
            </w:pPr>
            <w:sdt>
              <w:sdtPr>
                <w:rPr>
                  <w:rFonts w:asciiTheme="minorHAnsi" w:hAnsiTheme="minorHAnsi" w:cstheme="minorHAnsi"/>
                </w:rPr>
                <w:id w:val="1552263518"/>
                <w14:checkbox>
                  <w14:checked w14:val="0"/>
                  <w14:checkedState w14:val="2612" w14:font="MS Gothic"/>
                  <w14:uncheckedState w14:val="2610" w14:font="MS Gothic"/>
                </w14:checkbox>
              </w:sdtPr>
              <w:sdtContent>
                <w:r w:rsidR="00B51EC1" w:rsidRPr="0045121C">
                  <w:rPr>
                    <w:rFonts w:ascii="Segoe UI Symbol" w:eastAsia="MS Gothic" w:hAnsi="Segoe UI Symbol" w:cs="Segoe UI Symbol"/>
                  </w:rPr>
                  <w:t>☐</w:t>
                </w:r>
              </w:sdtContent>
            </w:sdt>
            <w:r w:rsidR="00B51EC1" w:rsidRPr="0045121C">
              <w:rPr>
                <w:rFonts w:asciiTheme="minorHAnsi" w:hAnsiTheme="minorHAnsi" w:cstheme="minorHAnsi"/>
              </w:rPr>
              <w:t xml:space="preserve"> 1</w:t>
            </w:r>
          </w:p>
          <w:p w14:paraId="71BF74A1" w14:textId="77777777" w:rsidR="00B51EC1" w:rsidRPr="0045121C" w:rsidRDefault="00000000" w:rsidP="00775BBD">
            <w:pPr>
              <w:pStyle w:val="Body"/>
              <w:rPr>
                <w:rFonts w:asciiTheme="minorHAnsi" w:hAnsiTheme="minorHAnsi" w:cstheme="minorHAnsi"/>
              </w:rPr>
            </w:pPr>
            <w:sdt>
              <w:sdtPr>
                <w:rPr>
                  <w:rFonts w:asciiTheme="minorHAnsi" w:hAnsiTheme="minorHAnsi" w:cstheme="minorHAnsi"/>
                </w:rPr>
                <w:id w:val="-407074183"/>
                <w14:checkbox>
                  <w14:checked w14:val="0"/>
                  <w14:checkedState w14:val="2612" w14:font="MS Gothic"/>
                  <w14:uncheckedState w14:val="2610" w14:font="MS Gothic"/>
                </w14:checkbox>
              </w:sdtPr>
              <w:sdtContent>
                <w:r w:rsidR="00B51EC1" w:rsidRPr="0045121C">
                  <w:rPr>
                    <w:rFonts w:ascii="Segoe UI Symbol" w:eastAsia="MS Gothic" w:hAnsi="Segoe UI Symbol" w:cs="Segoe UI Symbol"/>
                  </w:rPr>
                  <w:t>☐</w:t>
                </w:r>
              </w:sdtContent>
            </w:sdt>
            <w:r w:rsidR="00B51EC1" w:rsidRPr="0045121C">
              <w:rPr>
                <w:rFonts w:asciiTheme="minorHAnsi" w:hAnsiTheme="minorHAnsi" w:cstheme="minorHAnsi"/>
              </w:rPr>
              <w:t xml:space="preserve"> 2</w:t>
            </w:r>
          </w:p>
          <w:p w14:paraId="58EA34CE" w14:textId="77777777" w:rsidR="00B51EC1" w:rsidRPr="0045121C" w:rsidRDefault="00000000" w:rsidP="00775BBD">
            <w:pPr>
              <w:pStyle w:val="Body"/>
              <w:rPr>
                <w:rFonts w:asciiTheme="minorHAnsi" w:hAnsiTheme="minorHAnsi" w:cstheme="minorHAnsi"/>
              </w:rPr>
            </w:pPr>
            <w:sdt>
              <w:sdtPr>
                <w:rPr>
                  <w:rFonts w:asciiTheme="minorHAnsi" w:hAnsiTheme="minorHAnsi" w:cstheme="minorHAnsi"/>
                </w:rPr>
                <w:id w:val="-1413621296"/>
                <w14:checkbox>
                  <w14:checked w14:val="0"/>
                  <w14:checkedState w14:val="2612" w14:font="MS Gothic"/>
                  <w14:uncheckedState w14:val="2610" w14:font="MS Gothic"/>
                </w14:checkbox>
              </w:sdtPr>
              <w:sdtContent>
                <w:r w:rsidR="00B51EC1" w:rsidRPr="0045121C">
                  <w:rPr>
                    <w:rFonts w:ascii="Segoe UI Symbol" w:eastAsia="MS Gothic" w:hAnsi="Segoe UI Symbol" w:cs="Segoe UI Symbol"/>
                  </w:rPr>
                  <w:t>☐</w:t>
                </w:r>
              </w:sdtContent>
            </w:sdt>
            <w:r w:rsidR="00B51EC1" w:rsidRPr="0045121C">
              <w:rPr>
                <w:rFonts w:asciiTheme="minorHAnsi" w:hAnsiTheme="minorHAnsi" w:cstheme="minorHAnsi"/>
              </w:rPr>
              <w:t xml:space="preserve"> 3</w:t>
            </w:r>
          </w:p>
          <w:p w14:paraId="2BF8A777" w14:textId="77777777" w:rsidR="00B51EC1" w:rsidRPr="0045121C" w:rsidRDefault="00000000" w:rsidP="00775BBD">
            <w:pPr>
              <w:pStyle w:val="Body"/>
              <w:rPr>
                <w:rFonts w:asciiTheme="minorHAnsi" w:hAnsiTheme="minorHAnsi" w:cstheme="minorHAnsi"/>
              </w:rPr>
            </w:pPr>
            <w:sdt>
              <w:sdtPr>
                <w:rPr>
                  <w:rFonts w:asciiTheme="minorHAnsi" w:hAnsiTheme="minorHAnsi" w:cstheme="minorHAnsi"/>
                </w:rPr>
                <w:id w:val="2053194069"/>
                <w14:checkbox>
                  <w14:checked w14:val="0"/>
                  <w14:checkedState w14:val="2612" w14:font="MS Gothic"/>
                  <w14:uncheckedState w14:val="2610" w14:font="MS Gothic"/>
                </w14:checkbox>
              </w:sdtPr>
              <w:sdtContent>
                <w:r w:rsidR="00B51EC1" w:rsidRPr="0045121C">
                  <w:rPr>
                    <w:rFonts w:ascii="Segoe UI Symbol" w:eastAsia="MS Gothic" w:hAnsi="Segoe UI Symbol" w:cs="Segoe UI Symbol"/>
                  </w:rPr>
                  <w:t>☐</w:t>
                </w:r>
              </w:sdtContent>
            </w:sdt>
            <w:r w:rsidR="00B51EC1" w:rsidRPr="0045121C">
              <w:rPr>
                <w:rFonts w:asciiTheme="minorHAnsi" w:hAnsiTheme="minorHAnsi" w:cstheme="minorHAnsi"/>
              </w:rPr>
              <w:t xml:space="preserve"> 4</w:t>
            </w:r>
          </w:p>
          <w:p w14:paraId="7D3D57E5" w14:textId="77777777" w:rsidR="00B51EC1" w:rsidRPr="0045121C" w:rsidRDefault="00000000" w:rsidP="00775BBD">
            <w:pPr>
              <w:pStyle w:val="Body"/>
              <w:rPr>
                <w:rFonts w:asciiTheme="minorHAnsi" w:hAnsiTheme="minorHAnsi" w:cstheme="minorHAnsi"/>
              </w:rPr>
            </w:pPr>
            <w:sdt>
              <w:sdtPr>
                <w:rPr>
                  <w:rFonts w:asciiTheme="minorHAnsi" w:hAnsiTheme="minorHAnsi" w:cstheme="minorHAnsi"/>
                </w:rPr>
                <w:id w:val="-1597321002"/>
                <w14:checkbox>
                  <w14:checked w14:val="0"/>
                  <w14:checkedState w14:val="2612" w14:font="MS Gothic"/>
                  <w14:uncheckedState w14:val="2610" w14:font="MS Gothic"/>
                </w14:checkbox>
              </w:sdtPr>
              <w:sdtContent>
                <w:r w:rsidR="00B51EC1" w:rsidRPr="0045121C">
                  <w:rPr>
                    <w:rFonts w:ascii="Segoe UI Symbol" w:eastAsia="MS Gothic" w:hAnsi="Segoe UI Symbol" w:cs="Segoe UI Symbol"/>
                  </w:rPr>
                  <w:t>☐</w:t>
                </w:r>
              </w:sdtContent>
            </w:sdt>
            <w:r w:rsidR="00B51EC1" w:rsidRPr="0045121C">
              <w:rPr>
                <w:rFonts w:asciiTheme="minorHAnsi" w:hAnsiTheme="minorHAnsi" w:cstheme="minorHAnsi"/>
              </w:rPr>
              <w:t xml:space="preserve"> 5</w:t>
            </w:r>
          </w:p>
          <w:p w14:paraId="3561D9F6" w14:textId="77777777" w:rsidR="00B51EC1" w:rsidRPr="0045121C" w:rsidRDefault="00000000" w:rsidP="00775BB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sdt>
              <w:sdtPr>
                <w:rPr>
                  <w:rFonts w:asciiTheme="minorHAnsi" w:hAnsiTheme="minorHAnsi" w:cstheme="minorHAnsi"/>
                </w:rPr>
                <w:id w:val="367262177"/>
                <w14:checkbox>
                  <w14:checked w14:val="0"/>
                  <w14:checkedState w14:val="2612" w14:font="MS Gothic"/>
                  <w14:uncheckedState w14:val="2610" w14:font="MS Gothic"/>
                </w14:checkbox>
              </w:sdtPr>
              <w:sdtContent>
                <w:r w:rsidR="00B51EC1" w:rsidRPr="0045121C">
                  <w:rPr>
                    <w:rFonts w:ascii="Segoe UI Symbol" w:eastAsia="MS Gothic" w:hAnsi="Segoe UI Symbol" w:cs="Segoe UI Symbol"/>
                  </w:rPr>
                  <w:t>☐</w:t>
                </w:r>
              </w:sdtContent>
            </w:sdt>
            <w:r w:rsidR="00B51EC1" w:rsidRPr="0045121C">
              <w:rPr>
                <w:rFonts w:asciiTheme="minorHAnsi" w:hAnsiTheme="minorHAnsi" w:cstheme="minorHAnsi"/>
              </w:rPr>
              <w:t xml:space="preserve"> NA</w:t>
            </w:r>
          </w:p>
        </w:tc>
        <w:tc>
          <w:tcPr>
            <w:tcW w:w="1425" w:type="dxa"/>
          </w:tcPr>
          <w:p w14:paraId="05F39042" w14:textId="77777777" w:rsidR="00B51EC1" w:rsidRPr="0045121C" w:rsidRDefault="00000000" w:rsidP="00775BBD">
            <w:pPr>
              <w:pStyle w:val="Body"/>
              <w:rPr>
                <w:rFonts w:asciiTheme="minorHAnsi" w:hAnsiTheme="minorHAnsi" w:cstheme="minorHAnsi"/>
              </w:rPr>
            </w:pPr>
            <w:sdt>
              <w:sdtPr>
                <w:rPr>
                  <w:rFonts w:asciiTheme="minorHAnsi" w:hAnsiTheme="minorHAnsi" w:cstheme="minorHAnsi"/>
                </w:rPr>
                <w:id w:val="-1910606985"/>
                <w14:checkbox>
                  <w14:checked w14:val="0"/>
                  <w14:checkedState w14:val="2612" w14:font="MS Gothic"/>
                  <w14:uncheckedState w14:val="2610" w14:font="MS Gothic"/>
                </w14:checkbox>
              </w:sdtPr>
              <w:sdtContent>
                <w:r w:rsidR="00B51EC1" w:rsidRPr="0045121C">
                  <w:rPr>
                    <w:rFonts w:ascii="Segoe UI Symbol" w:eastAsia="MS Gothic" w:hAnsi="Segoe UI Symbol" w:cs="Segoe UI Symbol"/>
                  </w:rPr>
                  <w:t>☐</w:t>
                </w:r>
              </w:sdtContent>
            </w:sdt>
            <w:r w:rsidR="00B51EC1" w:rsidRPr="0045121C">
              <w:rPr>
                <w:rFonts w:asciiTheme="minorHAnsi" w:hAnsiTheme="minorHAnsi" w:cstheme="minorHAnsi"/>
              </w:rPr>
              <w:t xml:space="preserve"> 3</w:t>
            </w:r>
          </w:p>
          <w:p w14:paraId="6BF1D7F1" w14:textId="77777777" w:rsidR="00B51EC1" w:rsidRPr="0045121C" w:rsidRDefault="00000000" w:rsidP="00775BBD">
            <w:pPr>
              <w:pStyle w:val="Body"/>
              <w:rPr>
                <w:rFonts w:asciiTheme="minorHAnsi" w:hAnsiTheme="minorHAnsi" w:cstheme="minorHAnsi"/>
              </w:rPr>
            </w:pPr>
            <w:sdt>
              <w:sdtPr>
                <w:rPr>
                  <w:rFonts w:asciiTheme="minorHAnsi" w:hAnsiTheme="minorHAnsi" w:cstheme="minorHAnsi"/>
                </w:rPr>
                <w:id w:val="-217211743"/>
                <w14:checkbox>
                  <w14:checked w14:val="0"/>
                  <w14:checkedState w14:val="2612" w14:font="MS Gothic"/>
                  <w14:uncheckedState w14:val="2610" w14:font="MS Gothic"/>
                </w14:checkbox>
              </w:sdtPr>
              <w:sdtContent>
                <w:r w:rsidR="00B51EC1" w:rsidRPr="0045121C">
                  <w:rPr>
                    <w:rFonts w:ascii="Segoe UI Symbol" w:eastAsia="MS Gothic" w:hAnsi="Segoe UI Symbol" w:cs="Segoe UI Symbol"/>
                  </w:rPr>
                  <w:t>☐</w:t>
                </w:r>
              </w:sdtContent>
            </w:sdt>
            <w:r w:rsidR="00B51EC1" w:rsidRPr="0045121C">
              <w:rPr>
                <w:rFonts w:asciiTheme="minorHAnsi" w:hAnsiTheme="minorHAnsi" w:cstheme="minorHAnsi"/>
              </w:rPr>
              <w:t xml:space="preserve"> 4</w:t>
            </w:r>
          </w:p>
          <w:p w14:paraId="37F61995" w14:textId="77777777" w:rsidR="00B51EC1" w:rsidRPr="0045121C" w:rsidRDefault="00000000" w:rsidP="00775BBD">
            <w:pPr>
              <w:pStyle w:val="Body"/>
              <w:rPr>
                <w:rFonts w:asciiTheme="minorHAnsi" w:hAnsiTheme="minorHAnsi" w:cstheme="minorHAnsi"/>
              </w:rPr>
            </w:pPr>
            <w:sdt>
              <w:sdtPr>
                <w:rPr>
                  <w:rFonts w:asciiTheme="minorHAnsi" w:hAnsiTheme="minorHAnsi" w:cstheme="minorHAnsi"/>
                </w:rPr>
                <w:id w:val="1023669740"/>
                <w14:checkbox>
                  <w14:checked w14:val="0"/>
                  <w14:checkedState w14:val="2612" w14:font="MS Gothic"/>
                  <w14:uncheckedState w14:val="2610" w14:font="MS Gothic"/>
                </w14:checkbox>
              </w:sdtPr>
              <w:sdtContent>
                <w:r w:rsidR="00B51EC1" w:rsidRPr="0045121C">
                  <w:rPr>
                    <w:rFonts w:ascii="Segoe UI Symbol" w:eastAsia="MS Gothic" w:hAnsi="Segoe UI Symbol" w:cs="Segoe UI Symbol"/>
                  </w:rPr>
                  <w:t>☐</w:t>
                </w:r>
              </w:sdtContent>
            </w:sdt>
            <w:r w:rsidR="00B51EC1" w:rsidRPr="0045121C">
              <w:rPr>
                <w:rFonts w:asciiTheme="minorHAnsi" w:hAnsiTheme="minorHAnsi" w:cstheme="minorHAnsi"/>
              </w:rPr>
              <w:t xml:space="preserve"> 5</w:t>
            </w:r>
          </w:p>
          <w:p w14:paraId="77404BA8" w14:textId="77777777" w:rsidR="00B51EC1" w:rsidRPr="0045121C" w:rsidRDefault="00000000" w:rsidP="00775BB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sdt>
              <w:sdtPr>
                <w:rPr>
                  <w:rFonts w:asciiTheme="minorHAnsi" w:hAnsiTheme="minorHAnsi" w:cstheme="minorHAnsi"/>
                </w:rPr>
                <w:id w:val="-1069337614"/>
                <w14:checkbox>
                  <w14:checked w14:val="0"/>
                  <w14:checkedState w14:val="2612" w14:font="MS Gothic"/>
                  <w14:uncheckedState w14:val="2610" w14:font="MS Gothic"/>
                </w14:checkbox>
              </w:sdtPr>
              <w:sdtContent>
                <w:r w:rsidR="00B51EC1" w:rsidRPr="0045121C">
                  <w:rPr>
                    <w:rFonts w:ascii="Segoe UI Symbol" w:eastAsia="MS Gothic" w:hAnsi="Segoe UI Symbol" w:cs="Segoe UI Symbol"/>
                  </w:rPr>
                  <w:t>☐</w:t>
                </w:r>
              </w:sdtContent>
            </w:sdt>
            <w:r w:rsidR="00B51EC1" w:rsidRPr="0045121C">
              <w:rPr>
                <w:rFonts w:asciiTheme="minorHAnsi" w:hAnsiTheme="minorHAnsi" w:cstheme="minorHAnsi"/>
              </w:rPr>
              <w:t xml:space="preserve"> didn’t meet expectations </w:t>
            </w:r>
          </w:p>
        </w:tc>
      </w:tr>
      <w:tr w:rsidR="00B51EC1" w:rsidRPr="0045121C" w14:paraId="4E064A0B" w14:textId="77777777" w:rsidTr="00775BBD">
        <w:tc>
          <w:tcPr>
            <w:tcW w:w="3132" w:type="dxa"/>
          </w:tcPr>
          <w:p w14:paraId="2FAA3510" w14:textId="77777777" w:rsidR="00B51EC1" w:rsidRPr="0045121C" w:rsidRDefault="00B51EC1" w:rsidP="00775BB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sidRPr="0045121C">
              <w:rPr>
                <w:rFonts w:asciiTheme="minorHAnsi" w:hAnsiTheme="minorHAnsi" w:cstheme="minorHAnsi"/>
              </w:rPr>
              <w:t>EPAS 3.b – demonstrate cultural humility by applying critical reflection, self-awareness, and self-regulation to manage the influence of bias, power, privilege, and values in working with clients and constituencies, acknowledging them as experts of their own lived experiences</w:t>
            </w:r>
          </w:p>
        </w:tc>
        <w:tc>
          <w:tcPr>
            <w:tcW w:w="5233" w:type="dxa"/>
          </w:tcPr>
          <w:p w14:paraId="2FC261C8" w14:textId="4443F71D" w:rsidR="00B51EC1" w:rsidRPr="0045121C" w:rsidRDefault="00B51EC1" w:rsidP="00775BBD">
            <w:pPr>
              <w:pStyle w:val="Body"/>
              <w:rPr>
                <w:rFonts w:asciiTheme="minorHAnsi" w:hAnsiTheme="minorHAnsi" w:cstheme="minorHAnsi"/>
              </w:rPr>
            </w:pPr>
            <w:r w:rsidRPr="0045121C">
              <w:rPr>
                <w:rFonts w:asciiTheme="minorHAnsi" w:hAnsiTheme="minorHAnsi" w:cstheme="minorHAnsi"/>
              </w:rPr>
              <w:t xml:space="preserve">Will demonstrate cultural humility when interacting with populations at </w:t>
            </w:r>
            <w:r>
              <w:rPr>
                <w:rFonts w:asciiTheme="minorHAnsi" w:hAnsiTheme="minorHAnsi" w:cstheme="minorHAnsi"/>
              </w:rPr>
              <w:t>practicum</w:t>
            </w:r>
            <w:r w:rsidRPr="0045121C">
              <w:rPr>
                <w:rFonts w:asciiTheme="minorHAnsi" w:hAnsiTheme="minorHAnsi" w:cstheme="minorHAnsi"/>
              </w:rPr>
              <w:t xml:space="preserve"> placement.</w:t>
            </w:r>
          </w:p>
          <w:p w14:paraId="4F2E0D9F" w14:textId="77777777" w:rsidR="00B51EC1" w:rsidRPr="0045121C" w:rsidRDefault="00B51EC1" w:rsidP="00775BBD">
            <w:pPr>
              <w:pStyle w:val="Body"/>
              <w:rPr>
                <w:rFonts w:asciiTheme="minorHAnsi" w:hAnsiTheme="minorHAnsi" w:cstheme="minorHAnsi"/>
              </w:rPr>
            </w:pPr>
            <w:r w:rsidRPr="0045121C">
              <w:rPr>
                <w:rFonts w:asciiTheme="minorHAnsi" w:hAnsiTheme="minorHAnsi" w:cstheme="minorHAnsi"/>
              </w:rPr>
              <w:t xml:space="preserve">Will demonstrate a strengths perspective in social work practice by recognizing clients’ strengths and working with those strengths in a collaborative way to support clients. </w:t>
            </w:r>
          </w:p>
          <w:p w14:paraId="34CD700B" w14:textId="3978EE1B" w:rsidR="00B51EC1" w:rsidRPr="0045121C" w:rsidRDefault="00B51EC1" w:rsidP="00775BBD">
            <w:pPr>
              <w:pStyle w:val="Body"/>
              <w:rPr>
                <w:rFonts w:asciiTheme="minorHAnsi" w:hAnsiTheme="minorHAnsi" w:cstheme="minorHAnsi"/>
              </w:rPr>
            </w:pPr>
            <w:r w:rsidRPr="0045121C">
              <w:rPr>
                <w:rFonts w:asciiTheme="minorHAnsi" w:hAnsiTheme="minorHAnsi" w:cstheme="minorHAnsi"/>
              </w:rPr>
              <w:t xml:space="preserve">Will identify my own biases and assumptions throughout my internship and process them with my </w:t>
            </w:r>
            <w:r>
              <w:rPr>
                <w:rFonts w:asciiTheme="minorHAnsi" w:hAnsiTheme="minorHAnsi" w:cstheme="minorHAnsi"/>
              </w:rPr>
              <w:t>practicum</w:t>
            </w:r>
            <w:r w:rsidRPr="0045121C">
              <w:rPr>
                <w:rFonts w:asciiTheme="minorHAnsi" w:hAnsiTheme="minorHAnsi" w:cstheme="minorHAnsi"/>
              </w:rPr>
              <w:t xml:space="preserve"> Instructor. Will devote time to discuss this during </w:t>
            </w:r>
            <w:r>
              <w:rPr>
                <w:rFonts w:asciiTheme="minorHAnsi" w:hAnsiTheme="minorHAnsi" w:cstheme="minorHAnsi"/>
              </w:rPr>
              <w:t>practicum</w:t>
            </w:r>
            <w:r w:rsidRPr="0045121C">
              <w:rPr>
                <w:rFonts w:asciiTheme="minorHAnsi" w:hAnsiTheme="minorHAnsi" w:cstheme="minorHAnsi"/>
              </w:rPr>
              <w:t xml:space="preserve"> instruction. </w:t>
            </w:r>
          </w:p>
          <w:p w14:paraId="48502352" w14:textId="6CA1F8F5" w:rsidR="00B51EC1" w:rsidRPr="0045121C" w:rsidRDefault="00B51EC1" w:rsidP="00775BBD">
            <w:pPr>
              <w:pStyle w:val="Body"/>
              <w:rPr>
                <w:rFonts w:asciiTheme="minorHAnsi" w:hAnsiTheme="minorHAnsi" w:cstheme="minorHAnsi"/>
                <w:shd w:val="clear" w:color="auto" w:fill="FFFF00"/>
              </w:rPr>
            </w:pPr>
            <w:r w:rsidRPr="0045121C">
              <w:rPr>
                <w:rFonts w:asciiTheme="minorHAnsi" w:hAnsiTheme="minorHAnsi" w:cstheme="minorHAnsi"/>
              </w:rPr>
              <w:t xml:space="preserve">Will discuss self-care strategies in </w:t>
            </w:r>
            <w:r>
              <w:rPr>
                <w:rFonts w:asciiTheme="minorHAnsi" w:hAnsiTheme="minorHAnsi" w:cstheme="minorHAnsi"/>
              </w:rPr>
              <w:t>practicum</w:t>
            </w:r>
            <w:r w:rsidRPr="0045121C">
              <w:rPr>
                <w:rFonts w:asciiTheme="minorHAnsi" w:hAnsiTheme="minorHAnsi" w:cstheme="minorHAnsi"/>
              </w:rPr>
              <w:t xml:space="preserve"> instruction.</w:t>
            </w:r>
          </w:p>
          <w:p w14:paraId="4567EC03" w14:textId="77777777" w:rsidR="00B51EC1" w:rsidRPr="0045121C" w:rsidRDefault="00B51EC1" w:rsidP="00775BBD">
            <w:pPr>
              <w:pStyle w:val="Body"/>
              <w:rPr>
                <w:rFonts w:asciiTheme="minorHAnsi" w:hAnsiTheme="minorHAnsi" w:cstheme="minorHAnsi"/>
              </w:rPr>
            </w:pPr>
          </w:p>
          <w:p w14:paraId="3ED60628" w14:textId="77777777" w:rsidR="00B51EC1" w:rsidRPr="0045121C" w:rsidRDefault="00B51EC1" w:rsidP="00775BB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tc>
        <w:tc>
          <w:tcPr>
            <w:tcW w:w="1806" w:type="dxa"/>
          </w:tcPr>
          <w:p w14:paraId="33B708EB" w14:textId="77777777" w:rsidR="00B51EC1" w:rsidRPr="0045121C" w:rsidRDefault="00000000" w:rsidP="00775BBD">
            <w:pPr>
              <w:pStyle w:val="Body"/>
              <w:rPr>
                <w:rFonts w:asciiTheme="minorHAnsi" w:hAnsiTheme="minorHAnsi" w:cstheme="minorHAnsi"/>
              </w:rPr>
            </w:pPr>
            <w:sdt>
              <w:sdtPr>
                <w:rPr>
                  <w:rFonts w:asciiTheme="minorHAnsi" w:hAnsiTheme="minorHAnsi" w:cstheme="minorHAnsi"/>
                </w:rPr>
                <w:id w:val="672987304"/>
                <w14:checkbox>
                  <w14:checked w14:val="0"/>
                  <w14:checkedState w14:val="2612" w14:font="MS Gothic"/>
                  <w14:uncheckedState w14:val="2610" w14:font="MS Gothic"/>
                </w14:checkbox>
              </w:sdtPr>
              <w:sdtContent>
                <w:r w:rsidR="00B51EC1" w:rsidRPr="0045121C">
                  <w:rPr>
                    <w:rFonts w:ascii="Segoe UI Symbol" w:eastAsia="MS Gothic" w:hAnsi="Segoe UI Symbol" w:cs="Segoe UI Symbol"/>
                  </w:rPr>
                  <w:t>☐</w:t>
                </w:r>
              </w:sdtContent>
            </w:sdt>
            <w:r w:rsidR="00B51EC1" w:rsidRPr="0045121C">
              <w:rPr>
                <w:rFonts w:asciiTheme="minorHAnsi" w:hAnsiTheme="minorHAnsi" w:cstheme="minorHAnsi"/>
              </w:rPr>
              <w:t>Observation</w:t>
            </w:r>
          </w:p>
          <w:p w14:paraId="0FDDF7CA" w14:textId="77777777" w:rsidR="00B51EC1" w:rsidRPr="0045121C" w:rsidRDefault="00000000" w:rsidP="00775BBD">
            <w:pPr>
              <w:pStyle w:val="Body"/>
              <w:rPr>
                <w:rFonts w:asciiTheme="minorHAnsi" w:hAnsiTheme="minorHAnsi" w:cstheme="minorHAnsi"/>
              </w:rPr>
            </w:pPr>
            <w:sdt>
              <w:sdtPr>
                <w:rPr>
                  <w:rFonts w:asciiTheme="minorHAnsi" w:hAnsiTheme="minorHAnsi" w:cstheme="minorHAnsi"/>
                </w:rPr>
                <w:id w:val="-1368514820"/>
                <w14:checkbox>
                  <w14:checked w14:val="0"/>
                  <w14:checkedState w14:val="2612" w14:font="MS Gothic"/>
                  <w14:uncheckedState w14:val="2610" w14:font="MS Gothic"/>
                </w14:checkbox>
              </w:sdtPr>
              <w:sdtContent>
                <w:r w:rsidR="00B51EC1" w:rsidRPr="0045121C">
                  <w:rPr>
                    <w:rFonts w:ascii="Segoe UI Symbol" w:eastAsia="MS Gothic" w:hAnsi="Segoe UI Symbol" w:cs="Segoe UI Symbol"/>
                  </w:rPr>
                  <w:t>☐</w:t>
                </w:r>
              </w:sdtContent>
            </w:sdt>
            <w:r w:rsidR="00B51EC1" w:rsidRPr="0045121C">
              <w:rPr>
                <w:rFonts w:asciiTheme="minorHAnsi" w:hAnsiTheme="minorHAnsi" w:cstheme="minorHAnsi"/>
              </w:rPr>
              <w:t>Documentation</w:t>
            </w:r>
          </w:p>
          <w:p w14:paraId="5177C0BF" w14:textId="77777777" w:rsidR="00B51EC1" w:rsidRPr="0045121C" w:rsidRDefault="00000000" w:rsidP="00775BBD">
            <w:pPr>
              <w:pStyle w:val="Body"/>
              <w:rPr>
                <w:rFonts w:asciiTheme="minorHAnsi" w:hAnsiTheme="minorHAnsi" w:cstheme="minorHAnsi"/>
              </w:rPr>
            </w:pPr>
            <w:sdt>
              <w:sdtPr>
                <w:rPr>
                  <w:rFonts w:asciiTheme="minorHAnsi" w:hAnsiTheme="minorHAnsi" w:cstheme="minorHAnsi"/>
                </w:rPr>
                <w:id w:val="-70278534"/>
                <w14:checkbox>
                  <w14:checked w14:val="0"/>
                  <w14:checkedState w14:val="2612" w14:font="MS Gothic"/>
                  <w14:uncheckedState w14:val="2610" w14:font="MS Gothic"/>
                </w14:checkbox>
              </w:sdtPr>
              <w:sdtContent>
                <w:r w:rsidR="00B51EC1" w:rsidRPr="0045121C">
                  <w:rPr>
                    <w:rFonts w:ascii="Segoe UI Symbol" w:eastAsia="MS Gothic" w:hAnsi="Segoe UI Symbol" w:cs="Segoe UI Symbol"/>
                  </w:rPr>
                  <w:t>☐</w:t>
                </w:r>
              </w:sdtContent>
            </w:sdt>
            <w:r w:rsidR="00B51EC1" w:rsidRPr="0045121C">
              <w:rPr>
                <w:rFonts w:asciiTheme="minorHAnsi" w:hAnsiTheme="minorHAnsi" w:cstheme="minorHAnsi"/>
              </w:rPr>
              <w:t>Assignment</w:t>
            </w:r>
          </w:p>
          <w:p w14:paraId="7A2A3A59" w14:textId="77777777" w:rsidR="00B51EC1" w:rsidRPr="0045121C" w:rsidRDefault="00000000" w:rsidP="00775BBD">
            <w:pPr>
              <w:pStyle w:val="Body"/>
              <w:rPr>
                <w:rFonts w:asciiTheme="minorHAnsi" w:hAnsiTheme="minorHAnsi" w:cstheme="minorHAnsi"/>
              </w:rPr>
            </w:pPr>
            <w:sdt>
              <w:sdtPr>
                <w:rPr>
                  <w:rFonts w:asciiTheme="minorHAnsi" w:hAnsiTheme="minorHAnsi" w:cstheme="minorHAnsi"/>
                </w:rPr>
                <w:id w:val="-2008349951"/>
                <w14:checkbox>
                  <w14:checked w14:val="0"/>
                  <w14:checkedState w14:val="2612" w14:font="MS Gothic"/>
                  <w14:uncheckedState w14:val="2610" w14:font="MS Gothic"/>
                </w14:checkbox>
              </w:sdtPr>
              <w:sdtContent>
                <w:r w:rsidR="00B51EC1" w:rsidRPr="0045121C">
                  <w:rPr>
                    <w:rFonts w:ascii="Segoe UI Symbol" w:eastAsia="MS Gothic" w:hAnsi="Segoe UI Symbol" w:cs="Segoe UI Symbol"/>
                  </w:rPr>
                  <w:t>☐</w:t>
                </w:r>
              </w:sdtContent>
            </w:sdt>
            <w:r w:rsidR="00B51EC1" w:rsidRPr="0045121C">
              <w:rPr>
                <w:rFonts w:asciiTheme="minorHAnsi" w:hAnsiTheme="minorHAnsi" w:cstheme="minorHAnsi"/>
              </w:rPr>
              <w:t>Discussion</w:t>
            </w:r>
          </w:p>
          <w:p w14:paraId="410D55CD" w14:textId="77777777" w:rsidR="00B51EC1" w:rsidRPr="0045121C" w:rsidRDefault="00000000" w:rsidP="00775BB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sdt>
              <w:sdtPr>
                <w:rPr>
                  <w:rFonts w:asciiTheme="minorHAnsi" w:hAnsiTheme="minorHAnsi" w:cstheme="minorHAnsi"/>
                </w:rPr>
                <w:id w:val="-1798597941"/>
                <w14:checkbox>
                  <w14:checked w14:val="0"/>
                  <w14:checkedState w14:val="2612" w14:font="MS Gothic"/>
                  <w14:uncheckedState w14:val="2610" w14:font="MS Gothic"/>
                </w14:checkbox>
              </w:sdtPr>
              <w:sdtContent>
                <w:r w:rsidR="00B51EC1" w:rsidRPr="0045121C">
                  <w:rPr>
                    <w:rFonts w:ascii="Segoe UI Symbol" w:eastAsia="MS Gothic" w:hAnsi="Segoe UI Symbol" w:cs="Segoe UI Symbol"/>
                  </w:rPr>
                  <w:t>☐</w:t>
                </w:r>
              </w:sdtContent>
            </w:sdt>
            <w:r w:rsidR="00B51EC1" w:rsidRPr="0045121C">
              <w:rPr>
                <w:rFonts w:asciiTheme="minorHAnsi" w:hAnsiTheme="minorHAnsi" w:cstheme="minorHAnsi"/>
              </w:rPr>
              <w:t>Written</w:t>
            </w:r>
          </w:p>
        </w:tc>
        <w:tc>
          <w:tcPr>
            <w:tcW w:w="1354" w:type="dxa"/>
          </w:tcPr>
          <w:p w14:paraId="37A181D9" w14:textId="77777777" w:rsidR="00B51EC1" w:rsidRPr="0045121C" w:rsidRDefault="00000000" w:rsidP="00775BBD">
            <w:pPr>
              <w:pStyle w:val="Body"/>
              <w:rPr>
                <w:rFonts w:asciiTheme="minorHAnsi" w:hAnsiTheme="minorHAnsi" w:cstheme="minorHAnsi"/>
              </w:rPr>
            </w:pPr>
            <w:sdt>
              <w:sdtPr>
                <w:rPr>
                  <w:rFonts w:asciiTheme="minorHAnsi" w:hAnsiTheme="minorHAnsi" w:cstheme="minorHAnsi"/>
                </w:rPr>
                <w:id w:val="-760908735"/>
                <w14:checkbox>
                  <w14:checked w14:val="0"/>
                  <w14:checkedState w14:val="2612" w14:font="MS Gothic"/>
                  <w14:uncheckedState w14:val="2610" w14:font="MS Gothic"/>
                </w14:checkbox>
              </w:sdtPr>
              <w:sdtContent>
                <w:r w:rsidR="00B51EC1" w:rsidRPr="0045121C">
                  <w:rPr>
                    <w:rFonts w:ascii="Segoe UI Symbol" w:eastAsia="MS Gothic" w:hAnsi="Segoe UI Symbol" w:cs="Segoe UI Symbol"/>
                  </w:rPr>
                  <w:t>☐</w:t>
                </w:r>
              </w:sdtContent>
            </w:sdt>
            <w:r w:rsidR="00B51EC1" w:rsidRPr="0045121C">
              <w:rPr>
                <w:rFonts w:asciiTheme="minorHAnsi" w:hAnsiTheme="minorHAnsi" w:cstheme="minorHAnsi"/>
              </w:rPr>
              <w:t xml:space="preserve"> 1</w:t>
            </w:r>
          </w:p>
          <w:p w14:paraId="49FF3CA5" w14:textId="77777777" w:rsidR="00B51EC1" w:rsidRPr="0045121C" w:rsidRDefault="00000000" w:rsidP="00775BBD">
            <w:pPr>
              <w:pStyle w:val="Body"/>
              <w:rPr>
                <w:rFonts w:asciiTheme="minorHAnsi" w:hAnsiTheme="minorHAnsi" w:cstheme="minorHAnsi"/>
              </w:rPr>
            </w:pPr>
            <w:sdt>
              <w:sdtPr>
                <w:rPr>
                  <w:rFonts w:asciiTheme="minorHAnsi" w:hAnsiTheme="minorHAnsi" w:cstheme="minorHAnsi"/>
                </w:rPr>
                <w:id w:val="1216004909"/>
                <w14:checkbox>
                  <w14:checked w14:val="0"/>
                  <w14:checkedState w14:val="2612" w14:font="MS Gothic"/>
                  <w14:uncheckedState w14:val="2610" w14:font="MS Gothic"/>
                </w14:checkbox>
              </w:sdtPr>
              <w:sdtContent>
                <w:r w:rsidR="00B51EC1" w:rsidRPr="0045121C">
                  <w:rPr>
                    <w:rFonts w:ascii="Segoe UI Symbol" w:eastAsia="MS Gothic" w:hAnsi="Segoe UI Symbol" w:cs="Segoe UI Symbol"/>
                  </w:rPr>
                  <w:t>☐</w:t>
                </w:r>
              </w:sdtContent>
            </w:sdt>
            <w:r w:rsidR="00B51EC1" w:rsidRPr="0045121C">
              <w:rPr>
                <w:rFonts w:asciiTheme="minorHAnsi" w:hAnsiTheme="minorHAnsi" w:cstheme="minorHAnsi"/>
              </w:rPr>
              <w:t xml:space="preserve"> 2</w:t>
            </w:r>
          </w:p>
          <w:p w14:paraId="5FC66579" w14:textId="77777777" w:rsidR="00B51EC1" w:rsidRPr="0045121C" w:rsidRDefault="00000000" w:rsidP="00775BBD">
            <w:pPr>
              <w:pStyle w:val="Body"/>
              <w:rPr>
                <w:rFonts w:asciiTheme="minorHAnsi" w:hAnsiTheme="minorHAnsi" w:cstheme="minorHAnsi"/>
              </w:rPr>
            </w:pPr>
            <w:sdt>
              <w:sdtPr>
                <w:rPr>
                  <w:rFonts w:asciiTheme="minorHAnsi" w:hAnsiTheme="minorHAnsi" w:cstheme="minorHAnsi"/>
                </w:rPr>
                <w:id w:val="-185059764"/>
                <w14:checkbox>
                  <w14:checked w14:val="0"/>
                  <w14:checkedState w14:val="2612" w14:font="MS Gothic"/>
                  <w14:uncheckedState w14:val="2610" w14:font="MS Gothic"/>
                </w14:checkbox>
              </w:sdtPr>
              <w:sdtContent>
                <w:r w:rsidR="00B51EC1" w:rsidRPr="0045121C">
                  <w:rPr>
                    <w:rFonts w:ascii="Segoe UI Symbol" w:eastAsia="MS Gothic" w:hAnsi="Segoe UI Symbol" w:cs="Segoe UI Symbol"/>
                  </w:rPr>
                  <w:t>☐</w:t>
                </w:r>
              </w:sdtContent>
            </w:sdt>
            <w:r w:rsidR="00B51EC1" w:rsidRPr="0045121C">
              <w:rPr>
                <w:rFonts w:asciiTheme="minorHAnsi" w:hAnsiTheme="minorHAnsi" w:cstheme="minorHAnsi"/>
              </w:rPr>
              <w:t xml:space="preserve"> 3</w:t>
            </w:r>
          </w:p>
          <w:p w14:paraId="592FC380" w14:textId="77777777" w:rsidR="00B51EC1" w:rsidRPr="0045121C" w:rsidRDefault="00000000" w:rsidP="00775BBD">
            <w:pPr>
              <w:pStyle w:val="Body"/>
              <w:rPr>
                <w:rFonts w:asciiTheme="minorHAnsi" w:hAnsiTheme="minorHAnsi" w:cstheme="minorHAnsi"/>
              </w:rPr>
            </w:pPr>
            <w:sdt>
              <w:sdtPr>
                <w:rPr>
                  <w:rFonts w:asciiTheme="minorHAnsi" w:hAnsiTheme="minorHAnsi" w:cstheme="minorHAnsi"/>
                </w:rPr>
                <w:id w:val="1331957123"/>
                <w14:checkbox>
                  <w14:checked w14:val="0"/>
                  <w14:checkedState w14:val="2612" w14:font="MS Gothic"/>
                  <w14:uncheckedState w14:val="2610" w14:font="MS Gothic"/>
                </w14:checkbox>
              </w:sdtPr>
              <w:sdtContent>
                <w:r w:rsidR="00B51EC1" w:rsidRPr="0045121C">
                  <w:rPr>
                    <w:rFonts w:ascii="Segoe UI Symbol" w:eastAsia="MS Gothic" w:hAnsi="Segoe UI Symbol" w:cs="Segoe UI Symbol"/>
                  </w:rPr>
                  <w:t>☐</w:t>
                </w:r>
              </w:sdtContent>
            </w:sdt>
            <w:r w:rsidR="00B51EC1" w:rsidRPr="0045121C">
              <w:rPr>
                <w:rFonts w:asciiTheme="minorHAnsi" w:hAnsiTheme="minorHAnsi" w:cstheme="minorHAnsi"/>
              </w:rPr>
              <w:t xml:space="preserve"> 4</w:t>
            </w:r>
          </w:p>
          <w:p w14:paraId="186BD899" w14:textId="77777777" w:rsidR="00B51EC1" w:rsidRPr="0045121C" w:rsidRDefault="00000000" w:rsidP="00775BBD">
            <w:pPr>
              <w:pStyle w:val="Body"/>
              <w:rPr>
                <w:rFonts w:asciiTheme="minorHAnsi" w:hAnsiTheme="minorHAnsi" w:cstheme="minorHAnsi"/>
              </w:rPr>
            </w:pPr>
            <w:sdt>
              <w:sdtPr>
                <w:rPr>
                  <w:rFonts w:asciiTheme="minorHAnsi" w:hAnsiTheme="minorHAnsi" w:cstheme="minorHAnsi"/>
                </w:rPr>
                <w:id w:val="-1263300524"/>
                <w14:checkbox>
                  <w14:checked w14:val="0"/>
                  <w14:checkedState w14:val="2612" w14:font="MS Gothic"/>
                  <w14:uncheckedState w14:val="2610" w14:font="MS Gothic"/>
                </w14:checkbox>
              </w:sdtPr>
              <w:sdtContent>
                <w:r w:rsidR="00B51EC1" w:rsidRPr="0045121C">
                  <w:rPr>
                    <w:rFonts w:ascii="Segoe UI Symbol" w:eastAsia="MS Gothic" w:hAnsi="Segoe UI Symbol" w:cs="Segoe UI Symbol"/>
                  </w:rPr>
                  <w:t>☐</w:t>
                </w:r>
              </w:sdtContent>
            </w:sdt>
            <w:r w:rsidR="00B51EC1" w:rsidRPr="0045121C">
              <w:rPr>
                <w:rFonts w:asciiTheme="minorHAnsi" w:hAnsiTheme="minorHAnsi" w:cstheme="minorHAnsi"/>
              </w:rPr>
              <w:t xml:space="preserve"> 5</w:t>
            </w:r>
          </w:p>
          <w:p w14:paraId="7C6129EA" w14:textId="77777777" w:rsidR="00B51EC1" w:rsidRPr="0045121C" w:rsidRDefault="00000000" w:rsidP="00775BB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sdt>
              <w:sdtPr>
                <w:rPr>
                  <w:rFonts w:asciiTheme="minorHAnsi" w:hAnsiTheme="minorHAnsi" w:cstheme="minorHAnsi"/>
                </w:rPr>
                <w:id w:val="1392156822"/>
                <w14:checkbox>
                  <w14:checked w14:val="0"/>
                  <w14:checkedState w14:val="2612" w14:font="MS Gothic"/>
                  <w14:uncheckedState w14:val="2610" w14:font="MS Gothic"/>
                </w14:checkbox>
              </w:sdtPr>
              <w:sdtContent>
                <w:r w:rsidR="00B51EC1" w:rsidRPr="0045121C">
                  <w:rPr>
                    <w:rFonts w:ascii="Segoe UI Symbol" w:eastAsia="MS Gothic" w:hAnsi="Segoe UI Symbol" w:cs="Segoe UI Symbol"/>
                  </w:rPr>
                  <w:t>☐</w:t>
                </w:r>
              </w:sdtContent>
            </w:sdt>
            <w:r w:rsidR="00B51EC1" w:rsidRPr="0045121C">
              <w:rPr>
                <w:rFonts w:asciiTheme="minorHAnsi" w:hAnsiTheme="minorHAnsi" w:cstheme="minorHAnsi"/>
              </w:rPr>
              <w:t xml:space="preserve"> NA</w:t>
            </w:r>
          </w:p>
        </w:tc>
        <w:tc>
          <w:tcPr>
            <w:tcW w:w="1425" w:type="dxa"/>
          </w:tcPr>
          <w:p w14:paraId="3691E906" w14:textId="77777777" w:rsidR="00B51EC1" w:rsidRPr="0045121C" w:rsidRDefault="00000000" w:rsidP="00775BBD">
            <w:pPr>
              <w:pStyle w:val="Body"/>
              <w:rPr>
                <w:rFonts w:asciiTheme="minorHAnsi" w:hAnsiTheme="minorHAnsi" w:cstheme="minorHAnsi"/>
              </w:rPr>
            </w:pPr>
            <w:sdt>
              <w:sdtPr>
                <w:rPr>
                  <w:rFonts w:asciiTheme="minorHAnsi" w:hAnsiTheme="minorHAnsi" w:cstheme="minorHAnsi"/>
                </w:rPr>
                <w:id w:val="-215903295"/>
                <w14:checkbox>
                  <w14:checked w14:val="0"/>
                  <w14:checkedState w14:val="2612" w14:font="MS Gothic"/>
                  <w14:uncheckedState w14:val="2610" w14:font="MS Gothic"/>
                </w14:checkbox>
              </w:sdtPr>
              <w:sdtContent>
                <w:r w:rsidR="00B51EC1" w:rsidRPr="0045121C">
                  <w:rPr>
                    <w:rFonts w:ascii="Segoe UI Symbol" w:eastAsia="MS Gothic" w:hAnsi="Segoe UI Symbol" w:cs="Segoe UI Symbol"/>
                  </w:rPr>
                  <w:t>☐</w:t>
                </w:r>
              </w:sdtContent>
            </w:sdt>
            <w:r w:rsidR="00B51EC1" w:rsidRPr="0045121C">
              <w:rPr>
                <w:rFonts w:asciiTheme="minorHAnsi" w:hAnsiTheme="minorHAnsi" w:cstheme="minorHAnsi"/>
              </w:rPr>
              <w:t xml:space="preserve"> 3</w:t>
            </w:r>
          </w:p>
          <w:p w14:paraId="16A55E21" w14:textId="77777777" w:rsidR="00B51EC1" w:rsidRPr="0045121C" w:rsidRDefault="00000000" w:rsidP="00775BBD">
            <w:pPr>
              <w:pStyle w:val="Body"/>
              <w:rPr>
                <w:rFonts w:asciiTheme="minorHAnsi" w:hAnsiTheme="minorHAnsi" w:cstheme="minorHAnsi"/>
              </w:rPr>
            </w:pPr>
            <w:sdt>
              <w:sdtPr>
                <w:rPr>
                  <w:rFonts w:asciiTheme="minorHAnsi" w:hAnsiTheme="minorHAnsi" w:cstheme="minorHAnsi"/>
                </w:rPr>
                <w:id w:val="-1316178341"/>
                <w14:checkbox>
                  <w14:checked w14:val="0"/>
                  <w14:checkedState w14:val="2612" w14:font="MS Gothic"/>
                  <w14:uncheckedState w14:val="2610" w14:font="MS Gothic"/>
                </w14:checkbox>
              </w:sdtPr>
              <w:sdtContent>
                <w:r w:rsidR="00B51EC1" w:rsidRPr="0045121C">
                  <w:rPr>
                    <w:rFonts w:ascii="Segoe UI Symbol" w:eastAsia="MS Gothic" w:hAnsi="Segoe UI Symbol" w:cs="Segoe UI Symbol"/>
                  </w:rPr>
                  <w:t>☐</w:t>
                </w:r>
              </w:sdtContent>
            </w:sdt>
            <w:r w:rsidR="00B51EC1" w:rsidRPr="0045121C">
              <w:rPr>
                <w:rFonts w:asciiTheme="minorHAnsi" w:hAnsiTheme="minorHAnsi" w:cstheme="minorHAnsi"/>
              </w:rPr>
              <w:t xml:space="preserve"> 4</w:t>
            </w:r>
          </w:p>
          <w:p w14:paraId="6118CE62" w14:textId="77777777" w:rsidR="00B51EC1" w:rsidRPr="0045121C" w:rsidRDefault="00000000" w:rsidP="00775BBD">
            <w:pPr>
              <w:pStyle w:val="Body"/>
              <w:rPr>
                <w:rFonts w:asciiTheme="minorHAnsi" w:hAnsiTheme="minorHAnsi" w:cstheme="minorHAnsi"/>
              </w:rPr>
            </w:pPr>
            <w:sdt>
              <w:sdtPr>
                <w:rPr>
                  <w:rFonts w:asciiTheme="minorHAnsi" w:hAnsiTheme="minorHAnsi" w:cstheme="minorHAnsi"/>
                </w:rPr>
                <w:id w:val="358024226"/>
                <w14:checkbox>
                  <w14:checked w14:val="0"/>
                  <w14:checkedState w14:val="2612" w14:font="MS Gothic"/>
                  <w14:uncheckedState w14:val="2610" w14:font="MS Gothic"/>
                </w14:checkbox>
              </w:sdtPr>
              <w:sdtContent>
                <w:r w:rsidR="00B51EC1" w:rsidRPr="0045121C">
                  <w:rPr>
                    <w:rFonts w:ascii="Segoe UI Symbol" w:eastAsia="MS Gothic" w:hAnsi="Segoe UI Symbol" w:cs="Segoe UI Symbol"/>
                  </w:rPr>
                  <w:t>☐</w:t>
                </w:r>
              </w:sdtContent>
            </w:sdt>
            <w:r w:rsidR="00B51EC1" w:rsidRPr="0045121C">
              <w:rPr>
                <w:rFonts w:asciiTheme="minorHAnsi" w:hAnsiTheme="minorHAnsi" w:cstheme="minorHAnsi"/>
              </w:rPr>
              <w:t xml:space="preserve"> 5</w:t>
            </w:r>
          </w:p>
          <w:p w14:paraId="0FB280DD" w14:textId="77777777" w:rsidR="00B51EC1" w:rsidRPr="0045121C" w:rsidRDefault="00000000" w:rsidP="00775BB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sdt>
              <w:sdtPr>
                <w:rPr>
                  <w:rFonts w:asciiTheme="minorHAnsi" w:hAnsiTheme="minorHAnsi" w:cstheme="minorHAnsi"/>
                </w:rPr>
                <w:id w:val="-973363200"/>
                <w14:checkbox>
                  <w14:checked w14:val="0"/>
                  <w14:checkedState w14:val="2612" w14:font="MS Gothic"/>
                  <w14:uncheckedState w14:val="2610" w14:font="MS Gothic"/>
                </w14:checkbox>
              </w:sdtPr>
              <w:sdtContent>
                <w:r w:rsidR="00B51EC1" w:rsidRPr="0045121C">
                  <w:rPr>
                    <w:rFonts w:ascii="Segoe UI Symbol" w:eastAsia="MS Gothic" w:hAnsi="Segoe UI Symbol" w:cs="Segoe UI Symbol"/>
                  </w:rPr>
                  <w:t>☐</w:t>
                </w:r>
              </w:sdtContent>
            </w:sdt>
            <w:r w:rsidR="00B51EC1" w:rsidRPr="0045121C">
              <w:rPr>
                <w:rFonts w:asciiTheme="minorHAnsi" w:hAnsiTheme="minorHAnsi" w:cstheme="minorHAnsi"/>
              </w:rPr>
              <w:t xml:space="preserve"> didn’t meet expectations</w:t>
            </w:r>
          </w:p>
        </w:tc>
      </w:tr>
      <w:tr w:rsidR="00B51EC1" w:rsidRPr="0045121C" w14:paraId="0031E787" w14:textId="77777777" w:rsidTr="00775BBD">
        <w:tc>
          <w:tcPr>
            <w:tcW w:w="12950" w:type="dxa"/>
            <w:gridSpan w:val="5"/>
          </w:tcPr>
          <w:p w14:paraId="625364D5" w14:textId="77777777" w:rsidR="00B51EC1" w:rsidRPr="0045121C" w:rsidRDefault="00B51EC1" w:rsidP="00775BBD">
            <w:pPr>
              <w:pStyle w:val="Body"/>
              <w:rPr>
                <w:rFonts w:asciiTheme="minorHAnsi" w:hAnsiTheme="minorHAnsi" w:cstheme="minorHAnsi"/>
                <w:b/>
                <w:bCs/>
              </w:rPr>
            </w:pPr>
            <w:r w:rsidRPr="0045121C">
              <w:rPr>
                <w:rFonts w:asciiTheme="minorHAnsi" w:hAnsiTheme="minorHAnsi" w:cstheme="minorHAnsi"/>
                <w:b/>
                <w:bCs/>
              </w:rPr>
              <w:t xml:space="preserve">Fall Semester Evaluation Comments: </w:t>
            </w:r>
          </w:p>
          <w:p w14:paraId="34501B3E" w14:textId="77777777" w:rsidR="00B51EC1" w:rsidRPr="0045121C" w:rsidRDefault="00B51EC1" w:rsidP="00775BB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tc>
      </w:tr>
      <w:tr w:rsidR="00B51EC1" w:rsidRPr="0045121C" w14:paraId="45D532BF" w14:textId="77777777" w:rsidTr="00775BBD">
        <w:tc>
          <w:tcPr>
            <w:tcW w:w="12950" w:type="dxa"/>
            <w:gridSpan w:val="5"/>
          </w:tcPr>
          <w:p w14:paraId="158BDCE5" w14:textId="77777777" w:rsidR="00B51EC1" w:rsidRPr="0045121C" w:rsidRDefault="00B51EC1" w:rsidP="00775BBD">
            <w:pPr>
              <w:pStyle w:val="Body"/>
              <w:ind w:left="-23"/>
              <w:rPr>
                <w:rFonts w:asciiTheme="minorHAnsi" w:hAnsiTheme="minorHAnsi" w:cstheme="minorHAnsi"/>
                <w:b/>
                <w:bCs/>
              </w:rPr>
            </w:pPr>
            <w:r w:rsidRPr="0045121C">
              <w:rPr>
                <w:rFonts w:asciiTheme="minorHAnsi" w:hAnsiTheme="minorHAnsi" w:cstheme="minorHAnsi"/>
                <w:b/>
                <w:bCs/>
              </w:rPr>
              <w:t xml:space="preserve">Spring Semester Evaluation Comments: </w:t>
            </w:r>
          </w:p>
          <w:p w14:paraId="31A5EF2C" w14:textId="77777777" w:rsidR="00B51EC1" w:rsidRPr="0045121C" w:rsidRDefault="00B51EC1" w:rsidP="00775BB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tc>
      </w:tr>
    </w:tbl>
    <w:p w14:paraId="1F08AB8C" w14:textId="77777777" w:rsidR="00B51EC1" w:rsidRDefault="00B51EC1" w:rsidP="00B51EC1">
      <w:pPr>
        <w:rPr>
          <w:b/>
          <w:bCs/>
        </w:rPr>
      </w:pPr>
    </w:p>
    <w:tbl>
      <w:tblPr>
        <w:tblStyle w:val="TableGrid"/>
        <w:tblW w:w="0" w:type="auto"/>
        <w:tblLook w:val="04A0" w:firstRow="1" w:lastRow="0" w:firstColumn="1" w:lastColumn="0" w:noHBand="0" w:noVBand="1"/>
      </w:tblPr>
      <w:tblGrid>
        <w:gridCol w:w="3132"/>
        <w:gridCol w:w="5233"/>
        <w:gridCol w:w="1806"/>
        <w:gridCol w:w="1354"/>
        <w:gridCol w:w="1425"/>
      </w:tblGrid>
      <w:tr w:rsidR="00B51EC1" w:rsidRPr="0045121C" w14:paraId="11A3FF77" w14:textId="77777777" w:rsidTr="00775BBD">
        <w:tc>
          <w:tcPr>
            <w:tcW w:w="10171" w:type="dxa"/>
            <w:gridSpan w:val="3"/>
          </w:tcPr>
          <w:p w14:paraId="2AA9CB63" w14:textId="77777777" w:rsidR="00B51EC1" w:rsidRPr="00C7788B" w:rsidRDefault="00B51EC1" w:rsidP="00775BBD">
            <w:pPr>
              <w:pStyle w:val="Body"/>
              <w:ind w:left="-23"/>
              <w:rPr>
                <w:rFonts w:cs="Calibri"/>
                <w:b/>
                <w:bCs/>
              </w:rPr>
            </w:pPr>
            <w:r w:rsidRPr="0045121C">
              <w:rPr>
                <w:rFonts w:asciiTheme="minorHAnsi" w:hAnsiTheme="minorHAnsi" w:cstheme="minorHAnsi"/>
                <w:b/>
                <w:bCs/>
              </w:rPr>
              <w:t xml:space="preserve">Competency </w:t>
            </w:r>
            <w:r w:rsidRPr="00C7788B">
              <w:rPr>
                <w:rFonts w:cs="Calibri"/>
                <w:b/>
                <w:bCs/>
              </w:rPr>
              <w:t xml:space="preserve">4: Engage in Practice-informed Research and Research-informed Practice </w:t>
            </w:r>
          </w:p>
          <w:p w14:paraId="4EEC7147" w14:textId="77777777" w:rsidR="00B51EC1" w:rsidRPr="0045121C" w:rsidRDefault="00B51EC1" w:rsidP="00775BBD">
            <w:pPr>
              <w:pStyle w:val="Body"/>
              <w:ind w:left="-23"/>
              <w:rPr>
                <w:rFonts w:asciiTheme="minorHAnsi" w:hAnsiTheme="minorHAnsi" w:cstheme="minorHAnsi"/>
              </w:rPr>
            </w:pPr>
            <w:r w:rsidRPr="00C7788B">
              <w:rPr>
                <w:rFonts w:cs="Calibri"/>
              </w:rPr>
              <w:t>This will be demonstrated by the tasks the student accomplishes related to the demonstrable expectations below. You may add other activities specific to your setting</w:t>
            </w:r>
            <w:r>
              <w:rPr>
                <w:rFonts w:cs="Calibri"/>
              </w:rPr>
              <w:t>.</w:t>
            </w:r>
          </w:p>
          <w:p w14:paraId="5FC2823D" w14:textId="77777777" w:rsidR="00B51EC1" w:rsidRPr="0045121C" w:rsidRDefault="00B51EC1" w:rsidP="00775BB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tc>
        <w:tc>
          <w:tcPr>
            <w:tcW w:w="1354" w:type="dxa"/>
          </w:tcPr>
          <w:p w14:paraId="440B4902" w14:textId="77777777" w:rsidR="00B51EC1" w:rsidRPr="0045121C" w:rsidRDefault="00B51EC1" w:rsidP="00775BBD">
            <w:pPr>
              <w:pStyle w:val="Body"/>
              <w:ind w:left="144"/>
              <w:rPr>
                <w:rFonts w:asciiTheme="minorHAnsi" w:hAnsiTheme="minorHAnsi" w:cstheme="minorHAnsi"/>
                <w:b/>
                <w:bCs/>
                <w:u w:val="single"/>
              </w:rPr>
            </w:pPr>
            <w:r>
              <w:rPr>
                <w:rFonts w:asciiTheme="minorHAnsi" w:hAnsiTheme="minorHAnsi" w:cstheme="minorHAnsi"/>
                <w:b/>
                <w:bCs/>
                <w:u w:val="single"/>
              </w:rPr>
              <w:t>Fall</w:t>
            </w:r>
          </w:p>
          <w:p w14:paraId="7FFCAC50" w14:textId="77777777" w:rsidR="00B51EC1" w:rsidRPr="0045121C" w:rsidRDefault="00B51EC1" w:rsidP="00775BB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tc>
        <w:tc>
          <w:tcPr>
            <w:tcW w:w="1425" w:type="dxa"/>
          </w:tcPr>
          <w:p w14:paraId="1B6B6A0F" w14:textId="77777777" w:rsidR="00B51EC1" w:rsidRPr="0045121C" w:rsidRDefault="00B51EC1" w:rsidP="00775BBD">
            <w:pPr>
              <w:pStyle w:val="Body"/>
              <w:ind w:left="144"/>
              <w:rPr>
                <w:rFonts w:asciiTheme="minorHAnsi" w:hAnsiTheme="minorHAnsi" w:cstheme="minorHAnsi"/>
                <w:b/>
                <w:bCs/>
                <w:u w:val="single"/>
              </w:rPr>
            </w:pPr>
            <w:r>
              <w:rPr>
                <w:rFonts w:asciiTheme="minorHAnsi" w:hAnsiTheme="minorHAnsi" w:cstheme="minorHAnsi"/>
                <w:b/>
                <w:bCs/>
                <w:u w:val="single"/>
              </w:rPr>
              <w:t>Spring</w:t>
            </w:r>
          </w:p>
          <w:p w14:paraId="02D071A2" w14:textId="77777777" w:rsidR="00B51EC1" w:rsidRPr="0045121C" w:rsidRDefault="00B51EC1" w:rsidP="00775BB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tc>
      </w:tr>
      <w:tr w:rsidR="00B51EC1" w:rsidRPr="0045121C" w14:paraId="60D25562" w14:textId="77777777" w:rsidTr="00775BBD">
        <w:trPr>
          <w:trHeight w:val="60"/>
        </w:trPr>
        <w:tc>
          <w:tcPr>
            <w:tcW w:w="3132" w:type="dxa"/>
          </w:tcPr>
          <w:p w14:paraId="5B8C20C5" w14:textId="77777777" w:rsidR="00B51EC1" w:rsidRPr="0045121C" w:rsidRDefault="00B51EC1" w:rsidP="00775BBD">
            <w:pPr>
              <w:pBdr>
                <w:top w:val="none" w:sz="0" w:space="0" w:color="auto"/>
                <w:left w:val="none" w:sz="0" w:space="0" w:color="auto"/>
                <w:bottom w:val="none" w:sz="0" w:space="0" w:color="auto"/>
                <w:right w:val="none" w:sz="0" w:space="0" w:color="auto"/>
                <w:between w:val="none" w:sz="0" w:space="0" w:color="auto"/>
                <w:bar w:val="none" w:sz="0" w:color="auto"/>
              </w:pBdr>
              <w:tabs>
                <w:tab w:val="left" w:pos="2304"/>
              </w:tabs>
              <w:rPr>
                <w:rFonts w:asciiTheme="minorHAnsi" w:hAnsiTheme="minorHAnsi" w:cstheme="minorHAnsi"/>
                <w:b/>
                <w:bCs/>
              </w:rPr>
            </w:pPr>
            <w:r w:rsidRPr="0045121C">
              <w:rPr>
                <w:rFonts w:asciiTheme="minorHAnsi" w:hAnsiTheme="minorHAnsi" w:cstheme="minorHAnsi"/>
                <w:b/>
                <w:bCs/>
              </w:rPr>
              <w:t>CSWE EPAS Competency</w:t>
            </w:r>
          </w:p>
        </w:tc>
        <w:tc>
          <w:tcPr>
            <w:tcW w:w="5233" w:type="dxa"/>
          </w:tcPr>
          <w:p w14:paraId="29D1FA50" w14:textId="77777777" w:rsidR="00B51EC1" w:rsidRPr="0045121C" w:rsidRDefault="00B51EC1" w:rsidP="00775BB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b/>
                <w:bCs/>
              </w:rPr>
            </w:pPr>
            <w:r w:rsidRPr="0045121C">
              <w:rPr>
                <w:rFonts w:asciiTheme="minorHAnsi" w:hAnsiTheme="minorHAnsi" w:cstheme="minorHAnsi"/>
                <w:b/>
                <w:bCs/>
              </w:rPr>
              <w:t>Student Activity</w:t>
            </w:r>
          </w:p>
        </w:tc>
        <w:tc>
          <w:tcPr>
            <w:tcW w:w="1806" w:type="dxa"/>
          </w:tcPr>
          <w:p w14:paraId="777C933F" w14:textId="77777777" w:rsidR="00B51EC1" w:rsidRPr="0045121C" w:rsidRDefault="00B51EC1" w:rsidP="00775BB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b/>
                <w:bCs/>
              </w:rPr>
            </w:pPr>
            <w:r w:rsidRPr="0045121C">
              <w:rPr>
                <w:rFonts w:asciiTheme="minorHAnsi" w:hAnsiTheme="minorHAnsi" w:cstheme="minorHAnsi"/>
                <w:b/>
                <w:bCs/>
              </w:rPr>
              <w:t>Measurement</w:t>
            </w:r>
          </w:p>
        </w:tc>
        <w:tc>
          <w:tcPr>
            <w:tcW w:w="1354" w:type="dxa"/>
          </w:tcPr>
          <w:p w14:paraId="0129BCF8" w14:textId="77777777" w:rsidR="00B51EC1" w:rsidRPr="0045121C" w:rsidRDefault="00B51EC1" w:rsidP="00775BB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b/>
                <w:bCs/>
              </w:rPr>
            </w:pPr>
            <w:r w:rsidRPr="0045121C">
              <w:rPr>
                <w:rFonts w:asciiTheme="minorHAnsi" w:hAnsiTheme="minorHAnsi" w:cstheme="minorHAnsi"/>
                <w:b/>
                <w:bCs/>
              </w:rPr>
              <w:t>Rate each EPAS</w:t>
            </w:r>
          </w:p>
        </w:tc>
        <w:tc>
          <w:tcPr>
            <w:tcW w:w="1425" w:type="dxa"/>
          </w:tcPr>
          <w:p w14:paraId="39432AEB" w14:textId="77777777" w:rsidR="00B51EC1" w:rsidRPr="0045121C" w:rsidRDefault="00B51EC1" w:rsidP="00775BB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b/>
                <w:bCs/>
              </w:rPr>
            </w:pPr>
            <w:r w:rsidRPr="0045121C">
              <w:rPr>
                <w:rFonts w:asciiTheme="minorHAnsi" w:hAnsiTheme="minorHAnsi" w:cstheme="minorHAnsi"/>
                <w:b/>
                <w:bCs/>
              </w:rPr>
              <w:t>Rate each EPAS</w:t>
            </w:r>
          </w:p>
        </w:tc>
      </w:tr>
      <w:tr w:rsidR="00B51EC1" w:rsidRPr="0045121C" w14:paraId="00A1327E" w14:textId="77777777" w:rsidTr="00775BBD">
        <w:tc>
          <w:tcPr>
            <w:tcW w:w="3132" w:type="dxa"/>
          </w:tcPr>
          <w:p w14:paraId="00227802" w14:textId="77777777" w:rsidR="00B51EC1" w:rsidRPr="0045121C" w:rsidRDefault="00B51EC1" w:rsidP="00775BB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sidRPr="00C7788B">
              <w:rPr>
                <w:rFonts w:cs="Calibri"/>
              </w:rPr>
              <w:t>EPAS 4.a – apply research findings to inform and improve practice, policy, and programs</w:t>
            </w:r>
          </w:p>
        </w:tc>
        <w:tc>
          <w:tcPr>
            <w:tcW w:w="5233" w:type="dxa"/>
          </w:tcPr>
          <w:p w14:paraId="45628B51" w14:textId="40B5227D" w:rsidR="00B51EC1" w:rsidRPr="00C7788B" w:rsidRDefault="00B51EC1" w:rsidP="00775BBD">
            <w:pPr>
              <w:pStyle w:val="Body"/>
              <w:rPr>
                <w:rFonts w:cs="Calibri"/>
              </w:rPr>
            </w:pPr>
            <w:r>
              <w:rPr>
                <w:rFonts w:cs="Calibri"/>
              </w:rPr>
              <w:t>W</w:t>
            </w:r>
            <w:r w:rsidRPr="00C7788B">
              <w:rPr>
                <w:rFonts w:cs="Calibri"/>
              </w:rPr>
              <w:t xml:space="preserve">ill conduct a thorough literature review addressing practice </w:t>
            </w:r>
            <w:r>
              <w:rPr>
                <w:rFonts w:cs="Calibri"/>
              </w:rPr>
              <w:t>issues</w:t>
            </w:r>
            <w:r w:rsidRPr="00C7788B">
              <w:rPr>
                <w:rFonts w:cs="Calibri"/>
              </w:rPr>
              <w:t xml:space="preserve"> and discuss </w:t>
            </w:r>
            <w:r>
              <w:rPr>
                <w:rFonts w:cs="Calibri"/>
              </w:rPr>
              <w:t>their</w:t>
            </w:r>
            <w:r w:rsidRPr="00C7788B">
              <w:rPr>
                <w:rFonts w:cs="Calibri"/>
              </w:rPr>
              <w:t xml:space="preserve"> conclusions with </w:t>
            </w:r>
            <w:r>
              <w:rPr>
                <w:rFonts w:cs="Calibri"/>
              </w:rPr>
              <w:t xml:space="preserve">the </w:t>
            </w:r>
            <w:r>
              <w:rPr>
                <w:rFonts w:asciiTheme="minorHAnsi" w:hAnsiTheme="minorHAnsi" w:cstheme="minorHAnsi"/>
              </w:rPr>
              <w:t>practicum</w:t>
            </w:r>
            <w:r w:rsidRPr="0045121C">
              <w:rPr>
                <w:rFonts w:asciiTheme="minorHAnsi" w:hAnsiTheme="minorHAnsi" w:cstheme="minorHAnsi"/>
              </w:rPr>
              <w:t xml:space="preserve"> </w:t>
            </w:r>
            <w:r w:rsidRPr="00C7788B">
              <w:rPr>
                <w:rFonts w:cs="Calibri"/>
              </w:rPr>
              <w:t>instructor.</w:t>
            </w:r>
          </w:p>
          <w:p w14:paraId="70876ACE" w14:textId="0CB453C7" w:rsidR="00B51EC1" w:rsidRPr="00C7788B" w:rsidRDefault="00B51EC1" w:rsidP="00775BBD">
            <w:pPr>
              <w:pStyle w:val="Body"/>
              <w:rPr>
                <w:rFonts w:cs="Calibri"/>
              </w:rPr>
            </w:pPr>
            <w:r w:rsidRPr="00C7788B">
              <w:rPr>
                <w:rFonts w:cs="Calibri"/>
              </w:rPr>
              <w:t xml:space="preserve">In consultation with </w:t>
            </w:r>
            <w:r>
              <w:rPr>
                <w:rFonts w:cs="Calibri"/>
              </w:rPr>
              <w:t xml:space="preserve">the </w:t>
            </w:r>
            <w:r>
              <w:rPr>
                <w:rFonts w:asciiTheme="minorHAnsi" w:hAnsiTheme="minorHAnsi" w:cstheme="minorHAnsi"/>
              </w:rPr>
              <w:t>practicum</w:t>
            </w:r>
            <w:r w:rsidRPr="0045121C">
              <w:rPr>
                <w:rFonts w:asciiTheme="minorHAnsi" w:hAnsiTheme="minorHAnsi" w:cstheme="minorHAnsi"/>
              </w:rPr>
              <w:t xml:space="preserve"> </w:t>
            </w:r>
            <w:r w:rsidRPr="00C7788B">
              <w:rPr>
                <w:rFonts w:cs="Calibri"/>
              </w:rPr>
              <w:t xml:space="preserve">instructor, </w:t>
            </w:r>
            <w:r>
              <w:rPr>
                <w:rFonts w:cs="Calibri"/>
              </w:rPr>
              <w:t xml:space="preserve">the </w:t>
            </w:r>
            <w:r w:rsidRPr="00C7788B">
              <w:rPr>
                <w:rFonts w:cs="Calibri"/>
              </w:rPr>
              <w:t xml:space="preserve">student will be able to identify </w:t>
            </w:r>
            <w:r>
              <w:rPr>
                <w:rFonts w:cs="Calibri"/>
              </w:rPr>
              <w:t xml:space="preserve">an </w:t>
            </w:r>
            <w:r w:rsidRPr="00C7788B">
              <w:rPr>
                <w:rFonts w:cs="Calibri"/>
              </w:rPr>
              <w:t xml:space="preserve">agency problem or issue that needs to </w:t>
            </w:r>
            <w:r>
              <w:rPr>
                <w:rFonts w:cs="Calibri"/>
              </w:rPr>
              <w:t>be addressed</w:t>
            </w:r>
            <w:r w:rsidRPr="00C7788B">
              <w:rPr>
                <w:rFonts w:cs="Calibri"/>
              </w:rPr>
              <w:t xml:space="preserve"> and formulate a problem statement. </w:t>
            </w:r>
          </w:p>
          <w:p w14:paraId="16195AE6" w14:textId="77777777" w:rsidR="00B51EC1" w:rsidRDefault="00B51EC1" w:rsidP="00775BBD">
            <w:pPr>
              <w:pStyle w:val="Body"/>
              <w:rPr>
                <w:rFonts w:cs="Calibri"/>
              </w:rPr>
            </w:pPr>
            <w:r>
              <w:rPr>
                <w:rFonts w:cs="Calibri"/>
              </w:rPr>
              <w:t>W</w:t>
            </w:r>
            <w:r w:rsidRPr="00C7788B">
              <w:rPr>
                <w:rFonts w:cs="Calibri"/>
              </w:rPr>
              <w:t>ill be able to discuss the effect of research on agency practice and/or policy</w:t>
            </w:r>
            <w:r>
              <w:rPr>
                <w:rFonts w:cs="Calibri"/>
              </w:rPr>
              <w:t>.</w:t>
            </w:r>
          </w:p>
          <w:p w14:paraId="65C0D8FB" w14:textId="77777777" w:rsidR="00B51EC1" w:rsidRPr="004A22D8" w:rsidRDefault="00B51EC1" w:rsidP="00775BBD">
            <w:pPr>
              <w:pStyle w:val="Body"/>
              <w:rPr>
                <w:rFonts w:asciiTheme="minorHAnsi" w:hAnsiTheme="minorHAnsi" w:cstheme="minorHAnsi"/>
                <w:b/>
                <w:bCs/>
              </w:rPr>
            </w:pPr>
          </w:p>
        </w:tc>
        <w:tc>
          <w:tcPr>
            <w:tcW w:w="1806" w:type="dxa"/>
          </w:tcPr>
          <w:p w14:paraId="32511490" w14:textId="77777777" w:rsidR="00B51EC1" w:rsidRPr="0045121C" w:rsidRDefault="00000000" w:rsidP="00775BBD">
            <w:pPr>
              <w:pStyle w:val="Body"/>
              <w:rPr>
                <w:rFonts w:asciiTheme="minorHAnsi" w:hAnsiTheme="minorHAnsi" w:cstheme="minorHAnsi"/>
              </w:rPr>
            </w:pPr>
            <w:sdt>
              <w:sdtPr>
                <w:rPr>
                  <w:rFonts w:asciiTheme="minorHAnsi" w:hAnsiTheme="minorHAnsi" w:cstheme="minorHAnsi"/>
                </w:rPr>
                <w:id w:val="-942834233"/>
                <w14:checkbox>
                  <w14:checked w14:val="0"/>
                  <w14:checkedState w14:val="2612" w14:font="MS Gothic"/>
                  <w14:uncheckedState w14:val="2610" w14:font="MS Gothic"/>
                </w14:checkbox>
              </w:sdtPr>
              <w:sdtContent>
                <w:r w:rsidR="00B51EC1" w:rsidRPr="0045121C">
                  <w:rPr>
                    <w:rFonts w:ascii="Segoe UI Symbol" w:eastAsia="MS Gothic" w:hAnsi="Segoe UI Symbol" w:cs="Segoe UI Symbol"/>
                  </w:rPr>
                  <w:t>☐</w:t>
                </w:r>
              </w:sdtContent>
            </w:sdt>
            <w:r w:rsidR="00B51EC1" w:rsidRPr="0045121C">
              <w:rPr>
                <w:rFonts w:asciiTheme="minorHAnsi" w:hAnsiTheme="minorHAnsi" w:cstheme="minorHAnsi"/>
              </w:rPr>
              <w:t>Observation</w:t>
            </w:r>
          </w:p>
          <w:p w14:paraId="6B8EAA0F" w14:textId="77777777" w:rsidR="00B51EC1" w:rsidRPr="0045121C" w:rsidRDefault="00000000" w:rsidP="00775BBD">
            <w:pPr>
              <w:pStyle w:val="Body"/>
              <w:rPr>
                <w:rFonts w:asciiTheme="minorHAnsi" w:hAnsiTheme="minorHAnsi" w:cstheme="minorHAnsi"/>
              </w:rPr>
            </w:pPr>
            <w:sdt>
              <w:sdtPr>
                <w:rPr>
                  <w:rFonts w:asciiTheme="minorHAnsi" w:hAnsiTheme="minorHAnsi" w:cstheme="minorHAnsi"/>
                </w:rPr>
                <w:id w:val="-2067557895"/>
                <w14:checkbox>
                  <w14:checked w14:val="0"/>
                  <w14:checkedState w14:val="2612" w14:font="MS Gothic"/>
                  <w14:uncheckedState w14:val="2610" w14:font="MS Gothic"/>
                </w14:checkbox>
              </w:sdtPr>
              <w:sdtContent>
                <w:r w:rsidR="00B51EC1" w:rsidRPr="0045121C">
                  <w:rPr>
                    <w:rFonts w:ascii="Segoe UI Symbol" w:eastAsia="MS Gothic" w:hAnsi="Segoe UI Symbol" w:cs="Segoe UI Symbol"/>
                  </w:rPr>
                  <w:t>☐</w:t>
                </w:r>
              </w:sdtContent>
            </w:sdt>
            <w:r w:rsidR="00B51EC1" w:rsidRPr="0045121C">
              <w:rPr>
                <w:rFonts w:asciiTheme="minorHAnsi" w:hAnsiTheme="minorHAnsi" w:cstheme="minorHAnsi"/>
              </w:rPr>
              <w:t>Documentation</w:t>
            </w:r>
          </w:p>
          <w:p w14:paraId="5B1EE1CE" w14:textId="77777777" w:rsidR="00B51EC1" w:rsidRPr="0045121C" w:rsidRDefault="00000000" w:rsidP="00775BBD">
            <w:pPr>
              <w:pStyle w:val="Body"/>
              <w:rPr>
                <w:rFonts w:asciiTheme="minorHAnsi" w:hAnsiTheme="minorHAnsi" w:cstheme="minorHAnsi"/>
              </w:rPr>
            </w:pPr>
            <w:sdt>
              <w:sdtPr>
                <w:rPr>
                  <w:rFonts w:asciiTheme="minorHAnsi" w:hAnsiTheme="minorHAnsi" w:cstheme="minorHAnsi"/>
                </w:rPr>
                <w:id w:val="1267263070"/>
                <w14:checkbox>
                  <w14:checked w14:val="0"/>
                  <w14:checkedState w14:val="2612" w14:font="MS Gothic"/>
                  <w14:uncheckedState w14:val="2610" w14:font="MS Gothic"/>
                </w14:checkbox>
              </w:sdtPr>
              <w:sdtContent>
                <w:r w:rsidR="00B51EC1" w:rsidRPr="0045121C">
                  <w:rPr>
                    <w:rFonts w:ascii="Segoe UI Symbol" w:eastAsia="MS Gothic" w:hAnsi="Segoe UI Symbol" w:cs="Segoe UI Symbol"/>
                  </w:rPr>
                  <w:t>☐</w:t>
                </w:r>
              </w:sdtContent>
            </w:sdt>
            <w:r w:rsidR="00B51EC1" w:rsidRPr="0045121C">
              <w:rPr>
                <w:rFonts w:asciiTheme="minorHAnsi" w:hAnsiTheme="minorHAnsi" w:cstheme="minorHAnsi"/>
              </w:rPr>
              <w:t>Assignment</w:t>
            </w:r>
          </w:p>
          <w:p w14:paraId="4AC98C74" w14:textId="77777777" w:rsidR="00B51EC1" w:rsidRPr="0045121C" w:rsidRDefault="00000000" w:rsidP="00775BBD">
            <w:pPr>
              <w:pStyle w:val="Body"/>
              <w:rPr>
                <w:rFonts w:asciiTheme="minorHAnsi" w:hAnsiTheme="minorHAnsi" w:cstheme="minorHAnsi"/>
              </w:rPr>
            </w:pPr>
            <w:sdt>
              <w:sdtPr>
                <w:rPr>
                  <w:rFonts w:asciiTheme="minorHAnsi" w:hAnsiTheme="minorHAnsi" w:cstheme="minorHAnsi"/>
                </w:rPr>
                <w:id w:val="382761701"/>
                <w14:checkbox>
                  <w14:checked w14:val="0"/>
                  <w14:checkedState w14:val="2612" w14:font="MS Gothic"/>
                  <w14:uncheckedState w14:val="2610" w14:font="MS Gothic"/>
                </w14:checkbox>
              </w:sdtPr>
              <w:sdtContent>
                <w:r w:rsidR="00B51EC1" w:rsidRPr="0045121C">
                  <w:rPr>
                    <w:rFonts w:ascii="Segoe UI Symbol" w:eastAsia="MS Gothic" w:hAnsi="Segoe UI Symbol" w:cs="Segoe UI Symbol"/>
                  </w:rPr>
                  <w:t>☐</w:t>
                </w:r>
              </w:sdtContent>
            </w:sdt>
            <w:r w:rsidR="00B51EC1" w:rsidRPr="0045121C">
              <w:rPr>
                <w:rFonts w:asciiTheme="minorHAnsi" w:hAnsiTheme="minorHAnsi" w:cstheme="minorHAnsi"/>
              </w:rPr>
              <w:t>Discussion</w:t>
            </w:r>
          </w:p>
          <w:p w14:paraId="311E1835" w14:textId="77777777" w:rsidR="00B51EC1" w:rsidRPr="0045121C" w:rsidRDefault="00000000" w:rsidP="00775BB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sdt>
              <w:sdtPr>
                <w:rPr>
                  <w:rFonts w:asciiTheme="minorHAnsi" w:hAnsiTheme="minorHAnsi" w:cstheme="minorHAnsi"/>
                </w:rPr>
                <w:id w:val="103463582"/>
                <w14:checkbox>
                  <w14:checked w14:val="0"/>
                  <w14:checkedState w14:val="2612" w14:font="MS Gothic"/>
                  <w14:uncheckedState w14:val="2610" w14:font="MS Gothic"/>
                </w14:checkbox>
              </w:sdtPr>
              <w:sdtContent>
                <w:r w:rsidR="00B51EC1" w:rsidRPr="0045121C">
                  <w:rPr>
                    <w:rFonts w:ascii="Segoe UI Symbol" w:eastAsia="MS Gothic" w:hAnsi="Segoe UI Symbol" w:cs="Segoe UI Symbol"/>
                  </w:rPr>
                  <w:t>☐</w:t>
                </w:r>
              </w:sdtContent>
            </w:sdt>
            <w:r w:rsidR="00B51EC1" w:rsidRPr="0045121C">
              <w:rPr>
                <w:rFonts w:asciiTheme="minorHAnsi" w:hAnsiTheme="minorHAnsi" w:cstheme="minorHAnsi"/>
              </w:rPr>
              <w:t>Written</w:t>
            </w:r>
          </w:p>
        </w:tc>
        <w:tc>
          <w:tcPr>
            <w:tcW w:w="1354" w:type="dxa"/>
          </w:tcPr>
          <w:p w14:paraId="6A936977" w14:textId="77777777" w:rsidR="00B51EC1" w:rsidRPr="0045121C" w:rsidRDefault="00000000" w:rsidP="00775BBD">
            <w:pPr>
              <w:pStyle w:val="Body"/>
              <w:rPr>
                <w:rFonts w:asciiTheme="minorHAnsi" w:hAnsiTheme="minorHAnsi" w:cstheme="minorHAnsi"/>
              </w:rPr>
            </w:pPr>
            <w:sdt>
              <w:sdtPr>
                <w:rPr>
                  <w:rFonts w:asciiTheme="minorHAnsi" w:hAnsiTheme="minorHAnsi" w:cstheme="minorHAnsi"/>
                </w:rPr>
                <w:id w:val="-1383407817"/>
                <w14:checkbox>
                  <w14:checked w14:val="0"/>
                  <w14:checkedState w14:val="2612" w14:font="MS Gothic"/>
                  <w14:uncheckedState w14:val="2610" w14:font="MS Gothic"/>
                </w14:checkbox>
              </w:sdtPr>
              <w:sdtContent>
                <w:r w:rsidR="00B51EC1" w:rsidRPr="0045121C">
                  <w:rPr>
                    <w:rFonts w:ascii="Segoe UI Symbol" w:eastAsia="MS Gothic" w:hAnsi="Segoe UI Symbol" w:cs="Segoe UI Symbol"/>
                  </w:rPr>
                  <w:t>☐</w:t>
                </w:r>
              </w:sdtContent>
            </w:sdt>
            <w:r w:rsidR="00B51EC1" w:rsidRPr="0045121C">
              <w:rPr>
                <w:rFonts w:asciiTheme="minorHAnsi" w:hAnsiTheme="minorHAnsi" w:cstheme="minorHAnsi"/>
              </w:rPr>
              <w:t xml:space="preserve"> 1</w:t>
            </w:r>
          </w:p>
          <w:p w14:paraId="3441ED9F" w14:textId="77777777" w:rsidR="00B51EC1" w:rsidRPr="0045121C" w:rsidRDefault="00000000" w:rsidP="00775BBD">
            <w:pPr>
              <w:pStyle w:val="Body"/>
              <w:rPr>
                <w:rFonts w:asciiTheme="minorHAnsi" w:hAnsiTheme="minorHAnsi" w:cstheme="minorHAnsi"/>
              </w:rPr>
            </w:pPr>
            <w:sdt>
              <w:sdtPr>
                <w:rPr>
                  <w:rFonts w:asciiTheme="minorHAnsi" w:hAnsiTheme="minorHAnsi" w:cstheme="minorHAnsi"/>
                </w:rPr>
                <w:id w:val="-1333215380"/>
                <w14:checkbox>
                  <w14:checked w14:val="0"/>
                  <w14:checkedState w14:val="2612" w14:font="MS Gothic"/>
                  <w14:uncheckedState w14:val="2610" w14:font="MS Gothic"/>
                </w14:checkbox>
              </w:sdtPr>
              <w:sdtContent>
                <w:r w:rsidR="00B51EC1" w:rsidRPr="0045121C">
                  <w:rPr>
                    <w:rFonts w:ascii="Segoe UI Symbol" w:eastAsia="MS Gothic" w:hAnsi="Segoe UI Symbol" w:cs="Segoe UI Symbol"/>
                  </w:rPr>
                  <w:t>☐</w:t>
                </w:r>
              </w:sdtContent>
            </w:sdt>
            <w:r w:rsidR="00B51EC1" w:rsidRPr="0045121C">
              <w:rPr>
                <w:rFonts w:asciiTheme="minorHAnsi" w:hAnsiTheme="minorHAnsi" w:cstheme="minorHAnsi"/>
              </w:rPr>
              <w:t xml:space="preserve"> 2</w:t>
            </w:r>
          </w:p>
          <w:p w14:paraId="6045BC1C" w14:textId="77777777" w:rsidR="00B51EC1" w:rsidRPr="0045121C" w:rsidRDefault="00000000" w:rsidP="00775BBD">
            <w:pPr>
              <w:pStyle w:val="Body"/>
              <w:rPr>
                <w:rFonts w:asciiTheme="minorHAnsi" w:hAnsiTheme="minorHAnsi" w:cstheme="minorHAnsi"/>
              </w:rPr>
            </w:pPr>
            <w:sdt>
              <w:sdtPr>
                <w:rPr>
                  <w:rFonts w:asciiTheme="minorHAnsi" w:hAnsiTheme="minorHAnsi" w:cstheme="minorHAnsi"/>
                </w:rPr>
                <w:id w:val="-291912664"/>
                <w14:checkbox>
                  <w14:checked w14:val="0"/>
                  <w14:checkedState w14:val="2612" w14:font="MS Gothic"/>
                  <w14:uncheckedState w14:val="2610" w14:font="MS Gothic"/>
                </w14:checkbox>
              </w:sdtPr>
              <w:sdtContent>
                <w:r w:rsidR="00B51EC1" w:rsidRPr="0045121C">
                  <w:rPr>
                    <w:rFonts w:ascii="Segoe UI Symbol" w:eastAsia="MS Gothic" w:hAnsi="Segoe UI Symbol" w:cs="Segoe UI Symbol"/>
                  </w:rPr>
                  <w:t>☐</w:t>
                </w:r>
              </w:sdtContent>
            </w:sdt>
            <w:r w:rsidR="00B51EC1" w:rsidRPr="0045121C">
              <w:rPr>
                <w:rFonts w:asciiTheme="minorHAnsi" w:hAnsiTheme="minorHAnsi" w:cstheme="minorHAnsi"/>
              </w:rPr>
              <w:t xml:space="preserve"> 3</w:t>
            </w:r>
          </w:p>
          <w:p w14:paraId="6E4E65B8" w14:textId="77777777" w:rsidR="00B51EC1" w:rsidRPr="0045121C" w:rsidRDefault="00000000" w:rsidP="00775BBD">
            <w:pPr>
              <w:pStyle w:val="Body"/>
              <w:rPr>
                <w:rFonts w:asciiTheme="minorHAnsi" w:hAnsiTheme="minorHAnsi" w:cstheme="minorHAnsi"/>
              </w:rPr>
            </w:pPr>
            <w:sdt>
              <w:sdtPr>
                <w:rPr>
                  <w:rFonts w:asciiTheme="minorHAnsi" w:hAnsiTheme="minorHAnsi" w:cstheme="minorHAnsi"/>
                </w:rPr>
                <w:id w:val="-1934123159"/>
                <w14:checkbox>
                  <w14:checked w14:val="0"/>
                  <w14:checkedState w14:val="2612" w14:font="MS Gothic"/>
                  <w14:uncheckedState w14:val="2610" w14:font="MS Gothic"/>
                </w14:checkbox>
              </w:sdtPr>
              <w:sdtContent>
                <w:r w:rsidR="00B51EC1" w:rsidRPr="0045121C">
                  <w:rPr>
                    <w:rFonts w:ascii="Segoe UI Symbol" w:eastAsia="MS Gothic" w:hAnsi="Segoe UI Symbol" w:cs="Segoe UI Symbol"/>
                  </w:rPr>
                  <w:t>☐</w:t>
                </w:r>
              </w:sdtContent>
            </w:sdt>
            <w:r w:rsidR="00B51EC1" w:rsidRPr="0045121C">
              <w:rPr>
                <w:rFonts w:asciiTheme="minorHAnsi" w:hAnsiTheme="minorHAnsi" w:cstheme="minorHAnsi"/>
              </w:rPr>
              <w:t xml:space="preserve"> 4</w:t>
            </w:r>
          </w:p>
          <w:p w14:paraId="50A14518" w14:textId="77777777" w:rsidR="00B51EC1" w:rsidRPr="0045121C" w:rsidRDefault="00000000" w:rsidP="00775BBD">
            <w:pPr>
              <w:pStyle w:val="Body"/>
              <w:rPr>
                <w:rFonts w:asciiTheme="minorHAnsi" w:hAnsiTheme="minorHAnsi" w:cstheme="minorHAnsi"/>
              </w:rPr>
            </w:pPr>
            <w:sdt>
              <w:sdtPr>
                <w:rPr>
                  <w:rFonts w:asciiTheme="minorHAnsi" w:hAnsiTheme="minorHAnsi" w:cstheme="minorHAnsi"/>
                </w:rPr>
                <w:id w:val="-784353158"/>
                <w14:checkbox>
                  <w14:checked w14:val="0"/>
                  <w14:checkedState w14:val="2612" w14:font="MS Gothic"/>
                  <w14:uncheckedState w14:val="2610" w14:font="MS Gothic"/>
                </w14:checkbox>
              </w:sdtPr>
              <w:sdtContent>
                <w:r w:rsidR="00B51EC1" w:rsidRPr="0045121C">
                  <w:rPr>
                    <w:rFonts w:ascii="Segoe UI Symbol" w:eastAsia="MS Gothic" w:hAnsi="Segoe UI Symbol" w:cs="Segoe UI Symbol"/>
                  </w:rPr>
                  <w:t>☐</w:t>
                </w:r>
              </w:sdtContent>
            </w:sdt>
            <w:r w:rsidR="00B51EC1" w:rsidRPr="0045121C">
              <w:rPr>
                <w:rFonts w:asciiTheme="minorHAnsi" w:hAnsiTheme="minorHAnsi" w:cstheme="minorHAnsi"/>
              </w:rPr>
              <w:t xml:space="preserve"> 5</w:t>
            </w:r>
          </w:p>
          <w:p w14:paraId="55E4904B" w14:textId="77777777" w:rsidR="00B51EC1" w:rsidRPr="0045121C" w:rsidRDefault="00000000" w:rsidP="00775BB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sdt>
              <w:sdtPr>
                <w:rPr>
                  <w:rFonts w:asciiTheme="minorHAnsi" w:hAnsiTheme="minorHAnsi" w:cstheme="minorHAnsi"/>
                </w:rPr>
                <w:id w:val="-2105249683"/>
                <w14:checkbox>
                  <w14:checked w14:val="0"/>
                  <w14:checkedState w14:val="2612" w14:font="MS Gothic"/>
                  <w14:uncheckedState w14:val="2610" w14:font="MS Gothic"/>
                </w14:checkbox>
              </w:sdtPr>
              <w:sdtContent>
                <w:r w:rsidR="00B51EC1" w:rsidRPr="0045121C">
                  <w:rPr>
                    <w:rFonts w:ascii="Segoe UI Symbol" w:eastAsia="MS Gothic" w:hAnsi="Segoe UI Symbol" w:cs="Segoe UI Symbol"/>
                  </w:rPr>
                  <w:t>☐</w:t>
                </w:r>
              </w:sdtContent>
            </w:sdt>
            <w:r w:rsidR="00B51EC1" w:rsidRPr="0045121C">
              <w:rPr>
                <w:rFonts w:asciiTheme="minorHAnsi" w:hAnsiTheme="minorHAnsi" w:cstheme="minorHAnsi"/>
              </w:rPr>
              <w:t xml:space="preserve"> NA</w:t>
            </w:r>
          </w:p>
        </w:tc>
        <w:tc>
          <w:tcPr>
            <w:tcW w:w="1425" w:type="dxa"/>
          </w:tcPr>
          <w:p w14:paraId="3C8080A3" w14:textId="77777777" w:rsidR="00B51EC1" w:rsidRPr="0045121C" w:rsidRDefault="00000000" w:rsidP="00775BBD">
            <w:pPr>
              <w:pStyle w:val="Body"/>
              <w:rPr>
                <w:rFonts w:asciiTheme="minorHAnsi" w:hAnsiTheme="minorHAnsi" w:cstheme="minorHAnsi"/>
              </w:rPr>
            </w:pPr>
            <w:sdt>
              <w:sdtPr>
                <w:rPr>
                  <w:rFonts w:asciiTheme="minorHAnsi" w:hAnsiTheme="minorHAnsi" w:cstheme="minorHAnsi"/>
                </w:rPr>
                <w:id w:val="1422755343"/>
                <w14:checkbox>
                  <w14:checked w14:val="0"/>
                  <w14:checkedState w14:val="2612" w14:font="MS Gothic"/>
                  <w14:uncheckedState w14:val="2610" w14:font="MS Gothic"/>
                </w14:checkbox>
              </w:sdtPr>
              <w:sdtContent>
                <w:r w:rsidR="00B51EC1" w:rsidRPr="0045121C">
                  <w:rPr>
                    <w:rFonts w:ascii="Segoe UI Symbol" w:eastAsia="MS Gothic" w:hAnsi="Segoe UI Symbol" w:cs="Segoe UI Symbol"/>
                  </w:rPr>
                  <w:t>☐</w:t>
                </w:r>
              </w:sdtContent>
            </w:sdt>
            <w:r w:rsidR="00B51EC1" w:rsidRPr="0045121C">
              <w:rPr>
                <w:rFonts w:asciiTheme="minorHAnsi" w:hAnsiTheme="minorHAnsi" w:cstheme="minorHAnsi"/>
              </w:rPr>
              <w:t xml:space="preserve"> 3</w:t>
            </w:r>
          </w:p>
          <w:p w14:paraId="28D3BC91" w14:textId="77777777" w:rsidR="00B51EC1" w:rsidRPr="0045121C" w:rsidRDefault="00000000" w:rsidP="00775BBD">
            <w:pPr>
              <w:pStyle w:val="Body"/>
              <w:rPr>
                <w:rFonts w:asciiTheme="minorHAnsi" w:hAnsiTheme="minorHAnsi" w:cstheme="minorHAnsi"/>
              </w:rPr>
            </w:pPr>
            <w:sdt>
              <w:sdtPr>
                <w:rPr>
                  <w:rFonts w:asciiTheme="minorHAnsi" w:hAnsiTheme="minorHAnsi" w:cstheme="minorHAnsi"/>
                </w:rPr>
                <w:id w:val="984662462"/>
                <w14:checkbox>
                  <w14:checked w14:val="0"/>
                  <w14:checkedState w14:val="2612" w14:font="MS Gothic"/>
                  <w14:uncheckedState w14:val="2610" w14:font="MS Gothic"/>
                </w14:checkbox>
              </w:sdtPr>
              <w:sdtContent>
                <w:r w:rsidR="00B51EC1" w:rsidRPr="0045121C">
                  <w:rPr>
                    <w:rFonts w:ascii="Segoe UI Symbol" w:eastAsia="MS Gothic" w:hAnsi="Segoe UI Symbol" w:cs="Segoe UI Symbol"/>
                  </w:rPr>
                  <w:t>☐</w:t>
                </w:r>
              </w:sdtContent>
            </w:sdt>
            <w:r w:rsidR="00B51EC1" w:rsidRPr="0045121C">
              <w:rPr>
                <w:rFonts w:asciiTheme="minorHAnsi" w:hAnsiTheme="minorHAnsi" w:cstheme="minorHAnsi"/>
              </w:rPr>
              <w:t xml:space="preserve"> 4</w:t>
            </w:r>
          </w:p>
          <w:p w14:paraId="5DF5C7DD" w14:textId="77777777" w:rsidR="00B51EC1" w:rsidRPr="0045121C" w:rsidRDefault="00000000" w:rsidP="00775BBD">
            <w:pPr>
              <w:pStyle w:val="Body"/>
              <w:rPr>
                <w:rFonts w:asciiTheme="minorHAnsi" w:hAnsiTheme="minorHAnsi" w:cstheme="minorHAnsi"/>
              </w:rPr>
            </w:pPr>
            <w:sdt>
              <w:sdtPr>
                <w:rPr>
                  <w:rFonts w:asciiTheme="minorHAnsi" w:hAnsiTheme="minorHAnsi" w:cstheme="minorHAnsi"/>
                </w:rPr>
                <w:id w:val="-227454858"/>
                <w14:checkbox>
                  <w14:checked w14:val="0"/>
                  <w14:checkedState w14:val="2612" w14:font="MS Gothic"/>
                  <w14:uncheckedState w14:val="2610" w14:font="MS Gothic"/>
                </w14:checkbox>
              </w:sdtPr>
              <w:sdtContent>
                <w:r w:rsidR="00B51EC1" w:rsidRPr="0045121C">
                  <w:rPr>
                    <w:rFonts w:ascii="Segoe UI Symbol" w:eastAsia="MS Gothic" w:hAnsi="Segoe UI Symbol" w:cs="Segoe UI Symbol"/>
                  </w:rPr>
                  <w:t>☐</w:t>
                </w:r>
              </w:sdtContent>
            </w:sdt>
            <w:r w:rsidR="00B51EC1" w:rsidRPr="0045121C">
              <w:rPr>
                <w:rFonts w:asciiTheme="minorHAnsi" w:hAnsiTheme="minorHAnsi" w:cstheme="minorHAnsi"/>
              </w:rPr>
              <w:t xml:space="preserve"> 5</w:t>
            </w:r>
          </w:p>
          <w:p w14:paraId="3901442D" w14:textId="77777777" w:rsidR="00B51EC1" w:rsidRPr="0045121C" w:rsidRDefault="00000000" w:rsidP="00775BB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sdt>
              <w:sdtPr>
                <w:rPr>
                  <w:rFonts w:asciiTheme="minorHAnsi" w:hAnsiTheme="minorHAnsi" w:cstheme="minorHAnsi"/>
                </w:rPr>
                <w:id w:val="136376659"/>
                <w14:checkbox>
                  <w14:checked w14:val="0"/>
                  <w14:checkedState w14:val="2612" w14:font="MS Gothic"/>
                  <w14:uncheckedState w14:val="2610" w14:font="MS Gothic"/>
                </w14:checkbox>
              </w:sdtPr>
              <w:sdtContent>
                <w:r w:rsidR="00B51EC1" w:rsidRPr="0045121C">
                  <w:rPr>
                    <w:rFonts w:ascii="Segoe UI Symbol" w:eastAsia="MS Gothic" w:hAnsi="Segoe UI Symbol" w:cs="Segoe UI Symbol"/>
                  </w:rPr>
                  <w:t>☐</w:t>
                </w:r>
              </w:sdtContent>
            </w:sdt>
            <w:r w:rsidR="00B51EC1" w:rsidRPr="0045121C">
              <w:rPr>
                <w:rFonts w:asciiTheme="minorHAnsi" w:hAnsiTheme="minorHAnsi" w:cstheme="minorHAnsi"/>
              </w:rPr>
              <w:t xml:space="preserve"> didn’t meet expectations </w:t>
            </w:r>
          </w:p>
        </w:tc>
      </w:tr>
      <w:tr w:rsidR="00B51EC1" w:rsidRPr="0045121C" w14:paraId="73D0976E" w14:textId="77777777" w:rsidTr="00775BBD">
        <w:tc>
          <w:tcPr>
            <w:tcW w:w="3132" w:type="dxa"/>
          </w:tcPr>
          <w:p w14:paraId="431AAB78" w14:textId="77777777" w:rsidR="00B51EC1" w:rsidRPr="0045121C" w:rsidRDefault="00B51EC1" w:rsidP="00775BB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sidRPr="00C7788B">
              <w:rPr>
                <w:rFonts w:cs="Calibri"/>
              </w:rPr>
              <w:t>EPAS 4.b – identify ethical, culturally informed, anti-racist, and anti-oppressive strategies that address inherent biases for use in quantitative and qualitative research methods to advance the purposes of social work</w:t>
            </w:r>
          </w:p>
        </w:tc>
        <w:tc>
          <w:tcPr>
            <w:tcW w:w="5233" w:type="dxa"/>
          </w:tcPr>
          <w:p w14:paraId="7130EE10" w14:textId="587B3A90" w:rsidR="00B51EC1" w:rsidRPr="00C7788B" w:rsidRDefault="00B51EC1" w:rsidP="00775BBD">
            <w:pPr>
              <w:pStyle w:val="Body"/>
              <w:rPr>
                <w:rFonts w:cs="Calibri"/>
              </w:rPr>
            </w:pPr>
            <w:r w:rsidRPr="00C7788B">
              <w:rPr>
                <w:rFonts w:cs="Calibri"/>
              </w:rPr>
              <w:t xml:space="preserve">In consultation with </w:t>
            </w:r>
            <w:r>
              <w:rPr>
                <w:rFonts w:cs="Calibri"/>
              </w:rPr>
              <w:t xml:space="preserve">the </w:t>
            </w:r>
            <w:r>
              <w:rPr>
                <w:rFonts w:asciiTheme="minorHAnsi" w:hAnsiTheme="minorHAnsi" w:cstheme="minorHAnsi"/>
              </w:rPr>
              <w:t>practicum</w:t>
            </w:r>
            <w:r w:rsidRPr="0045121C">
              <w:rPr>
                <w:rFonts w:asciiTheme="minorHAnsi" w:hAnsiTheme="minorHAnsi" w:cstheme="minorHAnsi"/>
              </w:rPr>
              <w:t xml:space="preserve"> </w:t>
            </w:r>
            <w:r w:rsidRPr="00C7788B">
              <w:rPr>
                <w:rFonts w:cs="Calibri"/>
              </w:rPr>
              <w:t xml:space="preserve">instructor, </w:t>
            </w:r>
            <w:r>
              <w:rPr>
                <w:rFonts w:cs="Calibri"/>
              </w:rPr>
              <w:t xml:space="preserve">the </w:t>
            </w:r>
            <w:r w:rsidRPr="00C7788B">
              <w:rPr>
                <w:rFonts w:cs="Calibri"/>
              </w:rPr>
              <w:t>student will identify a practice issue</w:t>
            </w:r>
            <w:r>
              <w:rPr>
                <w:rFonts w:cs="Calibri"/>
              </w:rPr>
              <w:t xml:space="preserve"> that relates to the population at the </w:t>
            </w:r>
            <w:r>
              <w:rPr>
                <w:rFonts w:asciiTheme="minorHAnsi" w:hAnsiTheme="minorHAnsi" w:cstheme="minorHAnsi"/>
              </w:rPr>
              <w:t>practicum</w:t>
            </w:r>
            <w:r w:rsidRPr="0045121C">
              <w:rPr>
                <w:rFonts w:asciiTheme="minorHAnsi" w:hAnsiTheme="minorHAnsi" w:cstheme="minorHAnsi"/>
              </w:rPr>
              <w:t xml:space="preserve"> </w:t>
            </w:r>
            <w:r>
              <w:rPr>
                <w:rFonts w:cs="Calibri"/>
              </w:rPr>
              <w:t xml:space="preserve">placement. </w:t>
            </w:r>
          </w:p>
          <w:p w14:paraId="7D29CE73" w14:textId="77777777" w:rsidR="00B51EC1" w:rsidRPr="0045121C" w:rsidRDefault="00B51EC1" w:rsidP="00775BBD">
            <w:pPr>
              <w:pStyle w:val="Body"/>
              <w:rPr>
                <w:rFonts w:asciiTheme="minorHAnsi" w:hAnsiTheme="minorHAnsi" w:cstheme="minorHAnsi"/>
              </w:rPr>
            </w:pPr>
            <w:r>
              <w:rPr>
                <w:rFonts w:cs="Calibri"/>
              </w:rPr>
              <w:t>W</w:t>
            </w:r>
            <w:r w:rsidRPr="00C7788B">
              <w:rPr>
                <w:rFonts w:cs="Calibri"/>
              </w:rPr>
              <w:t>ill discuss and appraise the efficacy of evidence-based practice approach implementation.</w:t>
            </w:r>
          </w:p>
          <w:p w14:paraId="47E20EAF" w14:textId="77777777" w:rsidR="00B51EC1" w:rsidRDefault="00B51EC1" w:rsidP="00775BBD">
            <w:pPr>
              <w:pBdr>
                <w:top w:val="none" w:sz="0" w:space="0" w:color="auto"/>
                <w:left w:val="none" w:sz="0" w:space="0" w:color="auto"/>
                <w:bottom w:val="none" w:sz="0" w:space="0" w:color="auto"/>
                <w:right w:val="none" w:sz="0" w:space="0" w:color="auto"/>
                <w:between w:val="none" w:sz="0" w:space="0" w:color="auto"/>
                <w:bar w:val="none" w:sz="0" w:color="auto"/>
              </w:pBdr>
              <w:rPr>
                <w:rFonts w:cs="Calibri"/>
                <w:lang w:val="de-DE"/>
              </w:rPr>
            </w:pPr>
          </w:p>
          <w:p w14:paraId="465A219F" w14:textId="77777777" w:rsidR="00B51EC1" w:rsidRPr="0045121C" w:rsidRDefault="00B51EC1" w:rsidP="00775BB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tc>
        <w:tc>
          <w:tcPr>
            <w:tcW w:w="1806" w:type="dxa"/>
          </w:tcPr>
          <w:p w14:paraId="0AC8A6A2" w14:textId="77777777" w:rsidR="00B51EC1" w:rsidRPr="0045121C" w:rsidRDefault="00000000" w:rsidP="00775BBD">
            <w:pPr>
              <w:pStyle w:val="Body"/>
              <w:rPr>
                <w:rFonts w:asciiTheme="minorHAnsi" w:hAnsiTheme="minorHAnsi" w:cstheme="minorHAnsi"/>
              </w:rPr>
            </w:pPr>
            <w:sdt>
              <w:sdtPr>
                <w:rPr>
                  <w:rFonts w:asciiTheme="minorHAnsi" w:hAnsiTheme="minorHAnsi" w:cstheme="minorHAnsi"/>
                </w:rPr>
                <w:id w:val="1891380040"/>
                <w14:checkbox>
                  <w14:checked w14:val="0"/>
                  <w14:checkedState w14:val="2612" w14:font="MS Gothic"/>
                  <w14:uncheckedState w14:val="2610" w14:font="MS Gothic"/>
                </w14:checkbox>
              </w:sdtPr>
              <w:sdtContent>
                <w:r w:rsidR="00B51EC1" w:rsidRPr="0045121C">
                  <w:rPr>
                    <w:rFonts w:ascii="Segoe UI Symbol" w:eastAsia="MS Gothic" w:hAnsi="Segoe UI Symbol" w:cs="Segoe UI Symbol"/>
                  </w:rPr>
                  <w:t>☐</w:t>
                </w:r>
              </w:sdtContent>
            </w:sdt>
            <w:r w:rsidR="00B51EC1" w:rsidRPr="0045121C">
              <w:rPr>
                <w:rFonts w:asciiTheme="minorHAnsi" w:hAnsiTheme="minorHAnsi" w:cstheme="minorHAnsi"/>
              </w:rPr>
              <w:t>Observation</w:t>
            </w:r>
          </w:p>
          <w:p w14:paraId="4EAD4E79" w14:textId="77777777" w:rsidR="00B51EC1" w:rsidRPr="0045121C" w:rsidRDefault="00000000" w:rsidP="00775BBD">
            <w:pPr>
              <w:pStyle w:val="Body"/>
              <w:rPr>
                <w:rFonts w:asciiTheme="minorHAnsi" w:hAnsiTheme="minorHAnsi" w:cstheme="minorHAnsi"/>
              </w:rPr>
            </w:pPr>
            <w:sdt>
              <w:sdtPr>
                <w:rPr>
                  <w:rFonts w:asciiTheme="minorHAnsi" w:hAnsiTheme="minorHAnsi" w:cstheme="minorHAnsi"/>
                </w:rPr>
                <w:id w:val="-872383192"/>
                <w14:checkbox>
                  <w14:checked w14:val="0"/>
                  <w14:checkedState w14:val="2612" w14:font="MS Gothic"/>
                  <w14:uncheckedState w14:val="2610" w14:font="MS Gothic"/>
                </w14:checkbox>
              </w:sdtPr>
              <w:sdtContent>
                <w:r w:rsidR="00B51EC1" w:rsidRPr="0045121C">
                  <w:rPr>
                    <w:rFonts w:ascii="Segoe UI Symbol" w:eastAsia="MS Gothic" w:hAnsi="Segoe UI Symbol" w:cs="Segoe UI Symbol"/>
                  </w:rPr>
                  <w:t>☐</w:t>
                </w:r>
              </w:sdtContent>
            </w:sdt>
            <w:r w:rsidR="00B51EC1" w:rsidRPr="0045121C">
              <w:rPr>
                <w:rFonts w:asciiTheme="minorHAnsi" w:hAnsiTheme="minorHAnsi" w:cstheme="minorHAnsi"/>
              </w:rPr>
              <w:t>Documentation</w:t>
            </w:r>
          </w:p>
          <w:p w14:paraId="69A84595" w14:textId="77777777" w:rsidR="00B51EC1" w:rsidRPr="0045121C" w:rsidRDefault="00000000" w:rsidP="00775BBD">
            <w:pPr>
              <w:pStyle w:val="Body"/>
              <w:rPr>
                <w:rFonts w:asciiTheme="minorHAnsi" w:hAnsiTheme="minorHAnsi" w:cstheme="minorHAnsi"/>
              </w:rPr>
            </w:pPr>
            <w:sdt>
              <w:sdtPr>
                <w:rPr>
                  <w:rFonts w:asciiTheme="minorHAnsi" w:hAnsiTheme="minorHAnsi" w:cstheme="minorHAnsi"/>
                </w:rPr>
                <w:id w:val="-692608202"/>
                <w14:checkbox>
                  <w14:checked w14:val="0"/>
                  <w14:checkedState w14:val="2612" w14:font="MS Gothic"/>
                  <w14:uncheckedState w14:val="2610" w14:font="MS Gothic"/>
                </w14:checkbox>
              </w:sdtPr>
              <w:sdtContent>
                <w:r w:rsidR="00B51EC1" w:rsidRPr="0045121C">
                  <w:rPr>
                    <w:rFonts w:ascii="Segoe UI Symbol" w:eastAsia="MS Gothic" w:hAnsi="Segoe UI Symbol" w:cs="Segoe UI Symbol"/>
                  </w:rPr>
                  <w:t>☐</w:t>
                </w:r>
              </w:sdtContent>
            </w:sdt>
            <w:r w:rsidR="00B51EC1" w:rsidRPr="0045121C">
              <w:rPr>
                <w:rFonts w:asciiTheme="minorHAnsi" w:hAnsiTheme="minorHAnsi" w:cstheme="minorHAnsi"/>
              </w:rPr>
              <w:t>Assignment</w:t>
            </w:r>
          </w:p>
          <w:p w14:paraId="778245DC" w14:textId="77777777" w:rsidR="00B51EC1" w:rsidRPr="0045121C" w:rsidRDefault="00000000" w:rsidP="00775BBD">
            <w:pPr>
              <w:pStyle w:val="Body"/>
              <w:rPr>
                <w:rFonts w:asciiTheme="minorHAnsi" w:hAnsiTheme="minorHAnsi" w:cstheme="minorHAnsi"/>
              </w:rPr>
            </w:pPr>
            <w:sdt>
              <w:sdtPr>
                <w:rPr>
                  <w:rFonts w:asciiTheme="minorHAnsi" w:hAnsiTheme="minorHAnsi" w:cstheme="minorHAnsi"/>
                </w:rPr>
                <w:id w:val="-1097561764"/>
                <w14:checkbox>
                  <w14:checked w14:val="0"/>
                  <w14:checkedState w14:val="2612" w14:font="MS Gothic"/>
                  <w14:uncheckedState w14:val="2610" w14:font="MS Gothic"/>
                </w14:checkbox>
              </w:sdtPr>
              <w:sdtContent>
                <w:r w:rsidR="00B51EC1" w:rsidRPr="0045121C">
                  <w:rPr>
                    <w:rFonts w:ascii="Segoe UI Symbol" w:eastAsia="MS Gothic" w:hAnsi="Segoe UI Symbol" w:cs="Segoe UI Symbol"/>
                  </w:rPr>
                  <w:t>☐</w:t>
                </w:r>
              </w:sdtContent>
            </w:sdt>
            <w:r w:rsidR="00B51EC1" w:rsidRPr="0045121C">
              <w:rPr>
                <w:rFonts w:asciiTheme="minorHAnsi" w:hAnsiTheme="minorHAnsi" w:cstheme="minorHAnsi"/>
              </w:rPr>
              <w:t>Discussion</w:t>
            </w:r>
          </w:p>
          <w:p w14:paraId="5BBEF5DE" w14:textId="77777777" w:rsidR="00B51EC1" w:rsidRPr="0045121C" w:rsidRDefault="00000000" w:rsidP="00775BB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sdt>
              <w:sdtPr>
                <w:rPr>
                  <w:rFonts w:asciiTheme="minorHAnsi" w:hAnsiTheme="minorHAnsi" w:cstheme="minorHAnsi"/>
                </w:rPr>
                <w:id w:val="-440451000"/>
                <w14:checkbox>
                  <w14:checked w14:val="0"/>
                  <w14:checkedState w14:val="2612" w14:font="MS Gothic"/>
                  <w14:uncheckedState w14:val="2610" w14:font="MS Gothic"/>
                </w14:checkbox>
              </w:sdtPr>
              <w:sdtContent>
                <w:r w:rsidR="00B51EC1" w:rsidRPr="0045121C">
                  <w:rPr>
                    <w:rFonts w:ascii="Segoe UI Symbol" w:eastAsia="MS Gothic" w:hAnsi="Segoe UI Symbol" w:cs="Segoe UI Symbol"/>
                  </w:rPr>
                  <w:t>☐</w:t>
                </w:r>
              </w:sdtContent>
            </w:sdt>
            <w:r w:rsidR="00B51EC1" w:rsidRPr="0045121C">
              <w:rPr>
                <w:rFonts w:asciiTheme="minorHAnsi" w:hAnsiTheme="minorHAnsi" w:cstheme="minorHAnsi"/>
              </w:rPr>
              <w:t>Written</w:t>
            </w:r>
          </w:p>
        </w:tc>
        <w:tc>
          <w:tcPr>
            <w:tcW w:w="1354" w:type="dxa"/>
          </w:tcPr>
          <w:p w14:paraId="47EB23AF" w14:textId="77777777" w:rsidR="00B51EC1" w:rsidRPr="0045121C" w:rsidRDefault="00000000" w:rsidP="00775BBD">
            <w:pPr>
              <w:pStyle w:val="Body"/>
              <w:rPr>
                <w:rFonts w:asciiTheme="minorHAnsi" w:hAnsiTheme="minorHAnsi" w:cstheme="minorHAnsi"/>
              </w:rPr>
            </w:pPr>
            <w:sdt>
              <w:sdtPr>
                <w:rPr>
                  <w:rFonts w:asciiTheme="minorHAnsi" w:hAnsiTheme="minorHAnsi" w:cstheme="minorHAnsi"/>
                </w:rPr>
                <w:id w:val="1744373802"/>
                <w14:checkbox>
                  <w14:checked w14:val="0"/>
                  <w14:checkedState w14:val="2612" w14:font="MS Gothic"/>
                  <w14:uncheckedState w14:val="2610" w14:font="MS Gothic"/>
                </w14:checkbox>
              </w:sdtPr>
              <w:sdtContent>
                <w:r w:rsidR="00B51EC1" w:rsidRPr="0045121C">
                  <w:rPr>
                    <w:rFonts w:ascii="Segoe UI Symbol" w:eastAsia="MS Gothic" w:hAnsi="Segoe UI Symbol" w:cs="Segoe UI Symbol"/>
                  </w:rPr>
                  <w:t>☐</w:t>
                </w:r>
              </w:sdtContent>
            </w:sdt>
            <w:r w:rsidR="00B51EC1" w:rsidRPr="0045121C">
              <w:rPr>
                <w:rFonts w:asciiTheme="minorHAnsi" w:hAnsiTheme="minorHAnsi" w:cstheme="minorHAnsi"/>
              </w:rPr>
              <w:t xml:space="preserve"> 1</w:t>
            </w:r>
          </w:p>
          <w:p w14:paraId="22C4C8D8" w14:textId="77777777" w:rsidR="00B51EC1" w:rsidRPr="0045121C" w:rsidRDefault="00000000" w:rsidP="00775BBD">
            <w:pPr>
              <w:pStyle w:val="Body"/>
              <w:rPr>
                <w:rFonts w:asciiTheme="minorHAnsi" w:hAnsiTheme="minorHAnsi" w:cstheme="minorHAnsi"/>
              </w:rPr>
            </w:pPr>
            <w:sdt>
              <w:sdtPr>
                <w:rPr>
                  <w:rFonts w:asciiTheme="minorHAnsi" w:hAnsiTheme="minorHAnsi" w:cstheme="minorHAnsi"/>
                </w:rPr>
                <w:id w:val="-1874606649"/>
                <w14:checkbox>
                  <w14:checked w14:val="0"/>
                  <w14:checkedState w14:val="2612" w14:font="MS Gothic"/>
                  <w14:uncheckedState w14:val="2610" w14:font="MS Gothic"/>
                </w14:checkbox>
              </w:sdtPr>
              <w:sdtContent>
                <w:r w:rsidR="00B51EC1" w:rsidRPr="0045121C">
                  <w:rPr>
                    <w:rFonts w:ascii="Segoe UI Symbol" w:eastAsia="MS Gothic" w:hAnsi="Segoe UI Symbol" w:cs="Segoe UI Symbol"/>
                  </w:rPr>
                  <w:t>☐</w:t>
                </w:r>
              </w:sdtContent>
            </w:sdt>
            <w:r w:rsidR="00B51EC1" w:rsidRPr="0045121C">
              <w:rPr>
                <w:rFonts w:asciiTheme="minorHAnsi" w:hAnsiTheme="minorHAnsi" w:cstheme="minorHAnsi"/>
              </w:rPr>
              <w:t xml:space="preserve"> 2</w:t>
            </w:r>
          </w:p>
          <w:p w14:paraId="7259B8E5" w14:textId="77777777" w:rsidR="00B51EC1" w:rsidRPr="0045121C" w:rsidRDefault="00000000" w:rsidP="00775BBD">
            <w:pPr>
              <w:pStyle w:val="Body"/>
              <w:rPr>
                <w:rFonts w:asciiTheme="minorHAnsi" w:hAnsiTheme="minorHAnsi" w:cstheme="minorHAnsi"/>
              </w:rPr>
            </w:pPr>
            <w:sdt>
              <w:sdtPr>
                <w:rPr>
                  <w:rFonts w:asciiTheme="minorHAnsi" w:hAnsiTheme="minorHAnsi" w:cstheme="minorHAnsi"/>
                </w:rPr>
                <w:id w:val="-988632479"/>
                <w14:checkbox>
                  <w14:checked w14:val="0"/>
                  <w14:checkedState w14:val="2612" w14:font="MS Gothic"/>
                  <w14:uncheckedState w14:val="2610" w14:font="MS Gothic"/>
                </w14:checkbox>
              </w:sdtPr>
              <w:sdtContent>
                <w:r w:rsidR="00B51EC1" w:rsidRPr="0045121C">
                  <w:rPr>
                    <w:rFonts w:ascii="Segoe UI Symbol" w:eastAsia="MS Gothic" w:hAnsi="Segoe UI Symbol" w:cs="Segoe UI Symbol"/>
                  </w:rPr>
                  <w:t>☐</w:t>
                </w:r>
              </w:sdtContent>
            </w:sdt>
            <w:r w:rsidR="00B51EC1" w:rsidRPr="0045121C">
              <w:rPr>
                <w:rFonts w:asciiTheme="minorHAnsi" w:hAnsiTheme="minorHAnsi" w:cstheme="minorHAnsi"/>
              </w:rPr>
              <w:t xml:space="preserve"> 3</w:t>
            </w:r>
          </w:p>
          <w:p w14:paraId="77170C65" w14:textId="77777777" w:rsidR="00B51EC1" w:rsidRPr="0045121C" w:rsidRDefault="00000000" w:rsidP="00775BBD">
            <w:pPr>
              <w:pStyle w:val="Body"/>
              <w:rPr>
                <w:rFonts w:asciiTheme="minorHAnsi" w:hAnsiTheme="minorHAnsi" w:cstheme="minorHAnsi"/>
              </w:rPr>
            </w:pPr>
            <w:sdt>
              <w:sdtPr>
                <w:rPr>
                  <w:rFonts w:asciiTheme="minorHAnsi" w:hAnsiTheme="minorHAnsi" w:cstheme="minorHAnsi"/>
                </w:rPr>
                <w:id w:val="-1687826318"/>
                <w14:checkbox>
                  <w14:checked w14:val="0"/>
                  <w14:checkedState w14:val="2612" w14:font="MS Gothic"/>
                  <w14:uncheckedState w14:val="2610" w14:font="MS Gothic"/>
                </w14:checkbox>
              </w:sdtPr>
              <w:sdtContent>
                <w:r w:rsidR="00B51EC1" w:rsidRPr="0045121C">
                  <w:rPr>
                    <w:rFonts w:ascii="Segoe UI Symbol" w:eastAsia="MS Gothic" w:hAnsi="Segoe UI Symbol" w:cs="Segoe UI Symbol"/>
                  </w:rPr>
                  <w:t>☐</w:t>
                </w:r>
              </w:sdtContent>
            </w:sdt>
            <w:r w:rsidR="00B51EC1" w:rsidRPr="0045121C">
              <w:rPr>
                <w:rFonts w:asciiTheme="minorHAnsi" w:hAnsiTheme="minorHAnsi" w:cstheme="minorHAnsi"/>
              </w:rPr>
              <w:t xml:space="preserve"> 4</w:t>
            </w:r>
          </w:p>
          <w:p w14:paraId="4A436B69" w14:textId="77777777" w:rsidR="00B51EC1" w:rsidRPr="0045121C" w:rsidRDefault="00000000" w:rsidP="00775BBD">
            <w:pPr>
              <w:pStyle w:val="Body"/>
              <w:rPr>
                <w:rFonts w:asciiTheme="minorHAnsi" w:hAnsiTheme="minorHAnsi" w:cstheme="minorHAnsi"/>
              </w:rPr>
            </w:pPr>
            <w:sdt>
              <w:sdtPr>
                <w:rPr>
                  <w:rFonts w:asciiTheme="minorHAnsi" w:hAnsiTheme="minorHAnsi" w:cstheme="minorHAnsi"/>
                </w:rPr>
                <w:id w:val="358325817"/>
                <w14:checkbox>
                  <w14:checked w14:val="0"/>
                  <w14:checkedState w14:val="2612" w14:font="MS Gothic"/>
                  <w14:uncheckedState w14:val="2610" w14:font="MS Gothic"/>
                </w14:checkbox>
              </w:sdtPr>
              <w:sdtContent>
                <w:r w:rsidR="00B51EC1" w:rsidRPr="0045121C">
                  <w:rPr>
                    <w:rFonts w:ascii="Segoe UI Symbol" w:eastAsia="MS Gothic" w:hAnsi="Segoe UI Symbol" w:cs="Segoe UI Symbol"/>
                  </w:rPr>
                  <w:t>☐</w:t>
                </w:r>
              </w:sdtContent>
            </w:sdt>
            <w:r w:rsidR="00B51EC1" w:rsidRPr="0045121C">
              <w:rPr>
                <w:rFonts w:asciiTheme="minorHAnsi" w:hAnsiTheme="minorHAnsi" w:cstheme="minorHAnsi"/>
              </w:rPr>
              <w:t xml:space="preserve"> 5</w:t>
            </w:r>
          </w:p>
          <w:p w14:paraId="177C8A91" w14:textId="77777777" w:rsidR="00B51EC1" w:rsidRPr="0045121C" w:rsidRDefault="00000000" w:rsidP="00775BB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sdt>
              <w:sdtPr>
                <w:rPr>
                  <w:rFonts w:asciiTheme="minorHAnsi" w:hAnsiTheme="minorHAnsi" w:cstheme="minorHAnsi"/>
                </w:rPr>
                <w:id w:val="1159887660"/>
                <w14:checkbox>
                  <w14:checked w14:val="0"/>
                  <w14:checkedState w14:val="2612" w14:font="MS Gothic"/>
                  <w14:uncheckedState w14:val="2610" w14:font="MS Gothic"/>
                </w14:checkbox>
              </w:sdtPr>
              <w:sdtContent>
                <w:r w:rsidR="00B51EC1" w:rsidRPr="0045121C">
                  <w:rPr>
                    <w:rFonts w:ascii="Segoe UI Symbol" w:eastAsia="MS Gothic" w:hAnsi="Segoe UI Symbol" w:cs="Segoe UI Symbol"/>
                  </w:rPr>
                  <w:t>☐</w:t>
                </w:r>
              </w:sdtContent>
            </w:sdt>
            <w:r w:rsidR="00B51EC1" w:rsidRPr="0045121C">
              <w:rPr>
                <w:rFonts w:asciiTheme="minorHAnsi" w:hAnsiTheme="minorHAnsi" w:cstheme="minorHAnsi"/>
              </w:rPr>
              <w:t xml:space="preserve"> NA</w:t>
            </w:r>
          </w:p>
        </w:tc>
        <w:tc>
          <w:tcPr>
            <w:tcW w:w="1425" w:type="dxa"/>
          </w:tcPr>
          <w:p w14:paraId="1FDC93FA" w14:textId="77777777" w:rsidR="00B51EC1" w:rsidRPr="0045121C" w:rsidRDefault="00000000" w:rsidP="00775BBD">
            <w:pPr>
              <w:pStyle w:val="Body"/>
              <w:rPr>
                <w:rFonts w:asciiTheme="minorHAnsi" w:hAnsiTheme="minorHAnsi" w:cstheme="minorHAnsi"/>
              </w:rPr>
            </w:pPr>
            <w:sdt>
              <w:sdtPr>
                <w:rPr>
                  <w:rFonts w:asciiTheme="minorHAnsi" w:hAnsiTheme="minorHAnsi" w:cstheme="minorHAnsi"/>
                </w:rPr>
                <w:id w:val="-1825108579"/>
                <w14:checkbox>
                  <w14:checked w14:val="0"/>
                  <w14:checkedState w14:val="2612" w14:font="MS Gothic"/>
                  <w14:uncheckedState w14:val="2610" w14:font="MS Gothic"/>
                </w14:checkbox>
              </w:sdtPr>
              <w:sdtContent>
                <w:r w:rsidR="00B51EC1" w:rsidRPr="0045121C">
                  <w:rPr>
                    <w:rFonts w:ascii="Segoe UI Symbol" w:eastAsia="MS Gothic" w:hAnsi="Segoe UI Symbol" w:cs="Segoe UI Symbol"/>
                  </w:rPr>
                  <w:t>☐</w:t>
                </w:r>
              </w:sdtContent>
            </w:sdt>
            <w:r w:rsidR="00B51EC1" w:rsidRPr="0045121C">
              <w:rPr>
                <w:rFonts w:asciiTheme="minorHAnsi" w:hAnsiTheme="minorHAnsi" w:cstheme="minorHAnsi"/>
              </w:rPr>
              <w:t xml:space="preserve"> 3</w:t>
            </w:r>
          </w:p>
          <w:p w14:paraId="6C25933E" w14:textId="77777777" w:rsidR="00B51EC1" w:rsidRPr="0045121C" w:rsidRDefault="00000000" w:rsidP="00775BBD">
            <w:pPr>
              <w:pStyle w:val="Body"/>
              <w:rPr>
                <w:rFonts w:asciiTheme="minorHAnsi" w:hAnsiTheme="minorHAnsi" w:cstheme="minorHAnsi"/>
              </w:rPr>
            </w:pPr>
            <w:sdt>
              <w:sdtPr>
                <w:rPr>
                  <w:rFonts w:asciiTheme="minorHAnsi" w:hAnsiTheme="minorHAnsi" w:cstheme="minorHAnsi"/>
                </w:rPr>
                <w:id w:val="2103525942"/>
                <w14:checkbox>
                  <w14:checked w14:val="0"/>
                  <w14:checkedState w14:val="2612" w14:font="MS Gothic"/>
                  <w14:uncheckedState w14:val="2610" w14:font="MS Gothic"/>
                </w14:checkbox>
              </w:sdtPr>
              <w:sdtContent>
                <w:r w:rsidR="00B51EC1" w:rsidRPr="0045121C">
                  <w:rPr>
                    <w:rFonts w:ascii="Segoe UI Symbol" w:eastAsia="MS Gothic" w:hAnsi="Segoe UI Symbol" w:cs="Segoe UI Symbol"/>
                  </w:rPr>
                  <w:t>☐</w:t>
                </w:r>
              </w:sdtContent>
            </w:sdt>
            <w:r w:rsidR="00B51EC1" w:rsidRPr="0045121C">
              <w:rPr>
                <w:rFonts w:asciiTheme="minorHAnsi" w:hAnsiTheme="minorHAnsi" w:cstheme="minorHAnsi"/>
              </w:rPr>
              <w:t xml:space="preserve"> 4</w:t>
            </w:r>
          </w:p>
          <w:p w14:paraId="788E9EEA" w14:textId="77777777" w:rsidR="00B51EC1" w:rsidRPr="0045121C" w:rsidRDefault="00000000" w:rsidP="00775BBD">
            <w:pPr>
              <w:pStyle w:val="Body"/>
              <w:rPr>
                <w:rFonts w:asciiTheme="minorHAnsi" w:hAnsiTheme="minorHAnsi" w:cstheme="minorHAnsi"/>
              </w:rPr>
            </w:pPr>
            <w:sdt>
              <w:sdtPr>
                <w:rPr>
                  <w:rFonts w:asciiTheme="minorHAnsi" w:hAnsiTheme="minorHAnsi" w:cstheme="minorHAnsi"/>
                </w:rPr>
                <w:id w:val="1567764624"/>
                <w14:checkbox>
                  <w14:checked w14:val="0"/>
                  <w14:checkedState w14:val="2612" w14:font="MS Gothic"/>
                  <w14:uncheckedState w14:val="2610" w14:font="MS Gothic"/>
                </w14:checkbox>
              </w:sdtPr>
              <w:sdtContent>
                <w:r w:rsidR="00B51EC1" w:rsidRPr="0045121C">
                  <w:rPr>
                    <w:rFonts w:ascii="Segoe UI Symbol" w:eastAsia="MS Gothic" w:hAnsi="Segoe UI Symbol" w:cs="Segoe UI Symbol"/>
                  </w:rPr>
                  <w:t>☐</w:t>
                </w:r>
              </w:sdtContent>
            </w:sdt>
            <w:r w:rsidR="00B51EC1" w:rsidRPr="0045121C">
              <w:rPr>
                <w:rFonts w:asciiTheme="minorHAnsi" w:hAnsiTheme="minorHAnsi" w:cstheme="minorHAnsi"/>
              </w:rPr>
              <w:t xml:space="preserve"> 5</w:t>
            </w:r>
          </w:p>
          <w:p w14:paraId="12737EB5" w14:textId="77777777" w:rsidR="00B51EC1" w:rsidRPr="0045121C" w:rsidRDefault="00000000" w:rsidP="00775BB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sdt>
              <w:sdtPr>
                <w:rPr>
                  <w:rFonts w:asciiTheme="minorHAnsi" w:hAnsiTheme="minorHAnsi" w:cstheme="minorHAnsi"/>
                </w:rPr>
                <w:id w:val="1609319074"/>
                <w14:checkbox>
                  <w14:checked w14:val="0"/>
                  <w14:checkedState w14:val="2612" w14:font="MS Gothic"/>
                  <w14:uncheckedState w14:val="2610" w14:font="MS Gothic"/>
                </w14:checkbox>
              </w:sdtPr>
              <w:sdtContent>
                <w:r w:rsidR="00B51EC1" w:rsidRPr="0045121C">
                  <w:rPr>
                    <w:rFonts w:ascii="Segoe UI Symbol" w:eastAsia="MS Gothic" w:hAnsi="Segoe UI Symbol" w:cs="Segoe UI Symbol"/>
                  </w:rPr>
                  <w:t>☐</w:t>
                </w:r>
              </w:sdtContent>
            </w:sdt>
            <w:r w:rsidR="00B51EC1" w:rsidRPr="0045121C">
              <w:rPr>
                <w:rFonts w:asciiTheme="minorHAnsi" w:hAnsiTheme="minorHAnsi" w:cstheme="minorHAnsi"/>
              </w:rPr>
              <w:t xml:space="preserve"> didn’t meet expectations</w:t>
            </w:r>
          </w:p>
        </w:tc>
      </w:tr>
      <w:tr w:rsidR="00B51EC1" w:rsidRPr="0045121C" w14:paraId="51758CA0" w14:textId="77777777" w:rsidTr="00775BBD">
        <w:tc>
          <w:tcPr>
            <w:tcW w:w="12950" w:type="dxa"/>
            <w:gridSpan w:val="5"/>
          </w:tcPr>
          <w:p w14:paraId="244E4136" w14:textId="77777777" w:rsidR="00B51EC1" w:rsidRPr="0045121C" w:rsidRDefault="00B51EC1" w:rsidP="00775BBD">
            <w:pPr>
              <w:pStyle w:val="Body"/>
              <w:rPr>
                <w:rFonts w:asciiTheme="minorHAnsi" w:hAnsiTheme="minorHAnsi" w:cstheme="minorHAnsi"/>
                <w:b/>
                <w:bCs/>
              </w:rPr>
            </w:pPr>
            <w:r w:rsidRPr="0045121C">
              <w:rPr>
                <w:rFonts w:asciiTheme="minorHAnsi" w:hAnsiTheme="minorHAnsi" w:cstheme="minorHAnsi"/>
                <w:b/>
                <w:bCs/>
              </w:rPr>
              <w:t xml:space="preserve">Fall Semester Evaluation Comments: </w:t>
            </w:r>
          </w:p>
          <w:p w14:paraId="69287DF8" w14:textId="77777777" w:rsidR="00B51EC1" w:rsidRPr="0045121C" w:rsidRDefault="00B51EC1" w:rsidP="00775BB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tc>
      </w:tr>
      <w:tr w:rsidR="00B51EC1" w:rsidRPr="0045121C" w14:paraId="1AA89A0A" w14:textId="77777777" w:rsidTr="00775BBD">
        <w:tc>
          <w:tcPr>
            <w:tcW w:w="12950" w:type="dxa"/>
            <w:gridSpan w:val="5"/>
          </w:tcPr>
          <w:p w14:paraId="25A0C7CB" w14:textId="77777777" w:rsidR="00B51EC1" w:rsidRPr="0045121C" w:rsidRDefault="00B51EC1" w:rsidP="00775BBD">
            <w:pPr>
              <w:pStyle w:val="Body"/>
              <w:ind w:left="-23"/>
              <w:rPr>
                <w:rFonts w:asciiTheme="minorHAnsi" w:hAnsiTheme="minorHAnsi" w:cstheme="minorHAnsi"/>
                <w:b/>
                <w:bCs/>
              </w:rPr>
            </w:pPr>
            <w:r w:rsidRPr="0045121C">
              <w:rPr>
                <w:rFonts w:asciiTheme="minorHAnsi" w:hAnsiTheme="minorHAnsi" w:cstheme="minorHAnsi"/>
                <w:b/>
                <w:bCs/>
              </w:rPr>
              <w:t xml:space="preserve">Spring Semester Evaluation Comments: </w:t>
            </w:r>
          </w:p>
          <w:p w14:paraId="241D7F47" w14:textId="77777777" w:rsidR="00B51EC1" w:rsidRPr="0045121C" w:rsidRDefault="00B51EC1" w:rsidP="00775BB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tc>
      </w:tr>
    </w:tbl>
    <w:p w14:paraId="512A43E7" w14:textId="77777777" w:rsidR="00B51EC1" w:rsidRDefault="00B51EC1" w:rsidP="00B51EC1">
      <w:pPr>
        <w:rPr>
          <w:b/>
          <w:bCs/>
        </w:rPr>
      </w:pPr>
    </w:p>
    <w:tbl>
      <w:tblPr>
        <w:tblStyle w:val="TableGrid"/>
        <w:tblW w:w="0" w:type="auto"/>
        <w:tblLook w:val="04A0" w:firstRow="1" w:lastRow="0" w:firstColumn="1" w:lastColumn="0" w:noHBand="0" w:noVBand="1"/>
      </w:tblPr>
      <w:tblGrid>
        <w:gridCol w:w="3132"/>
        <w:gridCol w:w="5233"/>
        <w:gridCol w:w="1806"/>
        <w:gridCol w:w="1354"/>
        <w:gridCol w:w="1425"/>
      </w:tblGrid>
      <w:tr w:rsidR="00B51EC1" w:rsidRPr="00012D63" w14:paraId="134FCC4E" w14:textId="77777777" w:rsidTr="00775BBD">
        <w:tc>
          <w:tcPr>
            <w:tcW w:w="10171" w:type="dxa"/>
            <w:gridSpan w:val="3"/>
          </w:tcPr>
          <w:p w14:paraId="5D7BDFB0" w14:textId="77777777" w:rsidR="00B51EC1" w:rsidRPr="00012D63" w:rsidRDefault="00B51EC1" w:rsidP="00775BBD">
            <w:pPr>
              <w:pStyle w:val="Body"/>
              <w:rPr>
                <w:rFonts w:asciiTheme="minorHAnsi" w:hAnsiTheme="minorHAnsi" w:cstheme="minorHAnsi"/>
              </w:rPr>
            </w:pPr>
            <w:r w:rsidRPr="00012D63">
              <w:rPr>
                <w:rFonts w:asciiTheme="minorHAnsi" w:hAnsiTheme="minorHAnsi" w:cstheme="minorHAnsi"/>
                <w:b/>
                <w:bCs/>
              </w:rPr>
              <w:t xml:space="preserve">Competency 5: Engage in Policy Practice </w:t>
            </w:r>
          </w:p>
          <w:p w14:paraId="74415CEB" w14:textId="77777777" w:rsidR="00B51EC1" w:rsidRPr="00012D63" w:rsidRDefault="00B51EC1" w:rsidP="00775BB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sidRPr="00012D63">
              <w:rPr>
                <w:rFonts w:asciiTheme="minorHAnsi" w:hAnsiTheme="minorHAnsi" w:cstheme="minorHAnsi"/>
              </w:rPr>
              <w:t>This will be demonstrated by the tasks the student accomplishes related to the demonstrable expectations. You may add other activities specific to your setting.</w:t>
            </w:r>
          </w:p>
        </w:tc>
        <w:tc>
          <w:tcPr>
            <w:tcW w:w="1354" w:type="dxa"/>
          </w:tcPr>
          <w:p w14:paraId="0A96987D" w14:textId="77777777" w:rsidR="00B51EC1" w:rsidRPr="00012D63" w:rsidRDefault="00B51EC1" w:rsidP="00775BBD">
            <w:pPr>
              <w:pStyle w:val="Body"/>
              <w:ind w:left="144"/>
              <w:rPr>
                <w:rFonts w:asciiTheme="minorHAnsi" w:hAnsiTheme="minorHAnsi" w:cstheme="minorHAnsi"/>
                <w:b/>
                <w:bCs/>
                <w:u w:val="single"/>
              </w:rPr>
            </w:pPr>
            <w:r>
              <w:rPr>
                <w:rFonts w:asciiTheme="minorHAnsi" w:hAnsiTheme="minorHAnsi" w:cstheme="minorHAnsi"/>
                <w:b/>
                <w:bCs/>
                <w:u w:val="single"/>
              </w:rPr>
              <w:t>Fall</w:t>
            </w:r>
          </w:p>
          <w:p w14:paraId="4E64A34A" w14:textId="77777777" w:rsidR="00B51EC1" w:rsidRPr="00012D63" w:rsidRDefault="00B51EC1" w:rsidP="00775BB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tc>
        <w:tc>
          <w:tcPr>
            <w:tcW w:w="1425" w:type="dxa"/>
          </w:tcPr>
          <w:p w14:paraId="05D92A59" w14:textId="77777777" w:rsidR="00B51EC1" w:rsidRPr="00012D63" w:rsidRDefault="00B51EC1" w:rsidP="00775BBD">
            <w:pPr>
              <w:pStyle w:val="Body"/>
              <w:ind w:left="144"/>
              <w:rPr>
                <w:rFonts w:asciiTheme="minorHAnsi" w:hAnsiTheme="minorHAnsi" w:cstheme="minorHAnsi"/>
                <w:b/>
                <w:bCs/>
                <w:u w:val="single"/>
              </w:rPr>
            </w:pPr>
            <w:r>
              <w:rPr>
                <w:rFonts w:asciiTheme="minorHAnsi" w:hAnsiTheme="minorHAnsi" w:cstheme="minorHAnsi"/>
                <w:b/>
                <w:bCs/>
                <w:u w:val="single"/>
              </w:rPr>
              <w:t>Spring</w:t>
            </w:r>
          </w:p>
          <w:p w14:paraId="773A5159" w14:textId="77777777" w:rsidR="00B51EC1" w:rsidRPr="00012D63" w:rsidRDefault="00B51EC1" w:rsidP="00775BB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tc>
      </w:tr>
      <w:tr w:rsidR="00B51EC1" w:rsidRPr="00012D63" w14:paraId="66BDE319" w14:textId="77777777" w:rsidTr="00775BBD">
        <w:trPr>
          <w:trHeight w:val="60"/>
        </w:trPr>
        <w:tc>
          <w:tcPr>
            <w:tcW w:w="3132" w:type="dxa"/>
          </w:tcPr>
          <w:p w14:paraId="775D814F" w14:textId="77777777" w:rsidR="00B51EC1" w:rsidRPr="00012D63" w:rsidRDefault="00B51EC1" w:rsidP="00775BBD">
            <w:pPr>
              <w:pBdr>
                <w:top w:val="none" w:sz="0" w:space="0" w:color="auto"/>
                <w:left w:val="none" w:sz="0" w:space="0" w:color="auto"/>
                <w:bottom w:val="none" w:sz="0" w:space="0" w:color="auto"/>
                <w:right w:val="none" w:sz="0" w:space="0" w:color="auto"/>
                <w:between w:val="none" w:sz="0" w:space="0" w:color="auto"/>
                <w:bar w:val="none" w:sz="0" w:color="auto"/>
              </w:pBdr>
              <w:tabs>
                <w:tab w:val="left" w:pos="2304"/>
              </w:tabs>
              <w:rPr>
                <w:rFonts w:asciiTheme="minorHAnsi" w:hAnsiTheme="minorHAnsi" w:cstheme="minorHAnsi"/>
                <w:b/>
                <w:bCs/>
              </w:rPr>
            </w:pPr>
            <w:r w:rsidRPr="00012D63">
              <w:rPr>
                <w:rFonts w:asciiTheme="minorHAnsi" w:hAnsiTheme="minorHAnsi" w:cstheme="minorHAnsi"/>
                <w:b/>
                <w:bCs/>
              </w:rPr>
              <w:t>CSWE EPAS Competency</w:t>
            </w:r>
          </w:p>
        </w:tc>
        <w:tc>
          <w:tcPr>
            <w:tcW w:w="5233" w:type="dxa"/>
          </w:tcPr>
          <w:p w14:paraId="59369DA6" w14:textId="77777777" w:rsidR="00B51EC1" w:rsidRPr="00012D63" w:rsidRDefault="00B51EC1" w:rsidP="00775BB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b/>
                <w:bCs/>
              </w:rPr>
            </w:pPr>
            <w:r w:rsidRPr="00012D63">
              <w:rPr>
                <w:rFonts w:asciiTheme="minorHAnsi" w:hAnsiTheme="minorHAnsi" w:cstheme="minorHAnsi"/>
                <w:b/>
                <w:bCs/>
              </w:rPr>
              <w:t>Student Activity</w:t>
            </w:r>
          </w:p>
        </w:tc>
        <w:tc>
          <w:tcPr>
            <w:tcW w:w="1806" w:type="dxa"/>
          </w:tcPr>
          <w:p w14:paraId="1F4ABD27" w14:textId="77777777" w:rsidR="00B51EC1" w:rsidRPr="00012D63" w:rsidRDefault="00B51EC1" w:rsidP="00775BB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b/>
                <w:bCs/>
              </w:rPr>
            </w:pPr>
            <w:r w:rsidRPr="00012D63">
              <w:rPr>
                <w:rFonts w:asciiTheme="minorHAnsi" w:hAnsiTheme="minorHAnsi" w:cstheme="minorHAnsi"/>
                <w:b/>
                <w:bCs/>
              </w:rPr>
              <w:t>Measurement</w:t>
            </w:r>
          </w:p>
        </w:tc>
        <w:tc>
          <w:tcPr>
            <w:tcW w:w="1354" w:type="dxa"/>
          </w:tcPr>
          <w:p w14:paraId="11473E76" w14:textId="77777777" w:rsidR="00B51EC1" w:rsidRPr="00012D63" w:rsidRDefault="00B51EC1" w:rsidP="00775BB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b/>
                <w:bCs/>
              </w:rPr>
            </w:pPr>
            <w:r w:rsidRPr="00012D63">
              <w:rPr>
                <w:rFonts w:asciiTheme="minorHAnsi" w:hAnsiTheme="minorHAnsi" w:cstheme="minorHAnsi"/>
                <w:b/>
                <w:bCs/>
              </w:rPr>
              <w:t>Rate each EPAS</w:t>
            </w:r>
          </w:p>
        </w:tc>
        <w:tc>
          <w:tcPr>
            <w:tcW w:w="1425" w:type="dxa"/>
          </w:tcPr>
          <w:p w14:paraId="7533FEAB" w14:textId="77777777" w:rsidR="00B51EC1" w:rsidRPr="00012D63" w:rsidRDefault="00B51EC1" w:rsidP="00775BB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b/>
                <w:bCs/>
              </w:rPr>
            </w:pPr>
            <w:r w:rsidRPr="00012D63">
              <w:rPr>
                <w:rFonts w:asciiTheme="minorHAnsi" w:hAnsiTheme="minorHAnsi" w:cstheme="minorHAnsi"/>
                <w:b/>
                <w:bCs/>
              </w:rPr>
              <w:t>Rate each EPAS</w:t>
            </w:r>
          </w:p>
        </w:tc>
      </w:tr>
      <w:tr w:rsidR="00B51EC1" w:rsidRPr="00012D63" w14:paraId="587DE9B3" w14:textId="77777777" w:rsidTr="00775BBD">
        <w:tc>
          <w:tcPr>
            <w:tcW w:w="3132" w:type="dxa"/>
          </w:tcPr>
          <w:p w14:paraId="1DBE3563" w14:textId="77777777" w:rsidR="00B51EC1" w:rsidRPr="00012D63" w:rsidRDefault="00B51EC1" w:rsidP="00775BB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sidRPr="00012D63">
              <w:rPr>
                <w:rFonts w:asciiTheme="minorHAnsi" w:hAnsiTheme="minorHAnsi" w:cstheme="minorHAnsi"/>
              </w:rPr>
              <w:t>EPAS 5.a – use social justice, anti-racist, and anti-oppressive lenses to assess how social welfare policies affect the delivery of and access to social services</w:t>
            </w:r>
          </w:p>
        </w:tc>
        <w:tc>
          <w:tcPr>
            <w:tcW w:w="5233" w:type="dxa"/>
          </w:tcPr>
          <w:p w14:paraId="2512E1BF" w14:textId="4C725EB8" w:rsidR="00B51EC1" w:rsidRPr="00012D63" w:rsidRDefault="00B51EC1" w:rsidP="00775BBD">
            <w:pPr>
              <w:pStyle w:val="Body"/>
              <w:rPr>
                <w:rFonts w:asciiTheme="minorHAnsi" w:hAnsiTheme="minorHAnsi" w:cstheme="minorHAnsi"/>
              </w:rPr>
            </w:pPr>
            <w:r w:rsidRPr="00012D63">
              <w:rPr>
                <w:rFonts w:asciiTheme="minorHAnsi" w:hAnsiTheme="minorHAnsi" w:cstheme="minorHAnsi"/>
              </w:rPr>
              <w:t xml:space="preserve">Will utilize seminar and </w:t>
            </w:r>
            <w:r>
              <w:rPr>
                <w:rFonts w:asciiTheme="minorHAnsi" w:hAnsiTheme="minorHAnsi" w:cstheme="minorHAnsi"/>
              </w:rPr>
              <w:t>practicum</w:t>
            </w:r>
            <w:r w:rsidRPr="0045121C">
              <w:rPr>
                <w:rFonts w:asciiTheme="minorHAnsi" w:hAnsiTheme="minorHAnsi" w:cstheme="minorHAnsi"/>
              </w:rPr>
              <w:t xml:space="preserve"> </w:t>
            </w:r>
            <w:r w:rsidRPr="00012D63">
              <w:rPr>
                <w:rFonts w:asciiTheme="minorHAnsi" w:hAnsiTheme="minorHAnsi" w:cstheme="minorHAnsi"/>
              </w:rPr>
              <w:t xml:space="preserve">instruction to identify how populations are impacted by policies, laws, and practices.  </w:t>
            </w:r>
          </w:p>
          <w:p w14:paraId="606B1A80" w14:textId="77777777" w:rsidR="00B51EC1" w:rsidRPr="00012D63" w:rsidRDefault="00B51EC1" w:rsidP="00775BBD">
            <w:pPr>
              <w:pStyle w:val="Body"/>
              <w:rPr>
                <w:rFonts w:asciiTheme="minorHAnsi" w:hAnsiTheme="minorHAnsi" w:cstheme="minorHAnsi"/>
              </w:rPr>
            </w:pPr>
            <w:r w:rsidRPr="00012D63">
              <w:rPr>
                <w:rFonts w:asciiTheme="minorHAnsi" w:hAnsiTheme="minorHAnsi" w:cstheme="minorHAnsi"/>
              </w:rPr>
              <w:t xml:space="preserve">Will describe services and resources provided by the organization to populations served. </w:t>
            </w:r>
          </w:p>
          <w:p w14:paraId="07E49099" w14:textId="77777777" w:rsidR="00B51EC1" w:rsidRDefault="00B51EC1" w:rsidP="00775BBD">
            <w:pPr>
              <w:pStyle w:val="Body"/>
              <w:rPr>
                <w:rFonts w:asciiTheme="minorHAnsi" w:hAnsiTheme="minorHAnsi" w:cstheme="minorHAnsi"/>
              </w:rPr>
            </w:pPr>
            <w:r w:rsidRPr="00012D63">
              <w:rPr>
                <w:rFonts w:asciiTheme="minorHAnsi" w:hAnsiTheme="minorHAnsi" w:cstheme="minorHAnsi"/>
              </w:rPr>
              <w:t>Will assess the need for advocacy on behalf of the populations served.</w:t>
            </w:r>
          </w:p>
          <w:p w14:paraId="668BE6DE" w14:textId="77777777" w:rsidR="00B51EC1" w:rsidRDefault="00B51EC1" w:rsidP="00775BBD">
            <w:pPr>
              <w:pStyle w:val="Body"/>
              <w:rPr>
                <w:rFonts w:cs="Calibri"/>
                <w:lang w:val="de-DE"/>
              </w:rPr>
            </w:pPr>
          </w:p>
          <w:p w14:paraId="2024AFB6" w14:textId="77777777" w:rsidR="00B51EC1" w:rsidRPr="00012D63" w:rsidRDefault="00B51EC1" w:rsidP="00775BBD">
            <w:pPr>
              <w:pStyle w:val="Body"/>
              <w:rPr>
                <w:rFonts w:asciiTheme="minorHAnsi" w:hAnsiTheme="minorHAnsi" w:cstheme="minorHAnsi"/>
              </w:rPr>
            </w:pPr>
          </w:p>
        </w:tc>
        <w:tc>
          <w:tcPr>
            <w:tcW w:w="1806" w:type="dxa"/>
          </w:tcPr>
          <w:p w14:paraId="3A75A386" w14:textId="77777777" w:rsidR="00B51EC1" w:rsidRPr="00012D63" w:rsidRDefault="00000000" w:rsidP="00775BBD">
            <w:pPr>
              <w:pStyle w:val="Body"/>
              <w:rPr>
                <w:rFonts w:asciiTheme="minorHAnsi" w:hAnsiTheme="minorHAnsi" w:cstheme="minorHAnsi"/>
              </w:rPr>
            </w:pPr>
            <w:sdt>
              <w:sdtPr>
                <w:rPr>
                  <w:rFonts w:asciiTheme="minorHAnsi" w:hAnsiTheme="minorHAnsi" w:cstheme="minorHAnsi"/>
                </w:rPr>
                <w:id w:val="1799023848"/>
                <w14:checkbox>
                  <w14:checked w14:val="0"/>
                  <w14:checkedState w14:val="2612" w14:font="MS Gothic"/>
                  <w14:uncheckedState w14:val="2610" w14:font="MS Gothic"/>
                </w14:checkbox>
              </w:sdtPr>
              <w:sdtContent>
                <w:r w:rsidR="00B51EC1" w:rsidRPr="00012D63">
                  <w:rPr>
                    <w:rFonts w:ascii="Segoe UI Symbol" w:eastAsia="MS Gothic" w:hAnsi="Segoe UI Symbol" w:cs="Segoe UI Symbol"/>
                  </w:rPr>
                  <w:t>☐</w:t>
                </w:r>
              </w:sdtContent>
            </w:sdt>
            <w:r w:rsidR="00B51EC1" w:rsidRPr="00012D63">
              <w:rPr>
                <w:rFonts w:asciiTheme="minorHAnsi" w:hAnsiTheme="minorHAnsi" w:cstheme="minorHAnsi"/>
              </w:rPr>
              <w:t>Observation</w:t>
            </w:r>
          </w:p>
          <w:p w14:paraId="4E0F0D51" w14:textId="77777777" w:rsidR="00B51EC1" w:rsidRPr="00012D63" w:rsidRDefault="00000000" w:rsidP="00775BBD">
            <w:pPr>
              <w:pStyle w:val="Body"/>
              <w:rPr>
                <w:rFonts w:asciiTheme="minorHAnsi" w:hAnsiTheme="minorHAnsi" w:cstheme="minorHAnsi"/>
              </w:rPr>
            </w:pPr>
            <w:sdt>
              <w:sdtPr>
                <w:rPr>
                  <w:rFonts w:asciiTheme="minorHAnsi" w:hAnsiTheme="minorHAnsi" w:cstheme="minorHAnsi"/>
                </w:rPr>
                <w:id w:val="-174182961"/>
                <w14:checkbox>
                  <w14:checked w14:val="0"/>
                  <w14:checkedState w14:val="2612" w14:font="MS Gothic"/>
                  <w14:uncheckedState w14:val="2610" w14:font="MS Gothic"/>
                </w14:checkbox>
              </w:sdtPr>
              <w:sdtContent>
                <w:r w:rsidR="00B51EC1" w:rsidRPr="00012D63">
                  <w:rPr>
                    <w:rFonts w:ascii="Segoe UI Symbol" w:eastAsia="MS Gothic" w:hAnsi="Segoe UI Symbol" w:cs="Segoe UI Symbol"/>
                  </w:rPr>
                  <w:t>☐</w:t>
                </w:r>
              </w:sdtContent>
            </w:sdt>
            <w:r w:rsidR="00B51EC1" w:rsidRPr="00012D63">
              <w:rPr>
                <w:rFonts w:asciiTheme="minorHAnsi" w:hAnsiTheme="minorHAnsi" w:cstheme="minorHAnsi"/>
              </w:rPr>
              <w:t>Documentation</w:t>
            </w:r>
          </w:p>
          <w:p w14:paraId="327EBAC3" w14:textId="77777777" w:rsidR="00B51EC1" w:rsidRPr="00012D63" w:rsidRDefault="00000000" w:rsidP="00775BBD">
            <w:pPr>
              <w:pStyle w:val="Body"/>
              <w:rPr>
                <w:rFonts w:asciiTheme="minorHAnsi" w:hAnsiTheme="minorHAnsi" w:cstheme="minorHAnsi"/>
              </w:rPr>
            </w:pPr>
            <w:sdt>
              <w:sdtPr>
                <w:rPr>
                  <w:rFonts w:asciiTheme="minorHAnsi" w:hAnsiTheme="minorHAnsi" w:cstheme="minorHAnsi"/>
                </w:rPr>
                <w:id w:val="-1636168875"/>
                <w14:checkbox>
                  <w14:checked w14:val="0"/>
                  <w14:checkedState w14:val="2612" w14:font="MS Gothic"/>
                  <w14:uncheckedState w14:val="2610" w14:font="MS Gothic"/>
                </w14:checkbox>
              </w:sdtPr>
              <w:sdtContent>
                <w:r w:rsidR="00B51EC1" w:rsidRPr="00012D63">
                  <w:rPr>
                    <w:rFonts w:ascii="Segoe UI Symbol" w:eastAsia="MS Gothic" w:hAnsi="Segoe UI Symbol" w:cs="Segoe UI Symbol"/>
                  </w:rPr>
                  <w:t>☐</w:t>
                </w:r>
              </w:sdtContent>
            </w:sdt>
            <w:r w:rsidR="00B51EC1" w:rsidRPr="00012D63">
              <w:rPr>
                <w:rFonts w:asciiTheme="minorHAnsi" w:hAnsiTheme="minorHAnsi" w:cstheme="minorHAnsi"/>
              </w:rPr>
              <w:t>Assignment</w:t>
            </w:r>
          </w:p>
          <w:p w14:paraId="42CF989E" w14:textId="77777777" w:rsidR="00B51EC1" w:rsidRPr="00012D63" w:rsidRDefault="00000000" w:rsidP="00775BBD">
            <w:pPr>
              <w:pStyle w:val="Body"/>
              <w:rPr>
                <w:rFonts w:asciiTheme="minorHAnsi" w:hAnsiTheme="minorHAnsi" w:cstheme="minorHAnsi"/>
              </w:rPr>
            </w:pPr>
            <w:sdt>
              <w:sdtPr>
                <w:rPr>
                  <w:rFonts w:asciiTheme="minorHAnsi" w:hAnsiTheme="minorHAnsi" w:cstheme="minorHAnsi"/>
                </w:rPr>
                <w:id w:val="-69656744"/>
                <w14:checkbox>
                  <w14:checked w14:val="0"/>
                  <w14:checkedState w14:val="2612" w14:font="MS Gothic"/>
                  <w14:uncheckedState w14:val="2610" w14:font="MS Gothic"/>
                </w14:checkbox>
              </w:sdtPr>
              <w:sdtContent>
                <w:r w:rsidR="00B51EC1" w:rsidRPr="00012D63">
                  <w:rPr>
                    <w:rFonts w:ascii="Segoe UI Symbol" w:eastAsia="MS Gothic" w:hAnsi="Segoe UI Symbol" w:cs="Segoe UI Symbol"/>
                  </w:rPr>
                  <w:t>☐</w:t>
                </w:r>
              </w:sdtContent>
            </w:sdt>
            <w:r w:rsidR="00B51EC1" w:rsidRPr="00012D63">
              <w:rPr>
                <w:rFonts w:asciiTheme="minorHAnsi" w:hAnsiTheme="minorHAnsi" w:cstheme="minorHAnsi"/>
              </w:rPr>
              <w:t>Discussion</w:t>
            </w:r>
          </w:p>
          <w:p w14:paraId="311EADB5" w14:textId="77777777" w:rsidR="00B51EC1" w:rsidRPr="00012D63" w:rsidRDefault="00000000" w:rsidP="00775BB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sdt>
              <w:sdtPr>
                <w:rPr>
                  <w:rFonts w:asciiTheme="minorHAnsi" w:hAnsiTheme="minorHAnsi" w:cstheme="minorHAnsi"/>
                </w:rPr>
                <w:id w:val="-1163381647"/>
                <w14:checkbox>
                  <w14:checked w14:val="0"/>
                  <w14:checkedState w14:val="2612" w14:font="MS Gothic"/>
                  <w14:uncheckedState w14:val="2610" w14:font="MS Gothic"/>
                </w14:checkbox>
              </w:sdtPr>
              <w:sdtContent>
                <w:r w:rsidR="00B51EC1" w:rsidRPr="00012D63">
                  <w:rPr>
                    <w:rFonts w:ascii="Segoe UI Symbol" w:eastAsia="MS Gothic" w:hAnsi="Segoe UI Symbol" w:cs="Segoe UI Symbol"/>
                  </w:rPr>
                  <w:t>☐</w:t>
                </w:r>
              </w:sdtContent>
            </w:sdt>
            <w:r w:rsidR="00B51EC1" w:rsidRPr="00012D63">
              <w:rPr>
                <w:rFonts w:asciiTheme="minorHAnsi" w:hAnsiTheme="minorHAnsi" w:cstheme="minorHAnsi"/>
              </w:rPr>
              <w:t>Written</w:t>
            </w:r>
          </w:p>
        </w:tc>
        <w:tc>
          <w:tcPr>
            <w:tcW w:w="1354" w:type="dxa"/>
          </w:tcPr>
          <w:p w14:paraId="00FAB719" w14:textId="77777777" w:rsidR="00B51EC1" w:rsidRPr="00012D63" w:rsidRDefault="00000000" w:rsidP="00775BBD">
            <w:pPr>
              <w:pStyle w:val="Body"/>
              <w:rPr>
                <w:rFonts w:asciiTheme="minorHAnsi" w:hAnsiTheme="minorHAnsi" w:cstheme="minorHAnsi"/>
              </w:rPr>
            </w:pPr>
            <w:sdt>
              <w:sdtPr>
                <w:rPr>
                  <w:rFonts w:asciiTheme="minorHAnsi" w:hAnsiTheme="minorHAnsi" w:cstheme="minorHAnsi"/>
                </w:rPr>
                <w:id w:val="762654723"/>
                <w14:checkbox>
                  <w14:checked w14:val="0"/>
                  <w14:checkedState w14:val="2612" w14:font="MS Gothic"/>
                  <w14:uncheckedState w14:val="2610" w14:font="MS Gothic"/>
                </w14:checkbox>
              </w:sdtPr>
              <w:sdtContent>
                <w:r w:rsidR="00B51EC1" w:rsidRPr="00012D63">
                  <w:rPr>
                    <w:rFonts w:ascii="Segoe UI Symbol" w:eastAsia="MS Gothic" w:hAnsi="Segoe UI Symbol" w:cs="Segoe UI Symbol"/>
                  </w:rPr>
                  <w:t>☐</w:t>
                </w:r>
              </w:sdtContent>
            </w:sdt>
            <w:r w:rsidR="00B51EC1" w:rsidRPr="00012D63">
              <w:rPr>
                <w:rFonts w:asciiTheme="minorHAnsi" w:hAnsiTheme="minorHAnsi" w:cstheme="minorHAnsi"/>
              </w:rPr>
              <w:t xml:space="preserve"> 1</w:t>
            </w:r>
          </w:p>
          <w:p w14:paraId="2D4EF25B" w14:textId="77777777" w:rsidR="00B51EC1" w:rsidRPr="00012D63" w:rsidRDefault="00000000" w:rsidP="00775BBD">
            <w:pPr>
              <w:pStyle w:val="Body"/>
              <w:rPr>
                <w:rFonts w:asciiTheme="minorHAnsi" w:hAnsiTheme="minorHAnsi" w:cstheme="minorHAnsi"/>
              </w:rPr>
            </w:pPr>
            <w:sdt>
              <w:sdtPr>
                <w:rPr>
                  <w:rFonts w:asciiTheme="minorHAnsi" w:hAnsiTheme="minorHAnsi" w:cstheme="minorHAnsi"/>
                </w:rPr>
                <w:id w:val="568855821"/>
                <w14:checkbox>
                  <w14:checked w14:val="0"/>
                  <w14:checkedState w14:val="2612" w14:font="MS Gothic"/>
                  <w14:uncheckedState w14:val="2610" w14:font="MS Gothic"/>
                </w14:checkbox>
              </w:sdtPr>
              <w:sdtContent>
                <w:r w:rsidR="00B51EC1" w:rsidRPr="00012D63">
                  <w:rPr>
                    <w:rFonts w:ascii="Segoe UI Symbol" w:eastAsia="MS Gothic" w:hAnsi="Segoe UI Symbol" w:cs="Segoe UI Symbol"/>
                  </w:rPr>
                  <w:t>☐</w:t>
                </w:r>
              </w:sdtContent>
            </w:sdt>
            <w:r w:rsidR="00B51EC1" w:rsidRPr="00012D63">
              <w:rPr>
                <w:rFonts w:asciiTheme="minorHAnsi" w:hAnsiTheme="minorHAnsi" w:cstheme="minorHAnsi"/>
              </w:rPr>
              <w:t xml:space="preserve"> 2</w:t>
            </w:r>
          </w:p>
          <w:p w14:paraId="48B45058" w14:textId="77777777" w:rsidR="00B51EC1" w:rsidRPr="00012D63" w:rsidRDefault="00000000" w:rsidP="00775BBD">
            <w:pPr>
              <w:pStyle w:val="Body"/>
              <w:rPr>
                <w:rFonts w:asciiTheme="minorHAnsi" w:hAnsiTheme="minorHAnsi" w:cstheme="minorHAnsi"/>
              </w:rPr>
            </w:pPr>
            <w:sdt>
              <w:sdtPr>
                <w:rPr>
                  <w:rFonts w:asciiTheme="minorHAnsi" w:hAnsiTheme="minorHAnsi" w:cstheme="minorHAnsi"/>
                </w:rPr>
                <w:id w:val="-148910877"/>
                <w14:checkbox>
                  <w14:checked w14:val="0"/>
                  <w14:checkedState w14:val="2612" w14:font="MS Gothic"/>
                  <w14:uncheckedState w14:val="2610" w14:font="MS Gothic"/>
                </w14:checkbox>
              </w:sdtPr>
              <w:sdtContent>
                <w:r w:rsidR="00B51EC1" w:rsidRPr="00012D63">
                  <w:rPr>
                    <w:rFonts w:ascii="Segoe UI Symbol" w:eastAsia="MS Gothic" w:hAnsi="Segoe UI Symbol" w:cs="Segoe UI Symbol"/>
                  </w:rPr>
                  <w:t>☐</w:t>
                </w:r>
              </w:sdtContent>
            </w:sdt>
            <w:r w:rsidR="00B51EC1" w:rsidRPr="00012D63">
              <w:rPr>
                <w:rFonts w:asciiTheme="minorHAnsi" w:hAnsiTheme="minorHAnsi" w:cstheme="minorHAnsi"/>
              </w:rPr>
              <w:t xml:space="preserve"> 3</w:t>
            </w:r>
          </w:p>
          <w:p w14:paraId="487B29A8" w14:textId="77777777" w:rsidR="00B51EC1" w:rsidRPr="00012D63" w:rsidRDefault="00000000" w:rsidP="00775BBD">
            <w:pPr>
              <w:pStyle w:val="Body"/>
              <w:rPr>
                <w:rFonts w:asciiTheme="minorHAnsi" w:hAnsiTheme="minorHAnsi" w:cstheme="minorHAnsi"/>
              </w:rPr>
            </w:pPr>
            <w:sdt>
              <w:sdtPr>
                <w:rPr>
                  <w:rFonts w:asciiTheme="minorHAnsi" w:hAnsiTheme="minorHAnsi" w:cstheme="minorHAnsi"/>
                </w:rPr>
                <w:id w:val="-2104957236"/>
                <w14:checkbox>
                  <w14:checked w14:val="0"/>
                  <w14:checkedState w14:val="2612" w14:font="MS Gothic"/>
                  <w14:uncheckedState w14:val="2610" w14:font="MS Gothic"/>
                </w14:checkbox>
              </w:sdtPr>
              <w:sdtContent>
                <w:r w:rsidR="00B51EC1" w:rsidRPr="00012D63">
                  <w:rPr>
                    <w:rFonts w:ascii="Segoe UI Symbol" w:eastAsia="MS Gothic" w:hAnsi="Segoe UI Symbol" w:cs="Segoe UI Symbol"/>
                  </w:rPr>
                  <w:t>☐</w:t>
                </w:r>
              </w:sdtContent>
            </w:sdt>
            <w:r w:rsidR="00B51EC1" w:rsidRPr="00012D63">
              <w:rPr>
                <w:rFonts w:asciiTheme="minorHAnsi" w:hAnsiTheme="minorHAnsi" w:cstheme="minorHAnsi"/>
              </w:rPr>
              <w:t xml:space="preserve"> 4</w:t>
            </w:r>
          </w:p>
          <w:p w14:paraId="37F9E08F" w14:textId="77777777" w:rsidR="00B51EC1" w:rsidRPr="00012D63" w:rsidRDefault="00000000" w:rsidP="00775BBD">
            <w:pPr>
              <w:pStyle w:val="Body"/>
              <w:rPr>
                <w:rFonts w:asciiTheme="minorHAnsi" w:hAnsiTheme="minorHAnsi" w:cstheme="minorHAnsi"/>
              </w:rPr>
            </w:pPr>
            <w:sdt>
              <w:sdtPr>
                <w:rPr>
                  <w:rFonts w:asciiTheme="minorHAnsi" w:hAnsiTheme="minorHAnsi" w:cstheme="minorHAnsi"/>
                </w:rPr>
                <w:id w:val="-2082365062"/>
                <w14:checkbox>
                  <w14:checked w14:val="0"/>
                  <w14:checkedState w14:val="2612" w14:font="MS Gothic"/>
                  <w14:uncheckedState w14:val="2610" w14:font="MS Gothic"/>
                </w14:checkbox>
              </w:sdtPr>
              <w:sdtContent>
                <w:r w:rsidR="00B51EC1" w:rsidRPr="00012D63">
                  <w:rPr>
                    <w:rFonts w:ascii="Segoe UI Symbol" w:eastAsia="MS Gothic" w:hAnsi="Segoe UI Symbol" w:cs="Segoe UI Symbol"/>
                  </w:rPr>
                  <w:t>☐</w:t>
                </w:r>
              </w:sdtContent>
            </w:sdt>
            <w:r w:rsidR="00B51EC1" w:rsidRPr="00012D63">
              <w:rPr>
                <w:rFonts w:asciiTheme="minorHAnsi" w:hAnsiTheme="minorHAnsi" w:cstheme="minorHAnsi"/>
              </w:rPr>
              <w:t xml:space="preserve"> 5</w:t>
            </w:r>
          </w:p>
          <w:p w14:paraId="08288F37" w14:textId="77777777" w:rsidR="00B51EC1" w:rsidRPr="00012D63" w:rsidRDefault="00000000" w:rsidP="00775BB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sdt>
              <w:sdtPr>
                <w:rPr>
                  <w:rFonts w:asciiTheme="minorHAnsi" w:hAnsiTheme="minorHAnsi" w:cstheme="minorHAnsi"/>
                </w:rPr>
                <w:id w:val="455155329"/>
                <w14:checkbox>
                  <w14:checked w14:val="0"/>
                  <w14:checkedState w14:val="2612" w14:font="MS Gothic"/>
                  <w14:uncheckedState w14:val="2610" w14:font="MS Gothic"/>
                </w14:checkbox>
              </w:sdtPr>
              <w:sdtContent>
                <w:r w:rsidR="00B51EC1" w:rsidRPr="00012D63">
                  <w:rPr>
                    <w:rFonts w:ascii="Segoe UI Symbol" w:eastAsia="MS Gothic" w:hAnsi="Segoe UI Symbol" w:cs="Segoe UI Symbol"/>
                  </w:rPr>
                  <w:t>☐</w:t>
                </w:r>
              </w:sdtContent>
            </w:sdt>
            <w:r w:rsidR="00B51EC1" w:rsidRPr="00012D63">
              <w:rPr>
                <w:rFonts w:asciiTheme="minorHAnsi" w:hAnsiTheme="minorHAnsi" w:cstheme="minorHAnsi"/>
              </w:rPr>
              <w:t xml:space="preserve"> NA</w:t>
            </w:r>
          </w:p>
        </w:tc>
        <w:tc>
          <w:tcPr>
            <w:tcW w:w="1425" w:type="dxa"/>
          </w:tcPr>
          <w:p w14:paraId="170AEC7A" w14:textId="77777777" w:rsidR="00B51EC1" w:rsidRPr="00012D63" w:rsidRDefault="00000000" w:rsidP="00775BBD">
            <w:pPr>
              <w:pStyle w:val="Body"/>
              <w:rPr>
                <w:rFonts w:asciiTheme="minorHAnsi" w:hAnsiTheme="minorHAnsi" w:cstheme="minorHAnsi"/>
              </w:rPr>
            </w:pPr>
            <w:sdt>
              <w:sdtPr>
                <w:rPr>
                  <w:rFonts w:asciiTheme="minorHAnsi" w:hAnsiTheme="minorHAnsi" w:cstheme="minorHAnsi"/>
                </w:rPr>
                <w:id w:val="2087269539"/>
                <w14:checkbox>
                  <w14:checked w14:val="0"/>
                  <w14:checkedState w14:val="2612" w14:font="MS Gothic"/>
                  <w14:uncheckedState w14:val="2610" w14:font="MS Gothic"/>
                </w14:checkbox>
              </w:sdtPr>
              <w:sdtContent>
                <w:r w:rsidR="00B51EC1" w:rsidRPr="00012D63">
                  <w:rPr>
                    <w:rFonts w:ascii="Segoe UI Symbol" w:eastAsia="MS Gothic" w:hAnsi="Segoe UI Symbol" w:cs="Segoe UI Symbol"/>
                  </w:rPr>
                  <w:t>☐</w:t>
                </w:r>
              </w:sdtContent>
            </w:sdt>
            <w:r w:rsidR="00B51EC1" w:rsidRPr="00012D63">
              <w:rPr>
                <w:rFonts w:asciiTheme="minorHAnsi" w:hAnsiTheme="minorHAnsi" w:cstheme="minorHAnsi"/>
              </w:rPr>
              <w:t xml:space="preserve"> 3</w:t>
            </w:r>
          </w:p>
          <w:p w14:paraId="191EC057" w14:textId="77777777" w:rsidR="00B51EC1" w:rsidRPr="00012D63" w:rsidRDefault="00000000" w:rsidP="00775BBD">
            <w:pPr>
              <w:pStyle w:val="Body"/>
              <w:rPr>
                <w:rFonts w:asciiTheme="minorHAnsi" w:hAnsiTheme="minorHAnsi" w:cstheme="minorHAnsi"/>
              </w:rPr>
            </w:pPr>
            <w:sdt>
              <w:sdtPr>
                <w:rPr>
                  <w:rFonts w:asciiTheme="minorHAnsi" w:hAnsiTheme="minorHAnsi" w:cstheme="minorHAnsi"/>
                </w:rPr>
                <w:id w:val="-1469811929"/>
                <w14:checkbox>
                  <w14:checked w14:val="0"/>
                  <w14:checkedState w14:val="2612" w14:font="MS Gothic"/>
                  <w14:uncheckedState w14:val="2610" w14:font="MS Gothic"/>
                </w14:checkbox>
              </w:sdtPr>
              <w:sdtContent>
                <w:r w:rsidR="00B51EC1" w:rsidRPr="00012D63">
                  <w:rPr>
                    <w:rFonts w:ascii="Segoe UI Symbol" w:eastAsia="MS Gothic" w:hAnsi="Segoe UI Symbol" w:cs="Segoe UI Symbol"/>
                  </w:rPr>
                  <w:t>☐</w:t>
                </w:r>
              </w:sdtContent>
            </w:sdt>
            <w:r w:rsidR="00B51EC1" w:rsidRPr="00012D63">
              <w:rPr>
                <w:rFonts w:asciiTheme="minorHAnsi" w:hAnsiTheme="minorHAnsi" w:cstheme="minorHAnsi"/>
              </w:rPr>
              <w:t xml:space="preserve"> 4</w:t>
            </w:r>
          </w:p>
          <w:p w14:paraId="4BC5900A" w14:textId="77777777" w:rsidR="00B51EC1" w:rsidRPr="00012D63" w:rsidRDefault="00000000" w:rsidP="00775BBD">
            <w:pPr>
              <w:pStyle w:val="Body"/>
              <w:rPr>
                <w:rFonts w:asciiTheme="minorHAnsi" w:hAnsiTheme="minorHAnsi" w:cstheme="minorHAnsi"/>
              </w:rPr>
            </w:pPr>
            <w:sdt>
              <w:sdtPr>
                <w:rPr>
                  <w:rFonts w:asciiTheme="minorHAnsi" w:hAnsiTheme="minorHAnsi" w:cstheme="minorHAnsi"/>
                </w:rPr>
                <w:id w:val="197824845"/>
                <w14:checkbox>
                  <w14:checked w14:val="0"/>
                  <w14:checkedState w14:val="2612" w14:font="MS Gothic"/>
                  <w14:uncheckedState w14:val="2610" w14:font="MS Gothic"/>
                </w14:checkbox>
              </w:sdtPr>
              <w:sdtContent>
                <w:r w:rsidR="00B51EC1" w:rsidRPr="00012D63">
                  <w:rPr>
                    <w:rFonts w:ascii="Segoe UI Symbol" w:eastAsia="MS Gothic" w:hAnsi="Segoe UI Symbol" w:cs="Segoe UI Symbol"/>
                  </w:rPr>
                  <w:t>☐</w:t>
                </w:r>
              </w:sdtContent>
            </w:sdt>
            <w:r w:rsidR="00B51EC1" w:rsidRPr="00012D63">
              <w:rPr>
                <w:rFonts w:asciiTheme="minorHAnsi" w:hAnsiTheme="minorHAnsi" w:cstheme="minorHAnsi"/>
              </w:rPr>
              <w:t xml:space="preserve"> 5</w:t>
            </w:r>
          </w:p>
          <w:p w14:paraId="75339F94" w14:textId="77777777" w:rsidR="00B51EC1" w:rsidRPr="00012D63" w:rsidRDefault="00000000" w:rsidP="00775BB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sdt>
              <w:sdtPr>
                <w:rPr>
                  <w:rFonts w:asciiTheme="minorHAnsi" w:hAnsiTheme="minorHAnsi" w:cstheme="minorHAnsi"/>
                </w:rPr>
                <w:id w:val="-1993558404"/>
                <w14:checkbox>
                  <w14:checked w14:val="0"/>
                  <w14:checkedState w14:val="2612" w14:font="MS Gothic"/>
                  <w14:uncheckedState w14:val="2610" w14:font="MS Gothic"/>
                </w14:checkbox>
              </w:sdtPr>
              <w:sdtContent>
                <w:r w:rsidR="00B51EC1" w:rsidRPr="00012D63">
                  <w:rPr>
                    <w:rFonts w:ascii="Segoe UI Symbol" w:eastAsia="MS Gothic" w:hAnsi="Segoe UI Symbol" w:cs="Segoe UI Symbol"/>
                  </w:rPr>
                  <w:t>☐</w:t>
                </w:r>
              </w:sdtContent>
            </w:sdt>
            <w:r w:rsidR="00B51EC1" w:rsidRPr="00012D63">
              <w:rPr>
                <w:rFonts w:asciiTheme="minorHAnsi" w:hAnsiTheme="minorHAnsi" w:cstheme="minorHAnsi"/>
              </w:rPr>
              <w:t xml:space="preserve"> didn’t meet expectations </w:t>
            </w:r>
          </w:p>
        </w:tc>
      </w:tr>
      <w:tr w:rsidR="00B51EC1" w:rsidRPr="00012D63" w14:paraId="55732677" w14:textId="77777777" w:rsidTr="00775BBD">
        <w:tc>
          <w:tcPr>
            <w:tcW w:w="3132" w:type="dxa"/>
          </w:tcPr>
          <w:p w14:paraId="717B5875" w14:textId="77777777" w:rsidR="00B51EC1" w:rsidRPr="00012D63" w:rsidRDefault="00B51EC1" w:rsidP="00775BB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sidRPr="00012D63">
              <w:rPr>
                <w:rFonts w:asciiTheme="minorHAnsi" w:hAnsiTheme="minorHAnsi" w:cstheme="minorHAnsi"/>
              </w:rPr>
              <w:t>EPAS 5.b – apply critical thinking to analyze, formulate, and advocate for policies that advance human rights and social, racial, economic, and environmental justice</w:t>
            </w:r>
          </w:p>
        </w:tc>
        <w:tc>
          <w:tcPr>
            <w:tcW w:w="5233" w:type="dxa"/>
          </w:tcPr>
          <w:p w14:paraId="23FD77F1" w14:textId="0EA025CE" w:rsidR="00B51EC1" w:rsidRPr="00012D63" w:rsidRDefault="00B51EC1" w:rsidP="00775BBD">
            <w:pPr>
              <w:pStyle w:val="Body"/>
              <w:rPr>
                <w:rFonts w:asciiTheme="minorHAnsi" w:hAnsiTheme="minorHAnsi" w:cstheme="minorHAnsi"/>
              </w:rPr>
            </w:pPr>
            <w:r w:rsidRPr="00012D63">
              <w:rPr>
                <w:rFonts w:asciiTheme="minorHAnsi" w:hAnsiTheme="minorHAnsi" w:cstheme="minorHAnsi"/>
              </w:rPr>
              <w:t xml:space="preserve">Will identify and describe forms and mechanisms of social discrimination and oppression the population faces at the </w:t>
            </w:r>
            <w:r>
              <w:rPr>
                <w:rFonts w:asciiTheme="minorHAnsi" w:hAnsiTheme="minorHAnsi" w:cstheme="minorHAnsi"/>
              </w:rPr>
              <w:t>practicum</w:t>
            </w:r>
            <w:r w:rsidRPr="0045121C">
              <w:rPr>
                <w:rFonts w:asciiTheme="minorHAnsi" w:hAnsiTheme="minorHAnsi" w:cstheme="minorHAnsi"/>
              </w:rPr>
              <w:t xml:space="preserve"> </w:t>
            </w:r>
            <w:r w:rsidRPr="00012D63">
              <w:rPr>
                <w:rFonts w:asciiTheme="minorHAnsi" w:hAnsiTheme="minorHAnsi" w:cstheme="minorHAnsi"/>
              </w:rPr>
              <w:t xml:space="preserve">placement. </w:t>
            </w:r>
          </w:p>
          <w:p w14:paraId="4DEF20B5" w14:textId="77777777" w:rsidR="00B51EC1" w:rsidRPr="00012D63" w:rsidRDefault="00B51EC1" w:rsidP="00775BBD">
            <w:pPr>
              <w:pStyle w:val="Body"/>
              <w:rPr>
                <w:rFonts w:asciiTheme="minorHAnsi" w:hAnsiTheme="minorHAnsi" w:cstheme="minorHAnsi"/>
              </w:rPr>
            </w:pPr>
            <w:r w:rsidRPr="00012D63">
              <w:rPr>
                <w:rFonts w:asciiTheme="minorHAnsi" w:hAnsiTheme="minorHAnsi" w:cstheme="minorHAnsi"/>
              </w:rPr>
              <w:t>Will identify agency policies and structures, formal or informal, that adversely affect client systems.</w:t>
            </w:r>
          </w:p>
          <w:p w14:paraId="69C69685" w14:textId="4225B710" w:rsidR="00B51EC1" w:rsidRPr="00012D63" w:rsidRDefault="00B51EC1" w:rsidP="00775BBD">
            <w:pPr>
              <w:pStyle w:val="Body"/>
              <w:rPr>
                <w:rFonts w:asciiTheme="minorHAnsi" w:hAnsiTheme="minorHAnsi" w:cstheme="minorHAnsi"/>
              </w:rPr>
            </w:pPr>
            <w:r w:rsidRPr="00012D63">
              <w:rPr>
                <w:rFonts w:asciiTheme="minorHAnsi" w:hAnsiTheme="minorHAnsi" w:cstheme="minorHAnsi"/>
              </w:rPr>
              <w:t xml:space="preserve">Will identify key stakeholders and generate ideas to improve service delivery and discuss with the </w:t>
            </w:r>
            <w:r>
              <w:rPr>
                <w:rFonts w:asciiTheme="minorHAnsi" w:hAnsiTheme="minorHAnsi" w:cstheme="minorHAnsi"/>
              </w:rPr>
              <w:t>practicum</w:t>
            </w:r>
            <w:r w:rsidRPr="0045121C">
              <w:rPr>
                <w:rFonts w:asciiTheme="minorHAnsi" w:hAnsiTheme="minorHAnsi" w:cstheme="minorHAnsi"/>
              </w:rPr>
              <w:t xml:space="preserve"> </w:t>
            </w:r>
            <w:r w:rsidRPr="00012D63">
              <w:rPr>
                <w:rFonts w:asciiTheme="minorHAnsi" w:hAnsiTheme="minorHAnsi" w:cstheme="minorHAnsi"/>
              </w:rPr>
              <w:t>instructor the viability of the proposed.</w:t>
            </w:r>
          </w:p>
          <w:p w14:paraId="02895332" w14:textId="77777777" w:rsidR="00B51EC1" w:rsidRPr="00012D63" w:rsidRDefault="00B51EC1" w:rsidP="00775BBD">
            <w:pPr>
              <w:pStyle w:val="Body"/>
              <w:rPr>
                <w:rFonts w:asciiTheme="minorHAnsi" w:hAnsiTheme="minorHAnsi" w:cstheme="minorHAnsi"/>
              </w:rPr>
            </w:pPr>
            <w:r w:rsidRPr="00012D63">
              <w:rPr>
                <w:rFonts w:asciiTheme="minorHAnsi" w:hAnsiTheme="minorHAnsi" w:cstheme="minorHAnsi"/>
              </w:rPr>
              <w:t xml:space="preserve">Will identify agency policies and procedures that impact the quality-of-service delivery. </w:t>
            </w:r>
          </w:p>
          <w:p w14:paraId="694967B3" w14:textId="05F4D0FF" w:rsidR="00B51EC1" w:rsidRDefault="00B51EC1" w:rsidP="00775BBD">
            <w:pPr>
              <w:pStyle w:val="Body"/>
              <w:rPr>
                <w:rFonts w:asciiTheme="minorHAnsi" w:hAnsiTheme="minorHAnsi" w:cstheme="minorHAnsi"/>
              </w:rPr>
            </w:pPr>
            <w:r w:rsidRPr="00012D63">
              <w:rPr>
                <w:rFonts w:asciiTheme="minorHAnsi" w:hAnsiTheme="minorHAnsi" w:cstheme="minorHAnsi"/>
              </w:rPr>
              <w:t xml:space="preserve">Will implement advocacy strategy as appropriate or will discuss with </w:t>
            </w:r>
            <w:r>
              <w:rPr>
                <w:rFonts w:asciiTheme="minorHAnsi" w:hAnsiTheme="minorHAnsi" w:cstheme="minorHAnsi"/>
              </w:rPr>
              <w:t>practicum</w:t>
            </w:r>
            <w:r w:rsidRPr="0045121C">
              <w:rPr>
                <w:rFonts w:asciiTheme="minorHAnsi" w:hAnsiTheme="minorHAnsi" w:cstheme="minorHAnsi"/>
              </w:rPr>
              <w:t xml:space="preserve"> </w:t>
            </w:r>
            <w:r w:rsidRPr="00012D63">
              <w:rPr>
                <w:rFonts w:asciiTheme="minorHAnsi" w:hAnsiTheme="minorHAnsi" w:cstheme="minorHAnsi"/>
              </w:rPr>
              <w:t>instructor a proposal for implementation.</w:t>
            </w:r>
          </w:p>
          <w:p w14:paraId="401C2342" w14:textId="77777777" w:rsidR="00B51EC1" w:rsidRPr="00012D63" w:rsidRDefault="00B51EC1" w:rsidP="00775BBD">
            <w:pPr>
              <w:pStyle w:val="Body"/>
              <w:rPr>
                <w:rFonts w:asciiTheme="minorHAnsi" w:hAnsiTheme="minorHAnsi" w:cstheme="minorHAnsi"/>
              </w:rPr>
            </w:pPr>
          </w:p>
          <w:p w14:paraId="128174AB" w14:textId="77777777" w:rsidR="00B51EC1" w:rsidRPr="00012D63" w:rsidRDefault="00B51EC1" w:rsidP="00775BB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tc>
        <w:tc>
          <w:tcPr>
            <w:tcW w:w="1806" w:type="dxa"/>
          </w:tcPr>
          <w:p w14:paraId="0B6587DC" w14:textId="77777777" w:rsidR="00B51EC1" w:rsidRPr="00012D63" w:rsidRDefault="00000000" w:rsidP="00775BBD">
            <w:pPr>
              <w:pStyle w:val="Body"/>
              <w:rPr>
                <w:rFonts w:asciiTheme="minorHAnsi" w:hAnsiTheme="minorHAnsi" w:cstheme="minorHAnsi"/>
              </w:rPr>
            </w:pPr>
            <w:sdt>
              <w:sdtPr>
                <w:rPr>
                  <w:rFonts w:asciiTheme="minorHAnsi" w:hAnsiTheme="minorHAnsi" w:cstheme="minorHAnsi"/>
                </w:rPr>
                <w:id w:val="452448962"/>
                <w14:checkbox>
                  <w14:checked w14:val="0"/>
                  <w14:checkedState w14:val="2612" w14:font="MS Gothic"/>
                  <w14:uncheckedState w14:val="2610" w14:font="MS Gothic"/>
                </w14:checkbox>
              </w:sdtPr>
              <w:sdtContent>
                <w:r w:rsidR="00B51EC1" w:rsidRPr="00012D63">
                  <w:rPr>
                    <w:rFonts w:ascii="Segoe UI Symbol" w:eastAsia="MS Gothic" w:hAnsi="Segoe UI Symbol" w:cs="Segoe UI Symbol"/>
                  </w:rPr>
                  <w:t>☐</w:t>
                </w:r>
              </w:sdtContent>
            </w:sdt>
            <w:r w:rsidR="00B51EC1" w:rsidRPr="00012D63">
              <w:rPr>
                <w:rFonts w:asciiTheme="minorHAnsi" w:hAnsiTheme="minorHAnsi" w:cstheme="minorHAnsi"/>
              </w:rPr>
              <w:t>Observation</w:t>
            </w:r>
          </w:p>
          <w:p w14:paraId="5119BE30" w14:textId="77777777" w:rsidR="00B51EC1" w:rsidRPr="00012D63" w:rsidRDefault="00000000" w:rsidP="00775BBD">
            <w:pPr>
              <w:pStyle w:val="Body"/>
              <w:rPr>
                <w:rFonts w:asciiTheme="minorHAnsi" w:hAnsiTheme="minorHAnsi" w:cstheme="minorHAnsi"/>
              </w:rPr>
            </w:pPr>
            <w:sdt>
              <w:sdtPr>
                <w:rPr>
                  <w:rFonts w:asciiTheme="minorHAnsi" w:hAnsiTheme="minorHAnsi" w:cstheme="minorHAnsi"/>
                </w:rPr>
                <w:id w:val="597449121"/>
                <w14:checkbox>
                  <w14:checked w14:val="0"/>
                  <w14:checkedState w14:val="2612" w14:font="MS Gothic"/>
                  <w14:uncheckedState w14:val="2610" w14:font="MS Gothic"/>
                </w14:checkbox>
              </w:sdtPr>
              <w:sdtContent>
                <w:r w:rsidR="00B51EC1" w:rsidRPr="00012D63">
                  <w:rPr>
                    <w:rFonts w:ascii="Segoe UI Symbol" w:eastAsia="MS Gothic" w:hAnsi="Segoe UI Symbol" w:cs="Segoe UI Symbol"/>
                  </w:rPr>
                  <w:t>☐</w:t>
                </w:r>
              </w:sdtContent>
            </w:sdt>
            <w:r w:rsidR="00B51EC1" w:rsidRPr="00012D63">
              <w:rPr>
                <w:rFonts w:asciiTheme="minorHAnsi" w:hAnsiTheme="minorHAnsi" w:cstheme="minorHAnsi"/>
              </w:rPr>
              <w:t>Documentation</w:t>
            </w:r>
          </w:p>
          <w:p w14:paraId="63A22B46" w14:textId="77777777" w:rsidR="00B51EC1" w:rsidRPr="00012D63" w:rsidRDefault="00000000" w:rsidP="00775BBD">
            <w:pPr>
              <w:pStyle w:val="Body"/>
              <w:rPr>
                <w:rFonts w:asciiTheme="minorHAnsi" w:hAnsiTheme="minorHAnsi" w:cstheme="minorHAnsi"/>
              </w:rPr>
            </w:pPr>
            <w:sdt>
              <w:sdtPr>
                <w:rPr>
                  <w:rFonts w:asciiTheme="minorHAnsi" w:hAnsiTheme="minorHAnsi" w:cstheme="minorHAnsi"/>
                </w:rPr>
                <w:id w:val="-557773718"/>
                <w14:checkbox>
                  <w14:checked w14:val="0"/>
                  <w14:checkedState w14:val="2612" w14:font="MS Gothic"/>
                  <w14:uncheckedState w14:val="2610" w14:font="MS Gothic"/>
                </w14:checkbox>
              </w:sdtPr>
              <w:sdtContent>
                <w:r w:rsidR="00B51EC1" w:rsidRPr="00012D63">
                  <w:rPr>
                    <w:rFonts w:ascii="Segoe UI Symbol" w:eastAsia="MS Gothic" w:hAnsi="Segoe UI Symbol" w:cs="Segoe UI Symbol"/>
                  </w:rPr>
                  <w:t>☐</w:t>
                </w:r>
              </w:sdtContent>
            </w:sdt>
            <w:r w:rsidR="00B51EC1" w:rsidRPr="00012D63">
              <w:rPr>
                <w:rFonts w:asciiTheme="minorHAnsi" w:hAnsiTheme="minorHAnsi" w:cstheme="minorHAnsi"/>
              </w:rPr>
              <w:t>Assignment</w:t>
            </w:r>
          </w:p>
          <w:p w14:paraId="5F631596" w14:textId="77777777" w:rsidR="00B51EC1" w:rsidRPr="00012D63" w:rsidRDefault="00000000" w:rsidP="00775BBD">
            <w:pPr>
              <w:pStyle w:val="Body"/>
              <w:rPr>
                <w:rFonts w:asciiTheme="minorHAnsi" w:hAnsiTheme="minorHAnsi" w:cstheme="minorHAnsi"/>
              </w:rPr>
            </w:pPr>
            <w:sdt>
              <w:sdtPr>
                <w:rPr>
                  <w:rFonts w:asciiTheme="minorHAnsi" w:hAnsiTheme="minorHAnsi" w:cstheme="minorHAnsi"/>
                </w:rPr>
                <w:id w:val="-1971280188"/>
                <w14:checkbox>
                  <w14:checked w14:val="0"/>
                  <w14:checkedState w14:val="2612" w14:font="MS Gothic"/>
                  <w14:uncheckedState w14:val="2610" w14:font="MS Gothic"/>
                </w14:checkbox>
              </w:sdtPr>
              <w:sdtContent>
                <w:r w:rsidR="00B51EC1" w:rsidRPr="00012D63">
                  <w:rPr>
                    <w:rFonts w:ascii="Segoe UI Symbol" w:eastAsia="MS Gothic" w:hAnsi="Segoe UI Symbol" w:cs="Segoe UI Symbol"/>
                  </w:rPr>
                  <w:t>☐</w:t>
                </w:r>
              </w:sdtContent>
            </w:sdt>
            <w:r w:rsidR="00B51EC1" w:rsidRPr="00012D63">
              <w:rPr>
                <w:rFonts w:asciiTheme="minorHAnsi" w:hAnsiTheme="minorHAnsi" w:cstheme="minorHAnsi"/>
              </w:rPr>
              <w:t>Discussion</w:t>
            </w:r>
          </w:p>
          <w:p w14:paraId="774010AD" w14:textId="77777777" w:rsidR="00B51EC1" w:rsidRPr="00012D63" w:rsidRDefault="00000000" w:rsidP="00775BB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sdt>
              <w:sdtPr>
                <w:rPr>
                  <w:rFonts w:asciiTheme="minorHAnsi" w:hAnsiTheme="minorHAnsi" w:cstheme="minorHAnsi"/>
                </w:rPr>
                <w:id w:val="355774661"/>
                <w14:checkbox>
                  <w14:checked w14:val="0"/>
                  <w14:checkedState w14:val="2612" w14:font="MS Gothic"/>
                  <w14:uncheckedState w14:val="2610" w14:font="MS Gothic"/>
                </w14:checkbox>
              </w:sdtPr>
              <w:sdtContent>
                <w:r w:rsidR="00B51EC1" w:rsidRPr="00012D63">
                  <w:rPr>
                    <w:rFonts w:ascii="Segoe UI Symbol" w:eastAsia="MS Gothic" w:hAnsi="Segoe UI Symbol" w:cs="Segoe UI Symbol"/>
                  </w:rPr>
                  <w:t>☐</w:t>
                </w:r>
              </w:sdtContent>
            </w:sdt>
            <w:r w:rsidR="00B51EC1" w:rsidRPr="00012D63">
              <w:rPr>
                <w:rFonts w:asciiTheme="minorHAnsi" w:hAnsiTheme="minorHAnsi" w:cstheme="minorHAnsi"/>
              </w:rPr>
              <w:t>Written</w:t>
            </w:r>
          </w:p>
        </w:tc>
        <w:tc>
          <w:tcPr>
            <w:tcW w:w="1354" w:type="dxa"/>
          </w:tcPr>
          <w:p w14:paraId="6FCCC058" w14:textId="77777777" w:rsidR="00B51EC1" w:rsidRPr="00012D63" w:rsidRDefault="00000000" w:rsidP="00775BBD">
            <w:pPr>
              <w:pStyle w:val="Body"/>
              <w:rPr>
                <w:rFonts w:asciiTheme="minorHAnsi" w:hAnsiTheme="minorHAnsi" w:cstheme="minorHAnsi"/>
              </w:rPr>
            </w:pPr>
            <w:sdt>
              <w:sdtPr>
                <w:rPr>
                  <w:rFonts w:asciiTheme="minorHAnsi" w:hAnsiTheme="minorHAnsi" w:cstheme="minorHAnsi"/>
                </w:rPr>
                <w:id w:val="-644743635"/>
                <w14:checkbox>
                  <w14:checked w14:val="0"/>
                  <w14:checkedState w14:val="2612" w14:font="MS Gothic"/>
                  <w14:uncheckedState w14:val="2610" w14:font="MS Gothic"/>
                </w14:checkbox>
              </w:sdtPr>
              <w:sdtContent>
                <w:r w:rsidR="00B51EC1" w:rsidRPr="00012D63">
                  <w:rPr>
                    <w:rFonts w:ascii="Segoe UI Symbol" w:eastAsia="MS Gothic" w:hAnsi="Segoe UI Symbol" w:cs="Segoe UI Symbol"/>
                  </w:rPr>
                  <w:t>☐</w:t>
                </w:r>
              </w:sdtContent>
            </w:sdt>
            <w:r w:rsidR="00B51EC1" w:rsidRPr="00012D63">
              <w:rPr>
                <w:rFonts w:asciiTheme="minorHAnsi" w:hAnsiTheme="minorHAnsi" w:cstheme="minorHAnsi"/>
              </w:rPr>
              <w:t xml:space="preserve"> 1</w:t>
            </w:r>
          </w:p>
          <w:p w14:paraId="1CFBE7C8" w14:textId="77777777" w:rsidR="00B51EC1" w:rsidRPr="00012D63" w:rsidRDefault="00000000" w:rsidP="00775BBD">
            <w:pPr>
              <w:pStyle w:val="Body"/>
              <w:rPr>
                <w:rFonts w:asciiTheme="minorHAnsi" w:hAnsiTheme="minorHAnsi" w:cstheme="minorHAnsi"/>
              </w:rPr>
            </w:pPr>
            <w:sdt>
              <w:sdtPr>
                <w:rPr>
                  <w:rFonts w:asciiTheme="minorHAnsi" w:hAnsiTheme="minorHAnsi" w:cstheme="minorHAnsi"/>
                </w:rPr>
                <w:id w:val="1780690160"/>
                <w14:checkbox>
                  <w14:checked w14:val="0"/>
                  <w14:checkedState w14:val="2612" w14:font="MS Gothic"/>
                  <w14:uncheckedState w14:val="2610" w14:font="MS Gothic"/>
                </w14:checkbox>
              </w:sdtPr>
              <w:sdtContent>
                <w:r w:rsidR="00B51EC1" w:rsidRPr="00012D63">
                  <w:rPr>
                    <w:rFonts w:ascii="Segoe UI Symbol" w:eastAsia="MS Gothic" w:hAnsi="Segoe UI Symbol" w:cs="Segoe UI Symbol"/>
                  </w:rPr>
                  <w:t>☐</w:t>
                </w:r>
              </w:sdtContent>
            </w:sdt>
            <w:r w:rsidR="00B51EC1" w:rsidRPr="00012D63">
              <w:rPr>
                <w:rFonts w:asciiTheme="minorHAnsi" w:hAnsiTheme="minorHAnsi" w:cstheme="minorHAnsi"/>
              </w:rPr>
              <w:t xml:space="preserve"> 2</w:t>
            </w:r>
          </w:p>
          <w:p w14:paraId="06F7A838" w14:textId="77777777" w:rsidR="00B51EC1" w:rsidRPr="00012D63" w:rsidRDefault="00000000" w:rsidP="00775BBD">
            <w:pPr>
              <w:pStyle w:val="Body"/>
              <w:rPr>
                <w:rFonts w:asciiTheme="minorHAnsi" w:hAnsiTheme="minorHAnsi" w:cstheme="minorHAnsi"/>
              </w:rPr>
            </w:pPr>
            <w:sdt>
              <w:sdtPr>
                <w:rPr>
                  <w:rFonts w:asciiTheme="minorHAnsi" w:hAnsiTheme="minorHAnsi" w:cstheme="minorHAnsi"/>
                </w:rPr>
                <w:id w:val="1233592506"/>
                <w14:checkbox>
                  <w14:checked w14:val="0"/>
                  <w14:checkedState w14:val="2612" w14:font="MS Gothic"/>
                  <w14:uncheckedState w14:val="2610" w14:font="MS Gothic"/>
                </w14:checkbox>
              </w:sdtPr>
              <w:sdtContent>
                <w:r w:rsidR="00B51EC1" w:rsidRPr="00012D63">
                  <w:rPr>
                    <w:rFonts w:ascii="Segoe UI Symbol" w:eastAsia="MS Gothic" w:hAnsi="Segoe UI Symbol" w:cs="Segoe UI Symbol"/>
                  </w:rPr>
                  <w:t>☐</w:t>
                </w:r>
              </w:sdtContent>
            </w:sdt>
            <w:r w:rsidR="00B51EC1" w:rsidRPr="00012D63">
              <w:rPr>
                <w:rFonts w:asciiTheme="minorHAnsi" w:hAnsiTheme="minorHAnsi" w:cstheme="minorHAnsi"/>
              </w:rPr>
              <w:t xml:space="preserve"> 3</w:t>
            </w:r>
          </w:p>
          <w:p w14:paraId="65FD2789" w14:textId="77777777" w:rsidR="00B51EC1" w:rsidRPr="00012D63" w:rsidRDefault="00000000" w:rsidP="00775BBD">
            <w:pPr>
              <w:pStyle w:val="Body"/>
              <w:rPr>
                <w:rFonts w:asciiTheme="minorHAnsi" w:hAnsiTheme="minorHAnsi" w:cstheme="minorHAnsi"/>
              </w:rPr>
            </w:pPr>
            <w:sdt>
              <w:sdtPr>
                <w:rPr>
                  <w:rFonts w:asciiTheme="minorHAnsi" w:hAnsiTheme="minorHAnsi" w:cstheme="minorHAnsi"/>
                </w:rPr>
                <w:id w:val="-654609401"/>
                <w14:checkbox>
                  <w14:checked w14:val="0"/>
                  <w14:checkedState w14:val="2612" w14:font="MS Gothic"/>
                  <w14:uncheckedState w14:val="2610" w14:font="MS Gothic"/>
                </w14:checkbox>
              </w:sdtPr>
              <w:sdtContent>
                <w:r w:rsidR="00B51EC1" w:rsidRPr="00012D63">
                  <w:rPr>
                    <w:rFonts w:ascii="Segoe UI Symbol" w:eastAsia="MS Gothic" w:hAnsi="Segoe UI Symbol" w:cs="Segoe UI Symbol"/>
                  </w:rPr>
                  <w:t>☐</w:t>
                </w:r>
              </w:sdtContent>
            </w:sdt>
            <w:r w:rsidR="00B51EC1" w:rsidRPr="00012D63">
              <w:rPr>
                <w:rFonts w:asciiTheme="minorHAnsi" w:hAnsiTheme="minorHAnsi" w:cstheme="minorHAnsi"/>
              </w:rPr>
              <w:t xml:space="preserve"> 4</w:t>
            </w:r>
          </w:p>
          <w:p w14:paraId="3BE29FA4" w14:textId="77777777" w:rsidR="00B51EC1" w:rsidRPr="00012D63" w:rsidRDefault="00000000" w:rsidP="00775BBD">
            <w:pPr>
              <w:pStyle w:val="Body"/>
              <w:rPr>
                <w:rFonts w:asciiTheme="minorHAnsi" w:hAnsiTheme="minorHAnsi" w:cstheme="minorHAnsi"/>
              </w:rPr>
            </w:pPr>
            <w:sdt>
              <w:sdtPr>
                <w:rPr>
                  <w:rFonts w:asciiTheme="minorHAnsi" w:hAnsiTheme="minorHAnsi" w:cstheme="minorHAnsi"/>
                </w:rPr>
                <w:id w:val="-2012295708"/>
                <w14:checkbox>
                  <w14:checked w14:val="0"/>
                  <w14:checkedState w14:val="2612" w14:font="MS Gothic"/>
                  <w14:uncheckedState w14:val="2610" w14:font="MS Gothic"/>
                </w14:checkbox>
              </w:sdtPr>
              <w:sdtContent>
                <w:r w:rsidR="00B51EC1" w:rsidRPr="00012D63">
                  <w:rPr>
                    <w:rFonts w:ascii="Segoe UI Symbol" w:eastAsia="MS Gothic" w:hAnsi="Segoe UI Symbol" w:cs="Segoe UI Symbol"/>
                  </w:rPr>
                  <w:t>☐</w:t>
                </w:r>
              </w:sdtContent>
            </w:sdt>
            <w:r w:rsidR="00B51EC1" w:rsidRPr="00012D63">
              <w:rPr>
                <w:rFonts w:asciiTheme="minorHAnsi" w:hAnsiTheme="minorHAnsi" w:cstheme="minorHAnsi"/>
              </w:rPr>
              <w:t xml:space="preserve"> 5</w:t>
            </w:r>
          </w:p>
          <w:p w14:paraId="00132D80" w14:textId="77777777" w:rsidR="00B51EC1" w:rsidRPr="00012D63" w:rsidRDefault="00000000" w:rsidP="00775BB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sdt>
              <w:sdtPr>
                <w:rPr>
                  <w:rFonts w:asciiTheme="minorHAnsi" w:hAnsiTheme="minorHAnsi" w:cstheme="minorHAnsi"/>
                </w:rPr>
                <w:id w:val="498005625"/>
                <w14:checkbox>
                  <w14:checked w14:val="0"/>
                  <w14:checkedState w14:val="2612" w14:font="MS Gothic"/>
                  <w14:uncheckedState w14:val="2610" w14:font="MS Gothic"/>
                </w14:checkbox>
              </w:sdtPr>
              <w:sdtContent>
                <w:r w:rsidR="00B51EC1" w:rsidRPr="00012D63">
                  <w:rPr>
                    <w:rFonts w:ascii="Segoe UI Symbol" w:eastAsia="MS Gothic" w:hAnsi="Segoe UI Symbol" w:cs="Segoe UI Symbol"/>
                  </w:rPr>
                  <w:t>☐</w:t>
                </w:r>
              </w:sdtContent>
            </w:sdt>
            <w:r w:rsidR="00B51EC1" w:rsidRPr="00012D63">
              <w:rPr>
                <w:rFonts w:asciiTheme="minorHAnsi" w:hAnsiTheme="minorHAnsi" w:cstheme="minorHAnsi"/>
              </w:rPr>
              <w:t xml:space="preserve"> NA</w:t>
            </w:r>
          </w:p>
        </w:tc>
        <w:tc>
          <w:tcPr>
            <w:tcW w:w="1425" w:type="dxa"/>
          </w:tcPr>
          <w:p w14:paraId="7AC52F95" w14:textId="77777777" w:rsidR="00B51EC1" w:rsidRPr="00012D63" w:rsidRDefault="00000000" w:rsidP="00775BBD">
            <w:pPr>
              <w:pStyle w:val="Body"/>
              <w:rPr>
                <w:rFonts w:asciiTheme="minorHAnsi" w:hAnsiTheme="minorHAnsi" w:cstheme="minorHAnsi"/>
              </w:rPr>
            </w:pPr>
            <w:sdt>
              <w:sdtPr>
                <w:rPr>
                  <w:rFonts w:asciiTheme="minorHAnsi" w:hAnsiTheme="minorHAnsi" w:cstheme="minorHAnsi"/>
                </w:rPr>
                <w:id w:val="-316352267"/>
                <w14:checkbox>
                  <w14:checked w14:val="0"/>
                  <w14:checkedState w14:val="2612" w14:font="MS Gothic"/>
                  <w14:uncheckedState w14:val="2610" w14:font="MS Gothic"/>
                </w14:checkbox>
              </w:sdtPr>
              <w:sdtContent>
                <w:r w:rsidR="00B51EC1" w:rsidRPr="00012D63">
                  <w:rPr>
                    <w:rFonts w:ascii="Segoe UI Symbol" w:eastAsia="MS Gothic" w:hAnsi="Segoe UI Symbol" w:cs="Segoe UI Symbol"/>
                  </w:rPr>
                  <w:t>☐</w:t>
                </w:r>
              </w:sdtContent>
            </w:sdt>
            <w:r w:rsidR="00B51EC1" w:rsidRPr="00012D63">
              <w:rPr>
                <w:rFonts w:asciiTheme="minorHAnsi" w:hAnsiTheme="minorHAnsi" w:cstheme="minorHAnsi"/>
              </w:rPr>
              <w:t xml:space="preserve"> 3</w:t>
            </w:r>
          </w:p>
          <w:p w14:paraId="79BF6E26" w14:textId="77777777" w:rsidR="00B51EC1" w:rsidRPr="00012D63" w:rsidRDefault="00000000" w:rsidP="00775BBD">
            <w:pPr>
              <w:pStyle w:val="Body"/>
              <w:rPr>
                <w:rFonts w:asciiTheme="minorHAnsi" w:hAnsiTheme="minorHAnsi" w:cstheme="minorHAnsi"/>
              </w:rPr>
            </w:pPr>
            <w:sdt>
              <w:sdtPr>
                <w:rPr>
                  <w:rFonts w:asciiTheme="minorHAnsi" w:hAnsiTheme="minorHAnsi" w:cstheme="minorHAnsi"/>
                </w:rPr>
                <w:id w:val="-1754581641"/>
                <w14:checkbox>
                  <w14:checked w14:val="0"/>
                  <w14:checkedState w14:val="2612" w14:font="MS Gothic"/>
                  <w14:uncheckedState w14:val="2610" w14:font="MS Gothic"/>
                </w14:checkbox>
              </w:sdtPr>
              <w:sdtContent>
                <w:r w:rsidR="00B51EC1" w:rsidRPr="00012D63">
                  <w:rPr>
                    <w:rFonts w:ascii="Segoe UI Symbol" w:eastAsia="MS Gothic" w:hAnsi="Segoe UI Symbol" w:cs="Segoe UI Symbol"/>
                  </w:rPr>
                  <w:t>☐</w:t>
                </w:r>
              </w:sdtContent>
            </w:sdt>
            <w:r w:rsidR="00B51EC1" w:rsidRPr="00012D63">
              <w:rPr>
                <w:rFonts w:asciiTheme="minorHAnsi" w:hAnsiTheme="minorHAnsi" w:cstheme="minorHAnsi"/>
              </w:rPr>
              <w:t xml:space="preserve"> 4</w:t>
            </w:r>
          </w:p>
          <w:p w14:paraId="3FF19B92" w14:textId="77777777" w:rsidR="00B51EC1" w:rsidRPr="00012D63" w:rsidRDefault="00000000" w:rsidP="00775BBD">
            <w:pPr>
              <w:pStyle w:val="Body"/>
              <w:rPr>
                <w:rFonts w:asciiTheme="minorHAnsi" w:hAnsiTheme="minorHAnsi" w:cstheme="minorHAnsi"/>
              </w:rPr>
            </w:pPr>
            <w:sdt>
              <w:sdtPr>
                <w:rPr>
                  <w:rFonts w:asciiTheme="minorHAnsi" w:hAnsiTheme="minorHAnsi" w:cstheme="minorHAnsi"/>
                </w:rPr>
                <w:id w:val="2033445027"/>
                <w14:checkbox>
                  <w14:checked w14:val="0"/>
                  <w14:checkedState w14:val="2612" w14:font="MS Gothic"/>
                  <w14:uncheckedState w14:val="2610" w14:font="MS Gothic"/>
                </w14:checkbox>
              </w:sdtPr>
              <w:sdtContent>
                <w:r w:rsidR="00B51EC1" w:rsidRPr="00012D63">
                  <w:rPr>
                    <w:rFonts w:ascii="Segoe UI Symbol" w:eastAsia="MS Gothic" w:hAnsi="Segoe UI Symbol" w:cs="Segoe UI Symbol"/>
                  </w:rPr>
                  <w:t>☐</w:t>
                </w:r>
              </w:sdtContent>
            </w:sdt>
            <w:r w:rsidR="00B51EC1" w:rsidRPr="00012D63">
              <w:rPr>
                <w:rFonts w:asciiTheme="minorHAnsi" w:hAnsiTheme="minorHAnsi" w:cstheme="minorHAnsi"/>
              </w:rPr>
              <w:t xml:space="preserve"> 5</w:t>
            </w:r>
          </w:p>
          <w:p w14:paraId="32E9FBF1" w14:textId="77777777" w:rsidR="00B51EC1" w:rsidRPr="00012D63" w:rsidRDefault="00000000" w:rsidP="00775BB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sdt>
              <w:sdtPr>
                <w:rPr>
                  <w:rFonts w:asciiTheme="minorHAnsi" w:hAnsiTheme="minorHAnsi" w:cstheme="minorHAnsi"/>
                </w:rPr>
                <w:id w:val="662352122"/>
                <w14:checkbox>
                  <w14:checked w14:val="0"/>
                  <w14:checkedState w14:val="2612" w14:font="MS Gothic"/>
                  <w14:uncheckedState w14:val="2610" w14:font="MS Gothic"/>
                </w14:checkbox>
              </w:sdtPr>
              <w:sdtContent>
                <w:r w:rsidR="00B51EC1" w:rsidRPr="00012D63">
                  <w:rPr>
                    <w:rFonts w:ascii="Segoe UI Symbol" w:eastAsia="MS Gothic" w:hAnsi="Segoe UI Symbol" w:cs="Segoe UI Symbol"/>
                  </w:rPr>
                  <w:t>☐</w:t>
                </w:r>
              </w:sdtContent>
            </w:sdt>
            <w:r w:rsidR="00B51EC1" w:rsidRPr="00012D63">
              <w:rPr>
                <w:rFonts w:asciiTheme="minorHAnsi" w:hAnsiTheme="minorHAnsi" w:cstheme="minorHAnsi"/>
              </w:rPr>
              <w:t xml:space="preserve"> didn’t meet expectations</w:t>
            </w:r>
          </w:p>
        </w:tc>
      </w:tr>
      <w:tr w:rsidR="00B51EC1" w:rsidRPr="00012D63" w14:paraId="4F236BC1" w14:textId="77777777" w:rsidTr="00775BBD">
        <w:tc>
          <w:tcPr>
            <w:tcW w:w="12950" w:type="dxa"/>
            <w:gridSpan w:val="5"/>
          </w:tcPr>
          <w:p w14:paraId="3D977BDF" w14:textId="77777777" w:rsidR="00B51EC1" w:rsidRPr="00012D63" w:rsidRDefault="00B51EC1" w:rsidP="00775BBD">
            <w:pPr>
              <w:pStyle w:val="Body"/>
              <w:rPr>
                <w:rFonts w:asciiTheme="minorHAnsi" w:hAnsiTheme="minorHAnsi" w:cstheme="minorHAnsi"/>
                <w:b/>
                <w:bCs/>
              </w:rPr>
            </w:pPr>
            <w:r w:rsidRPr="00012D63">
              <w:rPr>
                <w:rFonts w:asciiTheme="minorHAnsi" w:hAnsiTheme="minorHAnsi" w:cstheme="minorHAnsi"/>
                <w:b/>
                <w:bCs/>
              </w:rPr>
              <w:t xml:space="preserve">Fall Semester Evaluation Comments: </w:t>
            </w:r>
          </w:p>
          <w:p w14:paraId="7777EF47" w14:textId="77777777" w:rsidR="00B51EC1" w:rsidRPr="00012D63" w:rsidRDefault="00B51EC1" w:rsidP="00775BB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tc>
      </w:tr>
      <w:tr w:rsidR="00B51EC1" w:rsidRPr="00012D63" w14:paraId="1E92320F" w14:textId="77777777" w:rsidTr="00775BBD">
        <w:tc>
          <w:tcPr>
            <w:tcW w:w="12950" w:type="dxa"/>
            <w:gridSpan w:val="5"/>
          </w:tcPr>
          <w:p w14:paraId="1CE9B9C9" w14:textId="77777777" w:rsidR="00B51EC1" w:rsidRPr="00012D63" w:rsidRDefault="00B51EC1" w:rsidP="00775BBD">
            <w:pPr>
              <w:pStyle w:val="Body"/>
              <w:ind w:left="-23"/>
              <w:rPr>
                <w:rFonts w:asciiTheme="minorHAnsi" w:hAnsiTheme="minorHAnsi" w:cstheme="minorHAnsi"/>
                <w:b/>
                <w:bCs/>
              </w:rPr>
            </w:pPr>
            <w:r w:rsidRPr="00012D63">
              <w:rPr>
                <w:rFonts w:asciiTheme="minorHAnsi" w:hAnsiTheme="minorHAnsi" w:cstheme="minorHAnsi"/>
                <w:b/>
                <w:bCs/>
              </w:rPr>
              <w:t xml:space="preserve">Spring Semester Evaluation Comments: </w:t>
            </w:r>
          </w:p>
          <w:p w14:paraId="4D89125C" w14:textId="77777777" w:rsidR="00B51EC1" w:rsidRPr="00012D63" w:rsidRDefault="00B51EC1" w:rsidP="00775BB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tc>
      </w:tr>
    </w:tbl>
    <w:p w14:paraId="69972CBC" w14:textId="77777777" w:rsidR="00B51EC1" w:rsidRDefault="00B51EC1" w:rsidP="00B51EC1">
      <w:pPr>
        <w:rPr>
          <w:b/>
          <w:bCs/>
        </w:rPr>
      </w:pPr>
    </w:p>
    <w:tbl>
      <w:tblPr>
        <w:tblStyle w:val="TableGrid"/>
        <w:tblW w:w="0" w:type="auto"/>
        <w:tblLook w:val="04A0" w:firstRow="1" w:lastRow="0" w:firstColumn="1" w:lastColumn="0" w:noHBand="0" w:noVBand="1"/>
      </w:tblPr>
      <w:tblGrid>
        <w:gridCol w:w="3132"/>
        <w:gridCol w:w="5233"/>
        <w:gridCol w:w="1806"/>
        <w:gridCol w:w="1354"/>
        <w:gridCol w:w="1425"/>
      </w:tblGrid>
      <w:tr w:rsidR="00B51EC1" w:rsidRPr="00012D63" w14:paraId="6EAE369F" w14:textId="77777777" w:rsidTr="00775BBD">
        <w:tc>
          <w:tcPr>
            <w:tcW w:w="10171" w:type="dxa"/>
            <w:gridSpan w:val="3"/>
          </w:tcPr>
          <w:p w14:paraId="679C067B" w14:textId="77777777" w:rsidR="00B51EC1" w:rsidRPr="00012D63" w:rsidRDefault="00B51EC1" w:rsidP="00775BBD">
            <w:pPr>
              <w:pStyle w:val="Body"/>
              <w:rPr>
                <w:rFonts w:asciiTheme="minorHAnsi" w:hAnsiTheme="minorHAnsi" w:cstheme="minorHAnsi"/>
                <w:i/>
                <w:iCs/>
              </w:rPr>
            </w:pPr>
            <w:r w:rsidRPr="00012D63">
              <w:rPr>
                <w:rFonts w:asciiTheme="minorHAnsi" w:hAnsiTheme="minorHAnsi" w:cstheme="minorHAnsi"/>
                <w:b/>
                <w:bCs/>
              </w:rPr>
              <w:t xml:space="preserve">Competency 6: Engage with Individuals, Families, Groups, Organizations, and Communities </w:t>
            </w:r>
          </w:p>
          <w:p w14:paraId="67B182E2" w14:textId="77777777" w:rsidR="00B51EC1" w:rsidRPr="00012D63" w:rsidRDefault="00B51EC1" w:rsidP="00775BB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sidRPr="00012D63">
              <w:rPr>
                <w:rFonts w:asciiTheme="minorHAnsi" w:hAnsiTheme="minorHAnsi" w:cstheme="minorHAnsi"/>
              </w:rPr>
              <w:t>This will be demonstrated by the tasks the student accomplishes related to the demonstrable expectations below. You may add other activities specific to your setting.</w:t>
            </w:r>
          </w:p>
        </w:tc>
        <w:tc>
          <w:tcPr>
            <w:tcW w:w="1354" w:type="dxa"/>
          </w:tcPr>
          <w:p w14:paraId="1FF70F04" w14:textId="77777777" w:rsidR="00B51EC1" w:rsidRPr="00012D63" w:rsidRDefault="00B51EC1" w:rsidP="00775BBD">
            <w:pPr>
              <w:pStyle w:val="Body"/>
              <w:ind w:left="144"/>
              <w:rPr>
                <w:rFonts w:asciiTheme="minorHAnsi" w:hAnsiTheme="minorHAnsi" w:cstheme="minorHAnsi"/>
                <w:b/>
                <w:bCs/>
                <w:u w:val="single"/>
              </w:rPr>
            </w:pPr>
            <w:r>
              <w:rPr>
                <w:rFonts w:asciiTheme="minorHAnsi" w:hAnsiTheme="minorHAnsi" w:cstheme="minorHAnsi"/>
                <w:b/>
                <w:bCs/>
                <w:u w:val="single"/>
              </w:rPr>
              <w:t>Fall</w:t>
            </w:r>
          </w:p>
          <w:p w14:paraId="6407CA0B" w14:textId="77777777" w:rsidR="00B51EC1" w:rsidRPr="00012D63" w:rsidRDefault="00B51EC1" w:rsidP="00775BB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tc>
        <w:tc>
          <w:tcPr>
            <w:tcW w:w="1425" w:type="dxa"/>
          </w:tcPr>
          <w:p w14:paraId="19DEEDAD" w14:textId="77777777" w:rsidR="00B51EC1" w:rsidRPr="00012D63" w:rsidRDefault="00B51EC1" w:rsidP="00775BBD">
            <w:pPr>
              <w:pStyle w:val="Body"/>
              <w:ind w:left="144"/>
              <w:rPr>
                <w:rFonts w:asciiTheme="minorHAnsi" w:hAnsiTheme="minorHAnsi" w:cstheme="minorHAnsi"/>
                <w:b/>
                <w:bCs/>
                <w:u w:val="single"/>
              </w:rPr>
            </w:pPr>
            <w:r>
              <w:rPr>
                <w:rFonts w:asciiTheme="minorHAnsi" w:hAnsiTheme="minorHAnsi" w:cstheme="minorHAnsi"/>
                <w:b/>
                <w:bCs/>
                <w:u w:val="single"/>
              </w:rPr>
              <w:t>Spring</w:t>
            </w:r>
          </w:p>
          <w:p w14:paraId="1850CBFC" w14:textId="77777777" w:rsidR="00B51EC1" w:rsidRPr="00012D63" w:rsidRDefault="00B51EC1" w:rsidP="00775BB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tc>
      </w:tr>
      <w:tr w:rsidR="00B51EC1" w:rsidRPr="00012D63" w14:paraId="45C0F5E2" w14:textId="77777777" w:rsidTr="00775BBD">
        <w:trPr>
          <w:trHeight w:val="60"/>
        </w:trPr>
        <w:tc>
          <w:tcPr>
            <w:tcW w:w="3132" w:type="dxa"/>
          </w:tcPr>
          <w:p w14:paraId="2C7254D2" w14:textId="77777777" w:rsidR="00B51EC1" w:rsidRPr="00012D63" w:rsidRDefault="00B51EC1" w:rsidP="00775BBD">
            <w:pPr>
              <w:pBdr>
                <w:top w:val="none" w:sz="0" w:space="0" w:color="auto"/>
                <w:left w:val="none" w:sz="0" w:space="0" w:color="auto"/>
                <w:bottom w:val="none" w:sz="0" w:space="0" w:color="auto"/>
                <w:right w:val="none" w:sz="0" w:space="0" w:color="auto"/>
                <w:between w:val="none" w:sz="0" w:space="0" w:color="auto"/>
                <w:bar w:val="none" w:sz="0" w:color="auto"/>
              </w:pBdr>
              <w:tabs>
                <w:tab w:val="left" w:pos="2304"/>
              </w:tabs>
              <w:rPr>
                <w:rFonts w:asciiTheme="minorHAnsi" w:hAnsiTheme="minorHAnsi" w:cstheme="minorHAnsi"/>
                <w:b/>
                <w:bCs/>
              </w:rPr>
            </w:pPr>
            <w:r w:rsidRPr="00012D63">
              <w:rPr>
                <w:rFonts w:asciiTheme="minorHAnsi" w:hAnsiTheme="minorHAnsi" w:cstheme="minorHAnsi"/>
                <w:b/>
                <w:bCs/>
              </w:rPr>
              <w:t>CSWE EPAS Competency</w:t>
            </w:r>
          </w:p>
        </w:tc>
        <w:tc>
          <w:tcPr>
            <w:tcW w:w="5233" w:type="dxa"/>
          </w:tcPr>
          <w:p w14:paraId="392CB4DC" w14:textId="77777777" w:rsidR="00B51EC1" w:rsidRPr="00012D63" w:rsidRDefault="00B51EC1" w:rsidP="00775BB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b/>
                <w:bCs/>
              </w:rPr>
            </w:pPr>
            <w:r w:rsidRPr="00012D63">
              <w:rPr>
                <w:rFonts w:asciiTheme="minorHAnsi" w:hAnsiTheme="minorHAnsi" w:cstheme="minorHAnsi"/>
                <w:b/>
                <w:bCs/>
              </w:rPr>
              <w:t>Student Activity</w:t>
            </w:r>
          </w:p>
        </w:tc>
        <w:tc>
          <w:tcPr>
            <w:tcW w:w="1806" w:type="dxa"/>
          </w:tcPr>
          <w:p w14:paraId="03233B16" w14:textId="77777777" w:rsidR="00B51EC1" w:rsidRPr="00012D63" w:rsidRDefault="00B51EC1" w:rsidP="00775BB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b/>
                <w:bCs/>
              </w:rPr>
            </w:pPr>
            <w:r w:rsidRPr="00012D63">
              <w:rPr>
                <w:rFonts w:asciiTheme="minorHAnsi" w:hAnsiTheme="minorHAnsi" w:cstheme="minorHAnsi"/>
                <w:b/>
                <w:bCs/>
              </w:rPr>
              <w:t>Measurement</w:t>
            </w:r>
          </w:p>
        </w:tc>
        <w:tc>
          <w:tcPr>
            <w:tcW w:w="1354" w:type="dxa"/>
          </w:tcPr>
          <w:p w14:paraId="799E6254" w14:textId="77777777" w:rsidR="00B51EC1" w:rsidRPr="00012D63" w:rsidRDefault="00B51EC1" w:rsidP="00775BB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b/>
                <w:bCs/>
              </w:rPr>
            </w:pPr>
            <w:r w:rsidRPr="00012D63">
              <w:rPr>
                <w:rFonts w:asciiTheme="minorHAnsi" w:hAnsiTheme="minorHAnsi" w:cstheme="minorHAnsi"/>
                <w:b/>
                <w:bCs/>
              </w:rPr>
              <w:t>Rate each EPAS</w:t>
            </w:r>
          </w:p>
        </w:tc>
        <w:tc>
          <w:tcPr>
            <w:tcW w:w="1425" w:type="dxa"/>
          </w:tcPr>
          <w:p w14:paraId="4C2F1838" w14:textId="77777777" w:rsidR="00B51EC1" w:rsidRPr="00012D63" w:rsidRDefault="00B51EC1" w:rsidP="00775BB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b/>
                <w:bCs/>
              </w:rPr>
            </w:pPr>
            <w:r w:rsidRPr="00012D63">
              <w:rPr>
                <w:rFonts w:asciiTheme="minorHAnsi" w:hAnsiTheme="minorHAnsi" w:cstheme="minorHAnsi"/>
                <w:b/>
                <w:bCs/>
              </w:rPr>
              <w:t>Rate each EPAS</w:t>
            </w:r>
          </w:p>
        </w:tc>
      </w:tr>
      <w:tr w:rsidR="00B51EC1" w:rsidRPr="00012D63" w14:paraId="4F636F7D" w14:textId="77777777" w:rsidTr="00775BBD">
        <w:tc>
          <w:tcPr>
            <w:tcW w:w="3132" w:type="dxa"/>
          </w:tcPr>
          <w:p w14:paraId="16A5BB44" w14:textId="77777777" w:rsidR="00B51EC1" w:rsidRPr="00012D63" w:rsidRDefault="00B51EC1" w:rsidP="00775BB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sidRPr="00012D63">
              <w:rPr>
                <w:rFonts w:asciiTheme="minorHAnsi" w:hAnsiTheme="minorHAnsi" w:cstheme="minorHAnsi"/>
              </w:rPr>
              <w:t>EPAS 6.a – apply knowledge of human behavior and person-in-environment, as well as interprofessional conceptual frameworks, to engage with clients and constituencies</w:t>
            </w:r>
          </w:p>
        </w:tc>
        <w:tc>
          <w:tcPr>
            <w:tcW w:w="5233" w:type="dxa"/>
          </w:tcPr>
          <w:p w14:paraId="6F0DE336" w14:textId="25B1C09B" w:rsidR="00B51EC1" w:rsidRPr="00012D63" w:rsidRDefault="00B51EC1" w:rsidP="00775BBD">
            <w:pPr>
              <w:pStyle w:val="Body"/>
              <w:rPr>
                <w:rFonts w:asciiTheme="minorHAnsi" w:hAnsiTheme="minorHAnsi" w:cstheme="minorHAnsi"/>
              </w:rPr>
            </w:pPr>
            <w:r w:rsidRPr="00012D63">
              <w:rPr>
                <w:rFonts w:asciiTheme="minorHAnsi" w:hAnsiTheme="minorHAnsi" w:cstheme="minorHAnsi"/>
              </w:rPr>
              <w:t xml:space="preserve">Will use </w:t>
            </w:r>
            <w:r>
              <w:rPr>
                <w:rFonts w:asciiTheme="minorHAnsi" w:hAnsiTheme="minorHAnsi" w:cstheme="minorHAnsi"/>
              </w:rPr>
              <w:t>practicum</w:t>
            </w:r>
            <w:r w:rsidRPr="0045121C">
              <w:rPr>
                <w:rFonts w:asciiTheme="minorHAnsi" w:hAnsiTheme="minorHAnsi" w:cstheme="minorHAnsi"/>
              </w:rPr>
              <w:t xml:space="preserve"> </w:t>
            </w:r>
            <w:r w:rsidRPr="00012D63">
              <w:rPr>
                <w:rFonts w:asciiTheme="minorHAnsi" w:hAnsiTheme="minorHAnsi" w:cstheme="minorHAnsi"/>
              </w:rPr>
              <w:t xml:space="preserve">instruction and seminar to articulate the principles of generalist social work practice theory in case discussions. </w:t>
            </w:r>
          </w:p>
          <w:p w14:paraId="02D281B6" w14:textId="77777777" w:rsidR="00B51EC1" w:rsidRPr="00012D63" w:rsidRDefault="00B51EC1" w:rsidP="00775BBD">
            <w:pPr>
              <w:pStyle w:val="Body"/>
              <w:rPr>
                <w:rFonts w:asciiTheme="minorHAnsi" w:hAnsiTheme="minorHAnsi" w:cstheme="minorHAnsi"/>
              </w:rPr>
            </w:pPr>
            <w:r w:rsidRPr="00012D63">
              <w:rPr>
                <w:rFonts w:asciiTheme="minorHAnsi" w:hAnsiTheme="minorHAnsi" w:cstheme="minorHAnsi"/>
              </w:rPr>
              <w:t xml:space="preserve">Will be able to demonstrate cultural humility and competent social work perspectives and related theories. </w:t>
            </w:r>
          </w:p>
          <w:p w14:paraId="60C6D697" w14:textId="77777777" w:rsidR="00B51EC1" w:rsidRPr="00012D63" w:rsidRDefault="00B51EC1" w:rsidP="00775BBD">
            <w:pPr>
              <w:pStyle w:val="Body"/>
              <w:rPr>
                <w:rFonts w:asciiTheme="minorHAnsi" w:hAnsiTheme="minorHAnsi" w:cstheme="minorHAnsi"/>
              </w:rPr>
            </w:pPr>
            <w:r w:rsidRPr="00012D63">
              <w:rPr>
                <w:rFonts w:asciiTheme="minorHAnsi" w:hAnsiTheme="minorHAnsi" w:cstheme="minorHAnsi"/>
              </w:rPr>
              <w:t>Will gather relevant data in an organized manner.</w:t>
            </w:r>
          </w:p>
          <w:p w14:paraId="472356E5" w14:textId="77777777" w:rsidR="00B51EC1" w:rsidRPr="00012D63" w:rsidRDefault="00B51EC1" w:rsidP="00775BBD">
            <w:pPr>
              <w:pStyle w:val="Body"/>
              <w:rPr>
                <w:rFonts w:asciiTheme="minorHAnsi" w:hAnsiTheme="minorHAnsi" w:cstheme="minorHAnsi"/>
              </w:rPr>
            </w:pPr>
            <w:r w:rsidRPr="00012D63">
              <w:rPr>
                <w:rFonts w:asciiTheme="minorHAnsi" w:hAnsiTheme="minorHAnsi" w:cstheme="minorHAnsi"/>
              </w:rPr>
              <w:t xml:space="preserve">Will create recommendations based on information gathered. </w:t>
            </w:r>
          </w:p>
          <w:p w14:paraId="31C95939" w14:textId="77777777" w:rsidR="00B51EC1" w:rsidRDefault="00B51EC1" w:rsidP="00775BBD">
            <w:pPr>
              <w:pStyle w:val="Body"/>
              <w:rPr>
                <w:rFonts w:asciiTheme="minorHAnsi" w:hAnsiTheme="minorHAnsi" w:cstheme="minorHAnsi"/>
              </w:rPr>
            </w:pPr>
            <w:r w:rsidRPr="00012D63">
              <w:rPr>
                <w:rFonts w:asciiTheme="minorHAnsi" w:hAnsiTheme="minorHAnsi" w:cstheme="minorHAnsi"/>
              </w:rPr>
              <w:t>Describe the scope of the problem as it relates to the services and mission of the organization.</w:t>
            </w:r>
          </w:p>
          <w:p w14:paraId="1470A4DE" w14:textId="77777777" w:rsidR="00B51EC1" w:rsidRPr="00012D63" w:rsidRDefault="00B51EC1" w:rsidP="00775BBD">
            <w:pPr>
              <w:pStyle w:val="Body"/>
              <w:rPr>
                <w:rFonts w:asciiTheme="minorHAnsi" w:hAnsiTheme="minorHAnsi" w:cstheme="minorHAnsi"/>
              </w:rPr>
            </w:pPr>
          </w:p>
        </w:tc>
        <w:tc>
          <w:tcPr>
            <w:tcW w:w="1806" w:type="dxa"/>
          </w:tcPr>
          <w:p w14:paraId="4071A53A" w14:textId="77777777" w:rsidR="00B51EC1" w:rsidRPr="00012D63" w:rsidRDefault="00000000" w:rsidP="00775BBD">
            <w:pPr>
              <w:pStyle w:val="Body"/>
              <w:rPr>
                <w:rFonts w:asciiTheme="minorHAnsi" w:hAnsiTheme="minorHAnsi" w:cstheme="minorHAnsi"/>
              </w:rPr>
            </w:pPr>
            <w:sdt>
              <w:sdtPr>
                <w:rPr>
                  <w:rFonts w:asciiTheme="minorHAnsi" w:hAnsiTheme="minorHAnsi" w:cstheme="minorHAnsi"/>
                </w:rPr>
                <w:id w:val="-2125684693"/>
                <w14:checkbox>
                  <w14:checked w14:val="0"/>
                  <w14:checkedState w14:val="2612" w14:font="MS Gothic"/>
                  <w14:uncheckedState w14:val="2610" w14:font="MS Gothic"/>
                </w14:checkbox>
              </w:sdtPr>
              <w:sdtContent>
                <w:r w:rsidR="00B51EC1" w:rsidRPr="00012D63">
                  <w:rPr>
                    <w:rFonts w:ascii="Segoe UI Symbol" w:eastAsia="MS Gothic" w:hAnsi="Segoe UI Symbol" w:cs="Segoe UI Symbol"/>
                  </w:rPr>
                  <w:t>☐</w:t>
                </w:r>
              </w:sdtContent>
            </w:sdt>
            <w:r w:rsidR="00B51EC1" w:rsidRPr="00012D63">
              <w:rPr>
                <w:rFonts w:asciiTheme="minorHAnsi" w:hAnsiTheme="minorHAnsi" w:cstheme="minorHAnsi"/>
              </w:rPr>
              <w:t>Observation</w:t>
            </w:r>
          </w:p>
          <w:p w14:paraId="62DC6DF9" w14:textId="77777777" w:rsidR="00B51EC1" w:rsidRPr="00012D63" w:rsidRDefault="00000000" w:rsidP="00775BBD">
            <w:pPr>
              <w:pStyle w:val="Body"/>
              <w:rPr>
                <w:rFonts w:asciiTheme="minorHAnsi" w:hAnsiTheme="minorHAnsi" w:cstheme="minorHAnsi"/>
              </w:rPr>
            </w:pPr>
            <w:sdt>
              <w:sdtPr>
                <w:rPr>
                  <w:rFonts w:asciiTheme="minorHAnsi" w:hAnsiTheme="minorHAnsi" w:cstheme="minorHAnsi"/>
                </w:rPr>
                <w:id w:val="-488719430"/>
                <w14:checkbox>
                  <w14:checked w14:val="0"/>
                  <w14:checkedState w14:val="2612" w14:font="MS Gothic"/>
                  <w14:uncheckedState w14:val="2610" w14:font="MS Gothic"/>
                </w14:checkbox>
              </w:sdtPr>
              <w:sdtContent>
                <w:r w:rsidR="00B51EC1" w:rsidRPr="00012D63">
                  <w:rPr>
                    <w:rFonts w:ascii="Segoe UI Symbol" w:eastAsia="MS Gothic" w:hAnsi="Segoe UI Symbol" w:cs="Segoe UI Symbol"/>
                  </w:rPr>
                  <w:t>☐</w:t>
                </w:r>
              </w:sdtContent>
            </w:sdt>
            <w:r w:rsidR="00B51EC1" w:rsidRPr="00012D63">
              <w:rPr>
                <w:rFonts w:asciiTheme="minorHAnsi" w:hAnsiTheme="minorHAnsi" w:cstheme="minorHAnsi"/>
              </w:rPr>
              <w:t>Documentation</w:t>
            </w:r>
          </w:p>
          <w:p w14:paraId="3D73C35F" w14:textId="77777777" w:rsidR="00B51EC1" w:rsidRPr="00012D63" w:rsidRDefault="00000000" w:rsidP="00775BBD">
            <w:pPr>
              <w:pStyle w:val="Body"/>
              <w:rPr>
                <w:rFonts w:asciiTheme="minorHAnsi" w:hAnsiTheme="minorHAnsi" w:cstheme="minorHAnsi"/>
              </w:rPr>
            </w:pPr>
            <w:sdt>
              <w:sdtPr>
                <w:rPr>
                  <w:rFonts w:asciiTheme="minorHAnsi" w:hAnsiTheme="minorHAnsi" w:cstheme="minorHAnsi"/>
                </w:rPr>
                <w:id w:val="580799682"/>
                <w14:checkbox>
                  <w14:checked w14:val="0"/>
                  <w14:checkedState w14:val="2612" w14:font="MS Gothic"/>
                  <w14:uncheckedState w14:val="2610" w14:font="MS Gothic"/>
                </w14:checkbox>
              </w:sdtPr>
              <w:sdtContent>
                <w:r w:rsidR="00B51EC1" w:rsidRPr="00012D63">
                  <w:rPr>
                    <w:rFonts w:ascii="Segoe UI Symbol" w:eastAsia="MS Gothic" w:hAnsi="Segoe UI Symbol" w:cs="Segoe UI Symbol"/>
                  </w:rPr>
                  <w:t>☐</w:t>
                </w:r>
              </w:sdtContent>
            </w:sdt>
            <w:r w:rsidR="00B51EC1" w:rsidRPr="00012D63">
              <w:rPr>
                <w:rFonts w:asciiTheme="minorHAnsi" w:hAnsiTheme="minorHAnsi" w:cstheme="minorHAnsi"/>
              </w:rPr>
              <w:t>Assignment</w:t>
            </w:r>
          </w:p>
          <w:p w14:paraId="1D1AEC28" w14:textId="77777777" w:rsidR="00B51EC1" w:rsidRPr="00012D63" w:rsidRDefault="00000000" w:rsidP="00775BBD">
            <w:pPr>
              <w:pStyle w:val="Body"/>
              <w:rPr>
                <w:rFonts w:asciiTheme="minorHAnsi" w:hAnsiTheme="minorHAnsi" w:cstheme="minorHAnsi"/>
              </w:rPr>
            </w:pPr>
            <w:sdt>
              <w:sdtPr>
                <w:rPr>
                  <w:rFonts w:asciiTheme="minorHAnsi" w:hAnsiTheme="minorHAnsi" w:cstheme="minorHAnsi"/>
                </w:rPr>
                <w:id w:val="-100262114"/>
                <w14:checkbox>
                  <w14:checked w14:val="0"/>
                  <w14:checkedState w14:val="2612" w14:font="MS Gothic"/>
                  <w14:uncheckedState w14:val="2610" w14:font="MS Gothic"/>
                </w14:checkbox>
              </w:sdtPr>
              <w:sdtContent>
                <w:r w:rsidR="00B51EC1" w:rsidRPr="00012D63">
                  <w:rPr>
                    <w:rFonts w:ascii="Segoe UI Symbol" w:eastAsia="MS Gothic" w:hAnsi="Segoe UI Symbol" w:cs="Segoe UI Symbol"/>
                  </w:rPr>
                  <w:t>☐</w:t>
                </w:r>
              </w:sdtContent>
            </w:sdt>
            <w:r w:rsidR="00B51EC1" w:rsidRPr="00012D63">
              <w:rPr>
                <w:rFonts w:asciiTheme="minorHAnsi" w:hAnsiTheme="minorHAnsi" w:cstheme="minorHAnsi"/>
              </w:rPr>
              <w:t>Discussion</w:t>
            </w:r>
          </w:p>
          <w:p w14:paraId="2CE26970" w14:textId="77777777" w:rsidR="00B51EC1" w:rsidRPr="00012D63" w:rsidRDefault="00000000" w:rsidP="00775BB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sdt>
              <w:sdtPr>
                <w:rPr>
                  <w:rFonts w:asciiTheme="minorHAnsi" w:hAnsiTheme="minorHAnsi" w:cstheme="minorHAnsi"/>
                </w:rPr>
                <w:id w:val="68081649"/>
                <w14:checkbox>
                  <w14:checked w14:val="0"/>
                  <w14:checkedState w14:val="2612" w14:font="MS Gothic"/>
                  <w14:uncheckedState w14:val="2610" w14:font="MS Gothic"/>
                </w14:checkbox>
              </w:sdtPr>
              <w:sdtContent>
                <w:r w:rsidR="00B51EC1" w:rsidRPr="00012D63">
                  <w:rPr>
                    <w:rFonts w:ascii="Segoe UI Symbol" w:eastAsia="MS Gothic" w:hAnsi="Segoe UI Symbol" w:cs="Segoe UI Symbol"/>
                  </w:rPr>
                  <w:t>☐</w:t>
                </w:r>
              </w:sdtContent>
            </w:sdt>
            <w:r w:rsidR="00B51EC1" w:rsidRPr="00012D63">
              <w:rPr>
                <w:rFonts w:asciiTheme="minorHAnsi" w:hAnsiTheme="minorHAnsi" w:cstheme="minorHAnsi"/>
              </w:rPr>
              <w:t>Written</w:t>
            </w:r>
          </w:p>
        </w:tc>
        <w:tc>
          <w:tcPr>
            <w:tcW w:w="1354" w:type="dxa"/>
          </w:tcPr>
          <w:p w14:paraId="04F3BC4B" w14:textId="77777777" w:rsidR="00B51EC1" w:rsidRPr="00012D63" w:rsidRDefault="00000000" w:rsidP="00775BBD">
            <w:pPr>
              <w:pStyle w:val="Body"/>
              <w:rPr>
                <w:rFonts w:asciiTheme="minorHAnsi" w:hAnsiTheme="minorHAnsi" w:cstheme="minorHAnsi"/>
              </w:rPr>
            </w:pPr>
            <w:sdt>
              <w:sdtPr>
                <w:rPr>
                  <w:rFonts w:asciiTheme="minorHAnsi" w:hAnsiTheme="minorHAnsi" w:cstheme="minorHAnsi"/>
                </w:rPr>
                <w:id w:val="-1878383896"/>
                <w14:checkbox>
                  <w14:checked w14:val="0"/>
                  <w14:checkedState w14:val="2612" w14:font="MS Gothic"/>
                  <w14:uncheckedState w14:val="2610" w14:font="MS Gothic"/>
                </w14:checkbox>
              </w:sdtPr>
              <w:sdtContent>
                <w:r w:rsidR="00B51EC1" w:rsidRPr="00012D63">
                  <w:rPr>
                    <w:rFonts w:ascii="Segoe UI Symbol" w:eastAsia="MS Gothic" w:hAnsi="Segoe UI Symbol" w:cs="Segoe UI Symbol"/>
                  </w:rPr>
                  <w:t>☐</w:t>
                </w:r>
              </w:sdtContent>
            </w:sdt>
            <w:r w:rsidR="00B51EC1" w:rsidRPr="00012D63">
              <w:rPr>
                <w:rFonts w:asciiTheme="minorHAnsi" w:hAnsiTheme="minorHAnsi" w:cstheme="minorHAnsi"/>
              </w:rPr>
              <w:t xml:space="preserve"> 1</w:t>
            </w:r>
          </w:p>
          <w:p w14:paraId="158B2B1E" w14:textId="77777777" w:rsidR="00B51EC1" w:rsidRPr="00012D63" w:rsidRDefault="00000000" w:rsidP="00775BBD">
            <w:pPr>
              <w:pStyle w:val="Body"/>
              <w:rPr>
                <w:rFonts w:asciiTheme="minorHAnsi" w:hAnsiTheme="minorHAnsi" w:cstheme="minorHAnsi"/>
              </w:rPr>
            </w:pPr>
            <w:sdt>
              <w:sdtPr>
                <w:rPr>
                  <w:rFonts w:asciiTheme="minorHAnsi" w:hAnsiTheme="minorHAnsi" w:cstheme="minorHAnsi"/>
                </w:rPr>
                <w:id w:val="1744600083"/>
                <w14:checkbox>
                  <w14:checked w14:val="0"/>
                  <w14:checkedState w14:val="2612" w14:font="MS Gothic"/>
                  <w14:uncheckedState w14:val="2610" w14:font="MS Gothic"/>
                </w14:checkbox>
              </w:sdtPr>
              <w:sdtContent>
                <w:r w:rsidR="00B51EC1" w:rsidRPr="00012D63">
                  <w:rPr>
                    <w:rFonts w:ascii="Segoe UI Symbol" w:eastAsia="MS Gothic" w:hAnsi="Segoe UI Symbol" w:cs="Segoe UI Symbol"/>
                  </w:rPr>
                  <w:t>☐</w:t>
                </w:r>
              </w:sdtContent>
            </w:sdt>
            <w:r w:rsidR="00B51EC1" w:rsidRPr="00012D63">
              <w:rPr>
                <w:rFonts w:asciiTheme="minorHAnsi" w:hAnsiTheme="minorHAnsi" w:cstheme="minorHAnsi"/>
              </w:rPr>
              <w:t xml:space="preserve"> 2</w:t>
            </w:r>
          </w:p>
          <w:p w14:paraId="1701D546" w14:textId="77777777" w:rsidR="00B51EC1" w:rsidRPr="00012D63" w:rsidRDefault="00000000" w:rsidP="00775BBD">
            <w:pPr>
              <w:pStyle w:val="Body"/>
              <w:rPr>
                <w:rFonts w:asciiTheme="minorHAnsi" w:hAnsiTheme="minorHAnsi" w:cstheme="minorHAnsi"/>
              </w:rPr>
            </w:pPr>
            <w:sdt>
              <w:sdtPr>
                <w:rPr>
                  <w:rFonts w:asciiTheme="minorHAnsi" w:hAnsiTheme="minorHAnsi" w:cstheme="minorHAnsi"/>
                </w:rPr>
                <w:id w:val="1339419076"/>
                <w14:checkbox>
                  <w14:checked w14:val="0"/>
                  <w14:checkedState w14:val="2612" w14:font="MS Gothic"/>
                  <w14:uncheckedState w14:val="2610" w14:font="MS Gothic"/>
                </w14:checkbox>
              </w:sdtPr>
              <w:sdtContent>
                <w:r w:rsidR="00B51EC1" w:rsidRPr="00012D63">
                  <w:rPr>
                    <w:rFonts w:ascii="Segoe UI Symbol" w:eastAsia="MS Gothic" w:hAnsi="Segoe UI Symbol" w:cs="Segoe UI Symbol"/>
                  </w:rPr>
                  <w:t>☐</w:t>
                </w:r>
              </w:sdtContent>
            </w:sdt>
            <w:r w:rsidR="00B51EC1" w:rsidRPr="00012D63">
              <w:rPr>
                <w:rFonts w:asciiTheme="minorHAnsi" w:hAnsiTheme="minorHAnsi" w:cstheme="minorHAnsi"/>
              </w:rPr>
              <w:t xml:space="preserve"> 3</w:t>
            </w:r>
          </w:p>
          <w:p w14:paraId="3C5F9AD3" w14:textId="77777777" w:rsidR="00B51EC1" w:rsidRPr="00012D63" w:rsidRDefault="00000000" w:rsidP="00775BBD">
            <w:pPr>
              <w:pStyle w:val="Body"/>
              <w:rPr>
                <w:rFonts w:asciiTheme="minorHAnsi" w:hAnsiTheme="minorHAnsi" w:cstheme="minorHAnsi"/>
              </w:rPr>
            </w:pPr>
            <w:sdt>
              <w:sdtPr>
                <w:rPr>
                  <w:rFonts w:asciiTheme="minorHAnsi" w:hAnsiTheme="minorHAnsi" w:cstheme="minorHAnsi"/>
                </w:rPr>
                <w:id w:val="2044785365"/>
                <w14:checkbox>
                  <w14:checked w14:val="0"/>
                  <w14:checkedState w14:val="2612" w14:font="MS Gothic"/>
                  <w14:uncheckedState w14:val="2610" w14:font="MS Gothic"/>
                </w14:checkbox>
              </w:sdtPr>
              <w:sdtContent>
                <w:r w:rsidR="00B51EC1" w:rsidRPr="00012D63">
                  <w:rPr>
                    <w:rFonts w:ascii="Segoe UI Symbol" w:eastAsia="MS Gothic" w:hAnsi="Segoe UI Symbol" w:cs="Segoe UI Symbol"/>
                  </w:rPr>
                  <w:t>☐</w:t>
                </w:r>
              </w:sdtContent>
            </w:sdt>
            <w:r w:rsidR="00B51EC1" w:rsidRPr="00012D63">
              <w:rPr>
                <w:rFonts w:asciiTheme="minorHAnsi" w:hAnsiTheme="minorHAnsi" w:cstheme="minorHAnsi"/>
              </w:rPr>
              <w:t xml:space="preserve"> 4</w:t>
            </w:r>
          </w:p>
          <w:p w14:paraId="3AC35390" w14:textId="77777777" w:rsidR="00B51EC1" w:rsidRPr="00012D63" w:rsidRDefault="00000000" w:rsidP="00775BBD">
            <w:pPr>
              <w:pStyle w:val="Body"/>
              <w:rPr>
                <w:rFonts w:asciiTheme="minorHAnsi" w:hAnsiTheme="minorHAnsi" w:cstheme="minorHAnsi"/>
              </w:rPr>
            </w:pPr>
            <w:sdt>
              <w:sdtPr>
                <w:rPr>
                  <w:rFonts w:asciiTheme="minorHAnsi" w:hAnsiTheme="minorHAnsi" w:cstheme="minorHAnsi"/>
                </w:rPr>
                <w:id w:val="954296985"/>
                <w14:checkbox>
                  <w14:checked w14:val="0"/>
                  <w14:checkedState w14:val="2612" w14:font="MS Gothic"/>
                  <w14:uncheckedState w14:val="2610" w14:font="MS Gothic"/>
                </w14:checkbox>
              </w:sdtPr>
              <w:sdtContent>
                <w:r w:rsidR="00B51EC1" w:rsidRPr="00012D63">
                  <w:rPr>
                    <w:rFonts w:ascii="Segoe UI Symbol" w:eastAsia="MS Gothic" w:hAnsi="Segoe UI Symbol" w:cs="Segoe UI Symbol"/>
                  </w:rPr>
                  <w:t>☐</w:t>
                </w:r>
              </w:sdtContent>
            </w:sdt>
            <w:r w:rsidR="00B51EC1" w:rsidRPr="00012D63">
              <w:rPr>
                <w:rFonts w:asciiTheme="minorHAnsi" w:hAnsiTheme="minorHAnsi" w:cstheme="minorHAnsi"/>
              </w:rPr>
              <w:t xml:space="preserve"> 5</w:t>
            </w:r>
          </w:p>
          <w:p w14:paraId="72699D04" w14:textId="77777777" w:rsidR="00B51EC1" w:rsidRPr="00012D63" w:rsidRDefault="00000000" w:rsidP="00775BB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sdt>
              <w:sdtPr>
                <w:rPr>
                  <w:rFonts w:asciiTheme="minorHAnsi" w:hAnsiTheme="minorHAnsi" w:cstheme="minorHAnsi"/>
                </w:rPr>
                <w:id w:val="-675113056"/>
                <w14:checkbox>
                  <w14:checked w14:val="0"/>
                  <w14:checkedState w14:val="2612" w14:font="MS Gothic"/>
                  <w14:uncheckedState w14:val="2610" w14:font="MS Gothic"/>
                </w14:checkbox>
              </w:sdtPr>
              <w:sdtContent>
                <w:r w:rsidR="00B51EC1" w:rsidRPr="00012D63">
                  <w:rPr>
                    <w:rFonts w:ascii="Segoe UI Symbol" w:eastAsia="MS Gothic" w:hAnsi="Segoe UI Symbol" w:cs="Segoe UI Symbol"/>
                  </w:rPr>
                  <w:t>☐</w:t>
                </w:r>
              </w:sdtContent>
            </w:sdt>
            <w:r w:rsidR="00B51EC1" w:rsidRPr="00012D63">
              <w:rPr>
                <w:rFonts w:asciiTheme="minorHAnsi" w:hAnsiTheme="minorHAnsi" w:cstheme="minorHAnsi"/>
              </w:rPr>
              <w:t xml:space="preserve"> NA</w:t>
            </w:r>
          </w:p>
        </w:tc>
        <w:tc>
          <w:tcPr>
            <w:tcW w:w="1425" w:type="dxa"/>
          </w:tcPr>
          <w:p w14:paraId="58B99D42" w14:textId="77777777" w:rsidR="00B51EC1" w:rsidRPr="00012D63" w:rsidRDefault="00000000" w:rsidP="00775BBD">
            <w:pPr>
              <w:pStyle w:val="Body"/>
              <w:rPr>
                <w:rFonts w:asciiTheme="minorHAnsi" w:hAnsiTheme="minorHAnsi" w:cstheme="minorHAnsi"/>
              </w:rPr>
            </w:pPr>
            <w:sdt>
              <w:sdtPr>
                <w:rPr>
                  <w:rFonts w:asciiTheme="minorHAnsi" w:hAnsiTheme="minorHAnsi" w:cstheme="minorHAnsi"/>
                </w:rPr>
                <w:id w:val="574559560"/>
                <w14:checkbox>
                  <w14:checked w14:val="0"/>
                  <w14:checkedState w14:val="2612" w14:font="MS Gothic"/>
                  <w14:uncheckedState w14:val="2610" w14:font="MS Gothic"/>
                </w14:checkbox>
              </w:sdtPr>
              <w:sdtContent>
                <w:r w:rsidR="00B51EC1" w:rsidRPr="00012D63">
                  <w:rPr>
                    <w:rFonts w:ascii="Segoe UI Symbol" w:eastAsia="MS Gothic" w:hAnsi="Segoe UI Symbol" w:cs="Segoe UI Symbol"/>
                  </w:rPr>
                  <w:t>☐</w:t>
                </w:r>
              </w:sdtContent>
            </w:sdt>
            <w:r w:rsidR="00B51EC1" w:rsidRPr="00012D63">
              <w:rPr>
                <w:rFonts w:asciiTheme="minorHAnsi" w:hAnsiTheme="minorHAnsi" w:cstheme="minorHAnsi"/>
              </w:rPr>
              <w:t xml:space="preserve"> 3</w:t>
            </w:r>
          </w:p>
          <w:p w14:paraId="63D2E216" w14:textId="77777777" w:rsidR="00B51EC1" w:rsidRPr="00012D63" w:rsidRDefault="00000000" w:rsidP="00775BBD">
            <w:pPr>
              <w:pStyle w:val="Body"/>
              <w:rPr>
                <w:rFonts w:asciiTheme="minorHAnsi" w:hAnsiTheme="minorHAnsi" w:cstheme="minorHAnsi"/>
              </w:rPr>
            </w:pPr>
            <w:sdt>
              <w:sdtPr>
                <w:rPr>
                  <w:rFonts w:asciiTheme="minorHAnsi" w:hAnsiTheme="minorHAnsi" w:cstheme="minorHAnsi"/>
                </w:rPr>
                <w:id w:val="-1253422944"/>
                <w14:checkbox>
                  <w14:checked w14:val="0"/>
                  <w14:checkedState w14:val="2612" w14:font="MS Gothic"/>
                  <w14:uncheckedState w14:val="2610" w14:font="MS Gothic"/>
                </w14:checkbox>
              </w:sdtPr>
              <w:sdtContent>
                <w:r w:rsidR="00B51EC1" w:rsidRPr="00012D63">
                  <w:rPr>
                    <w:rFonts w:ascii="Segoe UI Symbol" w:eastAsia="MS Gothic" w:hAnsi="Segoe UI Symbol" w:cs="Segoe UI Symbol"/>
                  </w:rPr>
                  <w:t>☐</w:t>
                </w:r>
              </w:sdtContent>
            </w:sdt>
            <w:r w:rsidR="00B51EC1" w:rsidRPr="00012D63">
              <w:rPr>
                <w:rFonts w:asciiTheme="minorHAnsi" w:hAnsiTheme="minorHAnsi" w:cstheme="minorHAnsi"/>
              </w:rPr>
              <w:t xml:space="preserve"> 4</w:t>
            </w:r>
          </w:p>
          <w:p w14:paraId="2C386286" w14:textId="77777777" w:rsidR="00B51EC1" w:rsidRPr="00012D63" w:rsidRDefault="00000000" w:rsidP="00775BBD">
            <w:pPr>
              <w:pStyle w:val="Body"/>
              <w:rPr>
                <w:rFonts w:asciiTheme="minorHAnsi" w:hAnsiTheme="minorHAnsi" w:cstheme="minorHAnsi"/>
              </w:rPr>
            </w:pPr>
            <w:sdt>
              <w:sdtPr>
                <w:rPr>
                  <w:rFonts w:asciiTheme="minorHAnsi" w:hAnsiTheme="minorHAnsi" w:cstheme="minorHAnsi"/>
                </w:rPr>
                <w:id w:val="1920051266"/>
                <w14:checkbox>
                  <w14:checked w14:val="0"/>
                  <w14:checkedState w14:val="2612" w14:font="MS Gothic"/>
                  <w14:uncheckedState w14:val="2610" w14:font="MS Gothic"/>
                </w14:checkbox>
              </w:sdtPr>
              <w:sdtContent>
                <w:r w:rsidR="00B51EC1" w:rsidRPr="00012D63">
                  <w:rPr>
                    <w:rFonts w:ascii="Segoe UI Symbol" w:eastAsia="MS Gothic" w:hAnsi="Segoe UI Symbol" w:cs="Segoe UI Symbol"/>
                  </w:rPr>
                  <w:t>☐</w:t>
                </w:r>
              </w:sdtContent>
            </w:sdt>
            <w:r w:rsidR="00B51EC1" w:rsidRPr="00012D63">
              <w:rPr>
                <w:rFonts w:asciiTheme="minorHAnsi" w:hAnsiTheme="minorHAnsi" w:cstheme="minorHAnsi"/>
              </w:rPr>
              <w:t xml:space="preserve"> 5</w:t>
            </w:r>
          </w:p>
          <w:p w14:paraId="0A28842D" w14:textId="77777777" w:rsidR="00B51EC1" w:rsidRPr="00012D63" w:rsidRDefault="00000000" w:rsidP="00775BB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sdt>
              <w:sdtPr>
                <w:rPr>
                  <w:rFonts w:asciiTheme="minorHAnsi" w:hAnsiTheme="minorHAnsi" w:cstheme="minorHAnsi"/>
                </w:rPr>
                <w:id w:val="1499464133"/>
                <w14:checkbox>
                  <w14:checked w14:val="0"/>
                  <w14:checkedState w14:val="2612" w14:font="MS Gothic"/>
                  <w14:uncheckedState w14:val="2610" w14:font="MS Gothic"/>
                </w14:checkbox>
              </w:sdtPr>
              <w:sdtContent>
                <w:r w:rsidR="00B51EC1" w:rsidRPr="00012D63">
                  <w:rPr>
                    <w:rFonts w:ascii="Segoe UI Symbol" w:eastAsia="MS Gothic" w:hAnsi="Segoe UI Symbol" w:cs="Segoe UI Symbol"/>
                  </w:rPr>
                  <w:t>☐</w:t>
                </w:r>
              </w:sdtContent>
            </w:sdt>
            <w:r w:rsidR="00B51EC1" w:rsidRPr="00012D63">
              <w:rPr>
                <w:rFonts w:asciiTheme="minorHAnsi" w:hAnsiTheme="minorHAnsi" w:cstheme="minorHAnsi"/>
              </w:rPr>
              <w:t xml:space="preserve"> didn’t meet expectations </w:t>
            </w:r>
          </w:p>
        </w:tc>
      </w:tr>
      <w:tr w:rsidR="00B51EC1" w:rsidRPr="00012D63" w14:paraId="65530B19" w14:textId="77777777" w:rsidTr="00775BBD">
        <w:tc>
          <w:tcPr>
            <w:tcW w:w="3132" w:type="dxa"/>
          </w:tcPr>
          <w:p w14:paraId="34B8F0A4" w14:textId="77777777" w:rsidR="00B51EC1" w:rsidRPr="00012D63" w:rsidRDefault="00B51EC1" w:rsidP="00775BB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sidRPr="00012D63">
              <w:rPr>
                <w:rFonts w:asciiTheme="minorHAnsi" w:hAnsiTheme="minorHAnsi" w:cstheme="minorHAnsi"/>
              </w:rPr>
              <w:t>EPAS 6.b – use empathy, reflection, and interpersonal skills to engage in culturally responsive practice with clients and constituencies</w:t>
            </w:r>
          </w:p>
        </w:tc>
        <w:tc>
          <w:tcPr>
            <w:tcW w:w="5233" w:type="dxa"/>
          </w:tcPr>
          <w:p w14:paraId="35F4A270" w14:textId="77777777" w:rsidR="00B51EC1" w:rsidRPr="00012D63" w:rsidRDefault="00B51EC1" w:rsidP="00775BBD">
            <w:pPr>
              <w:pStyle w:val="Body"/>
              <w:rPr>
                <w:rFonts w:asciiTheme="minorHAnsi" w:hAnsiTheme="minorHAnsi" w:cstheme="minorHAnsi"/>
              </w:rPr>
            </w:pPr>
            <w:r w:rsidRPr="00012D63">
              <w:rPr>
                <w:rFonts w:asciiTheme="minorHAnsi" w:hAnsiTheme="minorHAnsi" w:cstheme="minorHAnsi"/>
              </w:rPr>
              <w:t>Will be attentive to the verbal and behavioral reactions of clients/constituencies and seek feedback from them.</w:t>
            </w:r>
          </w:p>
          <w:p w14:paraId="05087AE2" w14:textId="77777777" w:rsidR="00B51EC1" w:rsidRPr="00012D63" w:rsidRDefault="00B51EC1" w:rsidP="00775BBD">
            <w:pPr>
              <w:pStyle w:val="Body"/>
              <w:rPr>
                <w:rFonts w:asciiTheme="minorHAnsi" w:hAnsiTheme="minorHAnsi" w:cstheme="minorHAnsi"/>
              </w:rPr>
            </w:pPr>
            <w:r w:rsidRPr="00012D63">
              <w:rPr>
                <w:rFonts w:asciiTheme="minorHAnsi" w:hAnsiTheme="minorHAnsi" w:cstheme="minorHAnsi"/>
              </w:rPr>
              <w:t>Will demonstrate universal positive regard.</w:t>
            </w:r>
          </w:p>
          <w:p w14:paraId="315EDB90" w14:textId="77777777" w:rsidR="00B51EC1" w:rsidRPr="00012D63" w:rsidRDefault="00B51EC1" w:rsidP="00775BBD">
            <w:pPr>
              <w:pStyle w:val="Body"/>
              <w:rPr>
                <w:rFonts w:asciiTheme="minorHAnsi" w:hAnsiTheme="minorHAnsi" w:cstheme="minorHAnsi"/>
              </w:rPr>
            </w:pPr>
            <w:r w:rsidRPr="00012D63">
              <w:rPr>
                <w:rFonts w:asciiTheme="minorHAnsi" w:hAnsiTheme="minorHAnsi" w:cstheme="minorHAnsi"/>
              </w:rPr>
              <w:t xml:space="preserve">Will routinely solicit feedback at the end of the meeting to ensure good communication and collaboration. </w:t>
            </w:r>
          </w:p>
          <w:p w14:paraId="1F19E447" w14:textId="77777777" w:rsidR="00B51EC1" w:rsidRDefault="00B51EC1" w:rsidP="00775BB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sidRPr="00012D63">
              <w:rPr>
                <w:rFonts w:asciiTheme="minorHAnsi" w:hAnsiTheme="minorHAnsi" w:cstheme="minorHAnsi"/>
              </w:rPr>
              <w:t>Will use supervision to explore bias and develop and enhance professional social work interpersonal skills.</w:t>
            </w:r>
          </w:p>
          <w:p w14:paraId="3F573DC7" w14:textId="77777777" w:rsidR="00B51EC1" w:rsidRPr="00012D63" w:rsidRDefault="00B51EC1" w:rsidP="00775BB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tc>
        <w:tc>
          <w:tcPr>
            <w:tcW w:w="1806" w:type="dxa"/>
          </w:tcPr>
          <w:p w14:paraId="10E9C7CC" w14:textId="77777777" w:rsidR="00B51EC1" w:rsidRPr="00012D63" w:rsidRDefault="00000000" w:rsidP="00775BBD">
            <w:pPr>
              <w:pStyle w:val="Body"/>
              <w:rPr>
                <w:rFonts w:asciiTheme="minorHAnsi" w:hAnsiTheme="minorHAnsi" w:cstheme="minorHAnsi"/>
              </w:rPr>
            </w:pPr>
            <w:sdt>
              <w:sdtPr>
                <w:rPr>
                  <w:rFonts w:asciiTheme="minorHAnsi" w:hAnsiTheme="minorHAnsi" w:cstheme="minorHAnsi"/>
                </w:rPr>
                <w:id w:val="507562651"/>
                <w14:checkbox>
                  <w14:checked w14:val="0"/>
                  <w14:checkedState w14:val="2612" w14:font="MS Gothic"/>
                  <w14:uncheckedState w14:val="2610" w14:font="MS Gothic"/>
                </w14:checkbox>
              </w:sdtPr>
              <w:sdtContent>
                <w:r w:rsidR="00B51EC1" w:rsidRPr="00012D63">
                  <w:rPr>
                    <w:rFonts w:ascii="Segoe UI Symbol" w:eastAsia="MS Gothic" w:hAnsi="Segoe UI Symbol" w:cs="Segoe UI Symbol"/>
                  </w:rPr>
                  <w:t>☐</w:t>
                </w:r>
              </w:sdtContent>
            </w:sdt>
            <w:r w:rsidR="00B51EC1" w:rsidRPr="00012D63">
              <w:rPr>
                <w:rFonts w:asciiTheme="minorHAnsi" w:hAnsiTheme="minorHAnsi" w:cstheme="minorHAnsi"/>
              </w:rPr>
              <w:t>Observation</w:t>
            </w:r>
          </w:p>
          <w:p w14:paraId="73A2A20A" w14:textId="77777777" w:rsidR="00B51EC1" w:rsidRPr="00012D63" w:rsidRDefault="00000000" w:rsidP="00775BBD">
            <w:pPr>
              <w:pStyle w:val="Body"/>
              <w:rPr>
                <w:rFonts w:asciiTheme="minorHAnsi" w:hAnsiTheme="minorHAnsi" w:cstheme="minorHAnsi"/>
              </w:rPr>
            </w:pPr>
            <w:sdt>
              <w:sdtPr>
                <w:rPr>
                  <w:rFonts w:asciiTheme="minorHAnsi" w:hAnsiTheme="minorHAnsi" w:cstheme="minorHAnsi"/>
                </w:rPr>
                <w:id w:val="28148572"/>
                <w14:checkbox>
                  <w14:checked w14:val="0"/>
                  <w14:checkedState w14:val="2612" w14:font="MS Gothic"/>
                  <w14:uncheckedState w14:val="2610" w14:font="MS Gothic"/>
                </w14:checkbox>
              </w:sdtPr>
              <w:sdtContent>
                <w:r w:rsidR="00B51EC1" w:rsidRPr="00012D63">
                  <w:rPr>
                    <w:rFonts w:ascii="Segoe UI Symbol" w:eastAsia="MS Gothic" w:hAnsi="Segoe UI Symbol" w:cs="Segoe UI Symbol"/>
                  </w:rPr>
                  <w:t>☐</w:t>
                </w:r>
              </w:sdtContent>
            </w:sdt>
            <w:r w:rsidR="00B51EC1" w:rsidRPr="00012D63">
              <w:rPr>
                <w:rFonts w:asciiTheme="minorHAnsi" w:hAnsiTheme="minorHAnsi" w:cstheme="minorHAnsi"/>
              </w:rPr>
              <w:t>Documentation</w:t>
            </w:r>
          </w:p>
          <w:p w14:paraId="412F5E08" w14:textId="77777777" w:rsidR="00B51EC1" w:rsidRPr="00012D63" w:rsidRDefault="00000000" w:rsidP="00775BBD">
            <w:pPr>
              <w:pStyle w:val="Body"/>
              <w:rPr>
                <w:rFonts w:asciiTheme="minorHAnsi" w:hAnsiTheme="minorHAnsi" w:cstheme="minorHAnsi"/>
              </w:rPr>
            </w:pPr>
            <w:sdt>
              <w:sdtPr>
                <w:rPr>
                  <w:rFonts w:asciiTheme="minorHAnsi" w:hAnsiTheme="minorHAnsi" w:cstheme="minorHAnsi"/>
                </w:rPr>
                <w:id w:val="-1026859860"/>
                <w14:checkbox>
                  <w14:checked w14:val="0"/>
                  <w14:checkedState w14:val="2612" w14:font="MS Gothic"/>
                  <w14:uncheckedState w14:val="2610" w14:font="MS Gothic"/>
                </w14:checkbox>
              </w:sdtPr>
              <w:sdtContent>
                <w:r w:rsidR="00B51EC1" w:rsidRPr="00012D63">
                  <w:rPr>
                    <w:rFonts w:ascii="Segoe UI Symbol" w:eastAsia="MS Gothic" w:hAnsi="Segoe UI Symbol" w:cs="Segoe UI Symbol"/>
                  </w:rPr>
                  <w:t>☐</w:t>
                </w:r>
              </w:sdtContent>
            </w:sdt>
            <w:r w:rsidR="00B51EC1" w:rsidRPr="00012D63">
              <w:rPr>
                <w:rFonts w:asciiTheme="minorHAnsi" w:hAnsiTheme="minorHAnsi" w:cstheme="minorHAnsi"/>
              </w:rPr>
              <w:t>Assignment</w:t>
            </w:r>
          </w:p>
          <w:p w14:paraId="5137313F" w14:textId="77777777" w:rsidR="00B51EC1" w:rsidRPr="00012D63" w:rsidRDefault="00000000" w:rsidP="00775BBD">
            <w:pPr>
              <w:pStyle w:val="Body"/>
              <w:rPr>
                <w:rFonts w:asciiTheme="minorHAnsi" w:hAnsiTheme="minorHAnsi" w:cstheme="minorHAnsi"/>
              </w:rPr>
            </w:pPr>
            <w:sdt>
              <w:sdtPr>
                <w:rPr>
                  <w:rFonts w:asciiTheme="minorHAnsi" w:hAnsiTheme="minorHAnsi" w:cstheme="minorHAnsi"/>
                </w:rPr>
                <w:id w:val="-1772004609"/>
                <w14:checkbox>
                  <w14:checked w14:val="0"/>
                  <w14:checkedState w14:val="2612" w14:font="MS Gothic"/>
                  <w14:uncheckedState w14:val="2610" w14:font="MS Gothic"/>
                </w14:checkbox>
              </w:sdtPr>
              <w:sdtContent>
                <w:r w:rsidR="00B51EC1" w:rsidRPr="00012D63">
                  <w:rPr>
                    <w:rFonts w:ascii="Segoe UI Symbol" w:eastAsia="MS Gothic" w:hAnsi="Segoe UI Symbol" w:cs="Segoe UI Symbol"/>
                  </w:rPr>
                  <w:t>☐</w:t>
                </w:r>
              </w:sdtContent>
            </w:sdt>
            <w:r w:rsidR="00B51EC1" w:rsidRPr="00012D63">
              <w:rPr>
                <w:rFonts w:asciiTheme="minorHAnsi" w:hAnsiTheme="minorHAnsi" w:cstheme="minorHAnsi"/>
              </w:rPr>
              <w:t>Discussion</w:t>
            </w:r>
          </w:p>
          <w:p w14:paraId="4D691DA5" w14:textId="77777777" w:rsidR="00B51EC1" w:rsidRPr="00012D63" w:rsidRDefault="00000000" w:rsidP="00775BB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sdt>
              <w:sdtPr>
                <w:rPr>
                  <w:rFonts w:asciiTheme="minorHAnsi" w:hAnsiTheme="minorHAnsi" w:cstheme="minorHAnsi"/>
                </w:rPr>
                <w:id w:val="1029460581"/>
                <w14:checkbox>
                  <w14:checked w14:val="0"/>
                  <w14:checkedState w14:val="2612" w14:font="MS Gothic"/>
                  <w14:uncheckedState w14:val="2610" w14:font="MS Gothic"/>
                </w14:checkbox>
              </w:sdtPr>
              <w:sdtContent>
                <w:r w:rsidR="00B51EC1" w:rsidRPr="00012D63">
                  <w:rPr>
                    <w:rFonts w:ascii="Segoe UI Symbol" w:eastAsia="MS Gothic" w:hAnsi="Segoe UI Symbol" w:cs="Segoe UI Symbol"/>
                  </w:rPr>
                  <w:t>☐</w:t>
                </w:r>
              </w:sdtContent>
            </w:sdt>
            <w:r w:rsidR="00B51EC1" w:rsidRPr="00012D63">
              <w:rPr>
                <w:rFonts w:asciiTheme="minorHAnsi" w:hAnsiTheme="minorHAnsi" w:cstheme="minorHAnsi"/>
              </w:rPr>
              <w:t>Written</w:t>
            </w:r>
          </w:p>
        </w:tc>
        <w:tc>
          <w:tcPr>
            <w:tcW w:w="1354" w:type="dxa"/>
          </w:tcPr>
          <w:p w14:paraId="54A32206" w14:textId="77777777" w:rsidR="00B51EC1" w:rsidRPr="00012D63" w:rsidRDefault="00000000" w:rsidP="00775BBD">
            <w:pPr>
              <w:pStyle w:val="Body"/>
              <w:rPr>
                <w:rFonts w:asciiTheme="minorHAnsi" w:hAnsiTheme="minorHAnsi" w:cstheme="minorHAnsi"/>
              </w:rPr>
            </w:pPr>
            <w:sdt>
              <w:sdtPr>
                <w:rPr>
                  <w:rFonts w:asciiTheme="minorHAnsi" w:hAnsiTheme="minorHAnsi" w:cstheme="minorHAnsi"/>
                </w:rPr>
                <w:id w:val="914905035"/>
                <w14:checkbox>
                  <w14:checked w14:val="0"/>
                  <w14:checkedState w14:val="2612" w14:font="MS Gothic"/>
                  <w14:uncheckedState w14:val="2610" w14:font="MS Gothic"/>
                </w14:checkbox>
              </w:sdtPr>
              <w:sdtContent>
                <w:r w:rsidR="00B51EC1" w:rsidRPr="00012D63">
                  <w:rPr>
                    <w:rFonts w:ascii="Segoe UI Symbol" w:eastAsia="MS Gothic" w:hAnsi="Segoe UI Symbol" w:cs="Segoe UI Symbol"/>
                  </w:rPr>
                  <w:t>☐</w:t>
                </w:r>
              </w:sdtContent>
            </w:sdt>
            <w:r w:rsidR="00B51EC1" w:rsidRPr="00012D63">
              <w:rPr>
                <w:rFonts w:asciiTheme="minorHAnsi" w:hAnsiTheme="minorHAnsi" w:cstheme="minorHAnsi"/>
              </w:rPr>
              <w:t xml:space="preserve"> 1</w:t>
            </w:r>
          </w:p>
          <w:p w14:paraId="115D2D47" w14:textId="77777777" w:rsidR="00B51EC1" w:rsidRPr="00012D63" w:rsidRDefault="00000000" w:rsidP="00775BBD">
            <w:pPr>
              <w:pStyle w:val="Body"/>
              <w:rPr>
                <w:rFonts w:asciiTheme="minorHAnsi" w:hAnsiTheme="minorHAnsi" w:cstheme="minorHAnsi"/>
              </w:rPr>
            </w:pPr>
            <w:sdt>
              <w:sdtPr>
                <w:rPr>
                  <w:rFonts w:asciiTheme="minorHAnsi" w:hAnsiTheme="minorHAnsi" w:cstheme="minorHAnsi"/>
                </w:rPr>
                <w:id w:val="1650787593"/>
                <w14:checkbox>
                  <w14:checked w14:val="0"/>
                  <w14:checkedState w14:val="2612" w14:font="MS Gothic"/>
                  <w14:uncheckedState w14:val="2610" w14:font="MS Gothic"/>
                </w14:checkbox>
              </w:sdtPr>
              <w:sdtContent>
                <w:r w:rsidR="00B51EC1" w:rsidRPr="00012D63">
                  <w:rPr>
                    <w:rFonts w:ascii="Segoe UI Symbol" w:eastAsia="MS Gothic" w:hAnsi="Segoe UI Symbol" w:cs="Segoe UI Symbol"/>
                  </w:rPr>
                  <w:t>☐</w:t>
                </w:r>
              </w:sdtContent>
            </w:sdt>
            <w:r w:rsidR="00B51EC1" w:rsidRPr="00012D63">
              <w:rPr>
                <w:rFonts w:asciiTheme="minorHAnsi" w:hAnsiTheme="minorHAnsi" w:cstheme="minorHAnsi"/>
              </w:rPr>
              <w:t xml:space="preserve"> 2</w:t>
            </w:r>
          </w:p>
          <w:p w14:paraId="3E9EC240" w14:textId="77777777" w:rsidR="00B51EC1" w:rsidRPr="00012D63" w:rsidRDefault="00000000" w:rsidP="00775BBD">
            <w:pPr>
              <w:pStyle w:val="Body"/>
              <w:rPr>
                <w:rFonts w:asciiTheme="minorHAnsi" w:hAnsiTheme="minorHAnsi" w:cstheme="minorHAnsi"/>
              </w:rPr>
            </w:pPr>
            <w:sdt>
              <w:sdtPr>
                <w:rPr>
                  <w:rFonts w:asciiTheme="minorHAnsi" w:hAnsiTheme="minorHAnsi" w:cstheme="minorHAnsi"/>
                </w:rPr>
                <w:id w:val="1866555380"/>
                <w14:checkbox>
                  <w14:checked w14:val="0"/>
                  <w14:checkedState w14:val="2612" w14:font="MS Gothic"/>
                  <w14:uncheckedState w14:val="2610" w14:font="MS Gothic"/>
                </w14:checkbox>
              </w:sdtPr>
              <w:sdtContent>
                <w:r w:rsidR="00B51EC1" w:rsidRPr="00012D63">
                  <w:rPr>
                    <w:rFonts w:ascii="Segoe UI Symbol" w:eastAsia="MS Gothic" w:hAnsi="Segoe UI Symbol" w:cs="Segoe UI Symbol"/>
                  </w:rPr>
                  <w:t>☐</w:t>
                </w:r>
              </w:sdtContent>
            </w:sdt>
            <w:r w:rsidR="00B51EC1" w:rsidRPr="00012D63">
              <w:rPr>
                <w:rFonts w:asciiTheme="minorHAnsi" w:hAnsiTheme="minorHAnsi" w:cstheme="minorHAnsi"/>
              </w:rPr>
              <w:t xml:space="preserve"> 3</w:t>
            </w:r>
          </w:p>
          <w:p w14:paraId="6B8EF9B3" w14:textId="77777777" w:rsidR="00B51EC1" w:rsidRPr="00012D63" w:rsidRDefault="00000000" w:rsidP="00775BBD">
            <w:pPr>
              <w:pStyle w:val="Body"/>
              <w:rPr>
                <w:rFonts w:asciiTheme="minorHAnsi" w:hAnsiTheme="minorHAnsi" w:cstheme="minorHAnsi"/>
              </w:rPr>
            </w:pPr>
            <w:sdt>
              <w:sdtPr>
                <w:rPr>
                  <w:rFonts w:asciiTheme="minorHAnsi" w:hAnsiTheme="minorHAnsi" w:cstheme="minorHAnsi"/>
                </w:rPr>
                <w:id w:val="1750773617"/>
                <w14:checkbox>
                  <w14:checked w14:val="0"/>
                  <w14:checkedState w14:val="2612" w14:font="MS Gothic"/>
                  <w14:uncheckedState w14:val="2610" w14:font="MS Gothic"/>
                </w14:checkbox>
              </w:sdtPr>
              <w:sdtContent>
                <w:r w:rsidR="00B51EC1" w:rsidRPr="00012D63">
                  <w:rPr>
                    <w:rFonts w:ascii="Segoe UI Symbol" w:eastAsia="MS Gothic" w:hAnsi="Segoe UI Symbol" w:cs="Segoe UI Symbol"/>
                  </w:rPr>
                  <w:t>☐</w:t>
                </w:r>
              </w:sdtContent>
            </w:sdt>
            <w:r w:rsidR="00B51EC1" w:rsidRPr="00012D63">
              <w:rPr>
                <w:rFonts w:asciiTheme="minorHAnsi" w:hAnsiTheme="minorHAnsi" w:cstheme="minorHAnsi"/>
              </w:rPr>
              <w:t xml:space="preserve"> 4</w:t>
            </w:r>
          </w:p>
          <w:p w14:paraId="670E29CF" w14:textId="77777777" w:rsidR="00B51EC1" w:rsidRPr="00012D63" w:rsidRDefault="00000000" w:rsidP="00775BBD">
            <w:pPr>
              <w:pStyle w:val="Body"/>
              <w:rPr>
                <w:rFonts w:asciiTheme="minorHAnsi" w:hAnsiTheme="minorHAnsi" w:cstheme="minorHAnsi"/>
              </w:rPr>
            </w:pPr>
            <w:sdt>
              <w:sdtPr>
                <w:rPr>
                  <w:rFonts w:asciiTheme="minorHAnsi" w:hAnsiTheme="minorHAnsi" w:cstheme="minorHAnsi"/>
                </w:rPr>
                <w:id w:val="-267237510"/>
                <w14:checkbox>
                  <w14:checked w14:val="0"/>
                  <w14:checkedState w14:val="2612" w14:font="MS Gothic"/>
                  <w14:uncheckedState w14:val="2610" w14:font="MS Gothic"/>
                </w14:checkbox>
              </w:sdtPr>
              <w:sdtContent>
                <w:r w:rsidR="00B51EC1" w:rsidRPr="00012D63">
                  <w:rPr>
                    <w:rFonts w:ascii="Segoe UI Symbol" w:eastAsia="MS Gothic" w:hAnsi="Segoe UI Symbol" w:cs="Segoe UI Symbol"/>
                  </w:rPr>
                  <w:t>☐</w:t>
                </w:r>
              </w:sdtContent>
            </w:sdt>
            <w:r w:rsidR="00B51EC1" w:rsidRPr="00012D63">
              <w:rPr>
                <w:rFonts w:asciiTheme="minorHAnsi" w:hAnsiTheme="minorHAnsi" w:cstheme="minorHAnsi"/>
              </w:rPr>
              <w:t xml:space="preserve"> 5</w:t>
            </w:r>
          </w:p>
          <w:p w14:paraId="2566C5B0" w14:textId="77777777" w:rsidR="00B51EC1" w:rsidRPr="00012D63" w:rsidRDefault="00000000" w:rsidP="00775BB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sdt>
              <w:sdtPr>
                <w:rPr>
                  <w:rFonts w:asciiTheme="minorHAnsi" w:hAnsiTheme="minorHAnsi" w:cstheme="minorHAnsi"/>
                </w:rPr>
                <w:id w:val="1550729737"/>
                <w14:checkbox>
                  <w14:checked w14:val="0"/>
                  <w14:checkedState w14:val="2612" w14:font="MS Gothic"/>
                  <w14:uncheckedState w14:val="2610" w14:font="MS Gothic"/>
                </w14:checkbox>
              </w:sdtPr>
              <w:sdtContent>
                <w:r w:rsidR="00B51EC1" w:rsidRPr="00012D63">
                  <w:rPr>
                    <w:rFonts w:ascii="Segoe UI Symbol" w:eastAsia="MS Gothic" w:hAnsi="Segoe UI Symbol" w:cs="Segoe UI Symbol"/>
                  </w:rPr>
                  <w:t>☐</w:t>
                </w:r>
              </w:sdtContent>
            </w:sdt>
            <w:r w:rsidR="00B51EC1" w:rsidRPr="00012D63">
              <w:rPr>
                <w:rFonts w:asciiTheme="minorHAnsi" w:hAnsiTheme="minorHAnsi" w:cstheme="minorHAnsi"/>
              </w:rPr>
              <w:t xml:space="preserve"> NA</w:t>
            </w:r>
          </w:p>
        </w:tc>
        <w:tc>
          <w:tcPr>
            <w:tcW w:w="1425" w:type="dxa"/>
          </w:tcPr>
          <w:p w14:paraId="72BAC275" w14:textId="77777777" w:rsidR="00B51EC1" w:rsidRPr="00012D63" w:rsidRDefault="00000000" w:rsidP="00775BBD">
            <w:pPr>
              <w:pStyle w:val="Body"/>
              <w:rPr>
                <w:rFonts w:asciiTheme="minorHAnsi" w:hAnsiTheme="minorHAnsi" w:cstheme="minorHAnsi"/>
              </w:rPr>
            </w:pPr>
            <w:sdt>
              <w:sdtPr>
                <w:rPr>
                  <w:rFonts w:asciiTheme="minorHAnsi" w:hAnsiTheme="minorHAnsi" w:cstheme="minorHAnsi"/>
                </w:rPr>
                <w:id w:val="-1402053535"/>
                <w14:checkbox>
                  <w14:checked w14:val="0"/>
                  <w14:checkedState w14:val="2612" w14:font="MS Gothic"/>
                  <w14:uncheckedState w14:val="2610" w14:font="MS Gothic"/>
                </w14:checkbox>
              </w:sdtPr>
              <w:sdtContent>
                <w:r w:rsidR="00B51EC1" w:rsidRPr="00012D63">
                  <w:rPr>
                    <w:rFonts w:ascii="Segoe UI Symbol" w:eastAsia="MS Gothic" w:hAnsi="Segoe UI Symbol" w:cs="Segoe UI Symbol"/>
                  </w:rPr>
                  <w:t>☐</w:t>
                </w:r>
              </w:sdtContent>
            </w:sdt>
            <w:r w:rsidR="00B51EC1" w:rsidRPr="00012D63">
              <w:rPr>
                <w:rFonts w:asciiTheme="minorHAnsi" w:hAnsiTheme="minorHAnsi" w:cstheme="minorHAnsi"/>
              </w:rPr>
              <w:t xml:space="preserve"> 3</w:t>
            </w:r>
          </w:p>
          <w:p w14:paraId="01C2F453" w14:textId="77777777" w:rsidR="00B51EC1" w:rsidRPr="00012D63" w:rsidRDefault="00000000" w:rsidP="00775BBD">
            <w:pPr>
              <w:pStyle w:val="Body"/>
              <w:rPr>
                <w:rFonts w:asciiTheme="minorHAnsi" w:hAnsiTheme="minorHAnsi" w:cstheme="minorHAnsi"/>
              </w:rPr>
            </w:pPr>
            <w:sdt>
              <w:sdtPr>
                <w:rPr>
                  <w:rFonts w:asciiTheme="minorHAnsi" w:hAnsiTheme="minorHAnsi" w:cstheme="minorHAnsi"/>
                </w:rPr>
                <w:id w:val="1263803225"/>
                <w14:checkbox>
                  <w14:checked w14:val="0"/>
                  <w14:checkedState w14:val="2612" w14:font="MS Gothic"/>
                  <w14:uncheckedState w14:val="2610" w14:font="MS Gothic"/>
                </w14:checkbox>
              </w:sdtPr>
              <w:sdtContent>
                <w:r w:rsidR="00B51EC1" w:rsidRPr="00012D63">
                  <w:rPr>
                    <w:rFonts w:ascii="Segoe UI Symbol" w:eastAsia="MS Gothic" w:hAnsi="Segoe UI Symbol" w:cs="Segoe UI Symbol"/>
                  </w:rPr>
                  <w:t>☐</w:t>
                </w:r>
              </w:sdtContent>
            </w:sdt>
            <w:r w:rsidR="00B51EC1" w:rsidRPr="00012D63">
              <w:rPr>
                <w:rFonts w:asciiTheme="minorHAnsi" w:hAnsiTheme="minorHAnsi" w:cstheme="minorHAnsi"/>
              </w:rPr>
              <w:t xml:space="preserve"> 4</w:t>
            </w:r>
          </w:p>
          <w:p w14:paraId="2F23C455" w14:textId="77777777" w:rsidR="00B51EC1" w:rsidRPr="00012D63" w:rsidRDefault="00000000" w:rsidP="00775BBD">
            <w:pPr>
              <w:pStyle w:val="Body"/>
              <w:rPr>
                <w:rFonts w:asciiTheme="minorHAnsi" w:hAnsiTheme="minorHAnsi" w:cstheme="minorHAnsi"/>
              </w:rPr>
            </w:pPr>
            <w:sdt>
              <w:sdtPr>
                <w:rPr>
                  <w:rFonts w:asciiTheme="minorHAnsi" w:hAnsiTheme="minorHAnsi" w:cstheme="minorHAnsi"/>
                </w:rPr>
                <w:id w:val="1754317913"/>
                <w14:checkbox>
                  <w14:checked w14:val="0"/>
                  <w14:checkedState w14:val="2612" w14:font="MS Gothic"/>
                  <w14:uncheckedState w14:val="2610" w14:font="MS Gothic"/>
                </w14:checkbox>
              </w:sdtPr>
              <w:sdtContent>
                <w:r w:rsidR="00B51EC1" w:rsidRPr="00012D63">
                  <w:rPr>
                    <w:rFonts w:ascii="Segoe UI Symbol" w:eastAsia="MS Gothic" w:hAnsi="Segoe UI Symbol" w:cs="Segoe UI Symbol"/>
                  </w:rPr>
                  <w:t>☐</w:t>
                </w:r>
              </w:sdtContent>
            </w:sdt>
            <w:r w:rsidR="00B51EC1" w:rsidRPr="00012D63">
              <w:rPr>
                <w:rFonts w:asciiTheme="minorHAnsi" w:hAnsiTheme="minorHAnsi" w:cstheme="minorHAnsi"/>
              </w:rPr>
              <w:t xml:space="preserve"> 5</w:t>
            </w:r>
          </w:p>
          <w:p w14:paraId="0A2FC2DB" w14:textId="77777777" w:rsidR="00B51EC1" w:rsidRPr="00012D63" w:rsidRDefault="00000000" w:rsidP="00775BB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sdt>
              <w:sdtPr>
                <w:rPr>
                  <w:rFonts w:asciiTheme="minorHAnsi" w:hAnsiTheme="minorHAnsi" w:cstheme="minorHAnsi"/>
                </w:rPr>
                <w:id w:val="-159784442"/>
                <w14:checkbox>
                  <w14:checked w14:val="0"/>
                  <w14:checkedState w14:val="2612" w14:font="MS Gothic"/>
                  <w14:uncheckedState w14:val="2610" w14:font="MS Gothic"/>
                </w14:checkbox>
              </w:sdtPr>
              <w:sdtContent>
                <w:r w:rsidR="00B51EC1" w:rsidRPr="00012D63">
                  <w:rPr>
                    <w:rFonts w:ascii="Segoe UI Symbol" w:eastAsia="MS Gothic" w:hAnsi="Segoe UI Symbol" w:cs="Segoe UI Symbol"/>
                  </w:rPr>
                  <w:t>☐</w:t>
                </w:r>
              </w:sdtContent>
            </w:sdt>
            <w:r w:rsidR="00B51EC1" w:rsidRPr="00012D63">
              <w:rPr>
                <w:rFonts w:asciiTheme="minorHAnsi" w:hAnsiTheme="minorHAnsi" w:cstheme="minorHAnsi"/>
              </w:rPr>
              <w:t xml:space="preserve"> didn’t meet expectations</w:t>
            </w:r>
          </w:p>
        </w:tc>
      </w:tr>
      <w:tr w:rsidR="00B51EC1" w:rsidRPr="00012D63" w14:paraId="5B74AF6C" w14:textId="77777777" w:rsidTr="00775BBD">
        <w:tc>
          <w:tcPr>
            <w:tcW w:w="12950" w:type="dxa"/>
            <w:gridSpan w:val="5"/>
          </w:tcPr>
          <w:p w14:paraId="3DDD991F" w14:textId="77777777" w:rsidR="00B51EC1" w:rsidRPr="00012D63" w:rsidRDefault="00B51EC1" w:rsidP="00775BBD">
            <w:pPr>
              <w:pStyle w:val="Body"/>
              <w:rPr>
                <w:rFonts w:asciiTheme="minorHAnsi" w:hAnsiTheme="minorHAnsi" w:cstheme="minorHAnsi"/>
                <w:b/>
                <w:bCs/>
              </w:rPr>
            </w:pPr>
            <w:r w:rsidRPr="00012D63">
              <w:rPr>
                <w:rFonts w:asciiTheme="minorHAnsi" w:hAnsiTheme="minorHAnsi" w:cstheme="minorHAnsi"/>
                <w:b/>
                <w:bCs/>
              </w:rPr>
              <w:t xml:space="preserve">Fall Semester Evaluation Comments: </w:t>
            </w:r>
          </w:p>
          <w:p w14:paraId="79480855" w14:textId="77777777" w:rsidR="00B51EC1" w:rsidRPr="00012D63" w:rsidRDefault="00B51EC1" w:rsidP="00775BB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tc>
      </w:tr>
      <w:tr w:rsidR="00B51EC1" w:rsidRPr="00012D63" w14:paraId="022582E3" w14:textId="77777777" w:rsidTr="00775BBD">
        <w:tc>
          <w:tcPr>
            <w:tcW w:w="12950" w:type="dxa"/>
            <w:gridSpan w:val="5"/>
          </w:tcPr>
          <w:p w14:paraId="267A9688" w14:textId="77777777" w:rsidR="00B51EC1" w:rsidRPr="00012D63" w:rsidRDefault="00B51EC1" w:rsidP="00775BBD">
            <w:pPr>
              <w:pStyle w:val="Body"/>
              <w:ind w:left="-23"/>
              <w:rPr>
                <w:rFonts w:asciiTheme="minorHAnsi" w:hAnsiTheme="minorHAnsi" w:cstheme="minorHAnsi"/>
                <w:b/>
                <w:bCs/>
              </w:rPr>
            </w:pPr>
            <w:r w:rsidRPr="00012D63">
              <w:rPr>
                <w:rFonts w:asciiTheme="minorHAnsi" w:hAnsiTheme="minorHAnsi" w:cstheme="minorHAnsi"/>
                <w:b/>
                <w:bCs/>
              </w:rPr>
              <w:t xml:space="preserve">Spring Semester Evaluation Comments: </w:t>
            </w:r>
          </w:p>
          <w:p w14:paraId="47EDA025" w14:textId="77777777" w:rsidR="00B51EC1" w:rsidRPr="00012D63" w:rsidRDefault="00B51EC1" w:rsidP="00775BB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tc>
      </w:tr>
    </w:tbl>
    <w:p w14:paraId="741AF0F7" w14:textId="77777777" w:rsidR="00B51EC1" w:rsidRDefault="00B51EC1" w:rsidP="00B51EC1">
      <w:pPr>
        <w:rPr>
          <w:b/>
          <w:bCs/>
        </w:rPr>
      </w:pPr>
    </w:p>
    <w:tbl>
      <w:tblPr>
        <w:tblStyle w:val="TableGrid"/>
        <w:tblW w:w="0" w:type="auto"/>
        <w:tblLook w:val="04A0" w:firstRow="1" w:lastRow="0" w:firstColumn="1" w:lastColumn="0" w:noHBand="0" w:noVBand="1"/>
      </w:tblPr>
      <w:tblGrid>
        <w:gridCol w:w="3132"/>
        <w:gridCol w:w="5233"/>
        <w:gridCol w:w="1806"/>
        <w:gridCol w:w="1354"/>
        <w:gridCol w:w="1425"/>
      </w:tblGrid>
      <w:tr w:rsidR="00B51EC1" w:rsidRPr="00012D63" w14:paraId="0399B5C3" w14:textId="77777777" w:rsidTr="00775BBD">
        <w:tc>
          <w:tcPr>
            <w:tcW w:w="10171" w:type="dxa"/>
            <w:gridSpan w:val="3"/>
          </w:tcPr>
          <w:p w14:paraId="489B1DE8" w14:textId="77777777" w:rsidR="00B51EC1" w:rsidRPr="00012D63" w:rsidRDefault="00B51EC1" w:rsidP="00775BBD">
            <w:pPr>
              <w:pStyle w:val="Body"/>
              <w:rPr>
                <w:rFonts w:asciiTheme="minorHAnsi" w:hAnsiTheme="minorHAnsi" w:cstheme="minorHAnsi"/>
                <w:b/>
                <w:bCs/>
              </w:rPr>
            </w:pPr>
            <w:r w:rsidRPr="00012D63">
              <w:rPr>
                <w:rFonts w:asciiTheme="minorHAnsi" w:hAnsiTheme="minorHAnsi" w:cstheme="minorHAnsi"/>
                <w:b/>
                <w:bCs/>
              </w:rPr>
              <w:t>Competency 7: Assess Individuals, Families, Groups, Organizations, and Communities</w:t>
            </w:r>
          </w:p>
          <w:p w14:paraId="01D72686" w14:textId="77777777" w:rsidR="00B51EC1" w:rsidRPr="00012D63" w:rsidRDefault="00B51EC1" w:rsidP="00775BB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sidRPr="00012D63">
              <w:rPr>
                <w:rFonts w:asciiTheme="minorHAnsi" w:hAnsiTheme="minorHAnsi" w:cstheme="minorHAnsi"/>
              </w:rPr>
              <w:t>This will be demonstrated by the tasks the student accomplishes related to the demonstrable expectations below. You may add other activities specific to your setting.</w:t>
            </w:r>
          </w:p>
        </w:tc>
        <w:tc>
          <w:tcPr>
            <w:tcW w:w="1354" w:type="dxa"/>
          </w:tcPr>
          <w:p w14:paraId="35EDA2F8" w14:textId="77777777" w:rsidR="00B51EC1" w:rsidRPr="00012D63" w:rsidRDefault="00B51EC1" w:rsidP="00775BBD">
            <w:pPr>
              <w:pStyle w:val="Body"/>
              <w:ind w:left="144"/>
              <w:rPr>
                <w:rFonts w:asciiTheme="minorHAnsi" w:hAnsiTheme="minorHAnsi" w:cstheme="minorHAnsi"/>
                <w:b/>
                <w:bCs/>
                <w:u w:val="single"/>
              </w:rPr>
            </w:pPr>
            <w:r>
              <w:rPr>
                <w:rFonts w:asciiTheme="minorHAnsi" w:hAnsiTheme="minorHAnsi" w:cstheme="minorHAnsi"/>
                <w:b/>
                <w:bCs/>
                <w:u w:val="single"/>
              </w:rPr>
              <w:t>Fall</w:t>
            </w:r>
          </w:p>
          <w:p w14:paraId="7891D816" w14:textId="77777777" w:rsidR="00B51EC1" w:rsidRPr="00012D63" w:rsidRDefault="00B51EC1" w:rsidP="00775BB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tc>
        <w:tc>
          <w:tcPr>
            <w:tcW w:w="1425" w:type="dxa"/>
          </w:tcPr>
          <w:p w14:paraId="0E1BCC97" w14:textId="77777777" w:rsidR="00B51EC1" w:rsidRPr="00012D63" w:rsidRDefault="00B51EC1" w:rsidP="00775BBD">
            <w:pPr>
              <w:pStyle w:val="Body"/>
              <w:ind w:left="144"/>
              <w:rPr>
                <w:rFonts w:asciiTheme="minorHAnsi" w:hAnsiTheme="minorHAnsi" w:cstheme="minorHAnsi"/>
                <w:b/>
                <w:bCs/>
                <w:u w:val="single"/>
              </w:rPr>
            </w:pPr>
            <w:r>
              <w:rPr>
                <w:rFonts w:asciiTheme="minorHAnsi" w:hAnsiTheme="minorHAnsi" w:cstheme="minorHAnsi"/>
                <w:b/>
                <w:bCs/>
                <w:u w:val="single"/>
              </w:rPr>
              <w:t>Spring</w:t>
            </w:r>
          </w:p>
          <w:p w14:paraId="5B84756D" w14:textId="77777777" w:rsidR="00B51EC1" w:rsidRPr="00012D63" w:rsidRDefault="00B51EC1" w:rsidP="00775BB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tc>
      </w:tr>
      <w:tr w:rsidR="00B51EC1" w:rsidRPr="00012D63" w14:paraId="72218E26" w14:textId="77777777" w:rsidTr="00775BBD">
        <w:trPr>
          <w:trHeight w:val="60"/>
        </w:trPr>
        <w:tc>
          <w:tcPr>
            <w:tcW w:w="3132" w:type="dxa"/>
          </w:tcPr>
          <w:p w14:paraId="3ADEA12E" w14:textId="77777777" w:rsidR="00B51EC1" w:rsidRPr="00012D63" w:rsidRDefault="00B51EC1" w:rsidP="00775BBD">
            <w:pPr>
              <w:pBdr>
                <w:top w:val="none" w:sz="0" w:space="0" w:color="auto"/>
                <w:left w:val="none" w:sz="0" w:space="0" w:color="auto"/>
                <w:bottom w:val="none" w:sz="0" w:space="0" w:color="auto"/>
                <w:right w:val="none" w:sz="0" w:space="0" w:color="auto"/>
                <w:between w:val="none" w:sz="0" w:space="0" w:color="auto"/>
                <w:bar w:val="none" w:sz="0" w:color="auto"/>
              </w:pBdr>
              <w:tabs>
                <w:tab w:val="left" w:pos="2304"/>
              </w:tabs>
              <w:rPr>
                <w:rFonts w:asciiTheme="minorHAnsi" w:hAnsiTheme="minorHAnsi" w:cstheme="minorHAnsi"/>
                <w:b/>
                <w:bCs/>
              </w:rPr>
            </w:pPr>
            <w:r w:rsidRPr="00012D63">
              <w:rPr>
                <w:rFonts w:asciiTheme="minorHAnsi" w:hAnsiTheme="minorHAnsi" w:cstheme="minorHAnsi"/>
                <w:b/>
                <w:bCs/>
              </w:rPr>
              <w:t>CSWE EPAS Competency</w:t>
            </w:r>
          </w:p>
        </w:tc>
        <w:tc>
          <w:tcPr>
            <w:tcW w:w="5233" w:type="dxa"/>
          </w:tcPr>
          <w:p w14:paraId="09DA230D" w14:textId="77777777" w:rsidR="00B51EC1" w:rsidRPr="00012D63" w:rsidRDefault="00B51EC1" w:rsidP="00775BB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b/>
                <w:bCs/>
              </w:rPr>
            </w:pPr>
            <w:r w:rsidRPr="00012D63">
              <w:rPr>
                <w:rFonts w:asciiTheme="minorHAnsi" w:hAnsiTheme="minorHAnsi" w:cstheme="minorHAnsi"/>
                <w:b/>
                <w:bCs/>
              </w:rPr>
              <w:t>Student Activity</w:t>
            </w:r>
          </w:p>
        </w:tc>
        <w:tc>
          <w:tcPr>
            <w:tcW w:w="1806" w:type="dxa"/>
          </w:tcPr>
          <w:p w14:paraId="107F6C30" w14:textId="77777777" w:rsidR="00B51EC1" w:rsidRPr="00012D63" w:rsidRDefault="00B51EC1" w:rsidP="00775BB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b/>
                <w:bCs/>
              </w:rPr>
            </w:pPr>
            <w:r w:rsidRPr="00012D63">
              <w:rPr>
                <w:rFonts w:asciiTheme="minorHAnsi" w:hAnsiTheme="minorHAnsi" w:cstheme="minorHAnsi"/>
                <w:b/>
                <w:bCs/>
              </w:rPr>
              <w:t>Measurement</w:t>
            </w:r>
          </w:p>
        </w:tc>
        <w:tc>
          <w:tcPr>
            <w:tcW w:w="1354" w:type="dxa"/>
          </w:tcPr>
          <w:p w14:paraId="03662557" w14:textId="77777777" w:rsidR="00B51EC1" w:rsidRPr="00012D63" w:rsidRDefault="00B51EC1" w:rsidP="00775BB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b/>
                <w:bCs/>
              </w:rPr>
            </w:pPr>
            <w:r w:rsidRPr="00012D63">
              <w:rPr>
                <w:rFonts w:asciiTheme="minorHAnsi" w:hAnsiTheme="minorHAnsi" w:cstheme="minorHAnsi"/>
                <w:b/>
                <w:bCs/>
              </w:rPr>
              <w:t>Rate each EPAS</w:t>
            </w:r>
          </w:p>
        </w:tc>
        <w:tc>
          <w:tcPr>
            <w:tcW w:w="1425" w:type="dxa"/>
          </w:tcPr>
          <w:p w14:paraId="00B31B0E" w14:textId="77777777" w:rsidR="00B51EC1" w:rsidRPr="00012D63" w:rsidRDefault="00B51EC1" w:rsidP="00775BB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b/>
                <w:bCs/>
              </w:rPr>
            </w:pPr>
            <w:r w:rsidRPr="00012D63">
              <w:rPr>
                <w:rFonts w:asciiTheme="minorHAnsi" w:hAnsiTheme="minorHAnsi" w:cstheme="minorHAnsi"/>
                <w:b/>
                <w:bCs/>
              </w:rPr>
              <w:t>Rate each EPAS</w:t>
            </w:r>
          </w:p>
        </w:tc>
      </w:tr>
      <w:tr w:rsidR="00B51EC1" w:rsidRPr="00012D63" w14:paraId="2F10FFB3" w14:textId="77777777" w:rsidTr="00775BBD">
        <w:tc>
          <w:tcPr>
            <w:tcW w:w="3132" w:type="dxa"/>
          </w:tcPr>
          <w:p w14:paraId="0C572C23" w14:textId="77777777" w:rsidR="00B51EC1" w:rsidRPr="00012D63" w:rsidRDefault="00B51EC1" w:rsidP="00775BB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sidRPr="00012D63">
              <w:rPr>
                <w:rFonts w:asciiTheme="minorHAnsi" w:hAnsiTheme="minorHAnsi" w:cstheme="minorHAnsi"/>
              </w:rPr>
              <w:t>EPAS 7.a – apply theories of human behavior and person-in-environment, as well as other culturally responsive and interprofessional conceptual frameworks, when assessing clients and constituencies</w:t>
            </w:r>
          </w:p>
        </w:tc>
        <w:tc>
          <w:tcPr>
            <w:tcW w:w="5233" w:type="dxa"/>
          </w:tcPr>
          <w:p w14:paraId="07450220" w14:textId="77777777" w:rsidR="00B51EC1" w:rsidRPr="00012D63" w:rsidRDefault="00B51EC1" w:rsidP="00775BBD">
            <w:pPr>
              <w:pStyle w:val="Body"/>
              <w:rPr>
                <w:rFonts w:asciiTheme="minorHAnsi" w:hAnsiTheme="minorHAnsi" w:cstheme="minorHAnsi"/>
              </w:rPr>
            </w:pPr>
            <w:r w:rsidRPr="00012D63">
              <w:rPr>
                <w:rFonts w:asciiTheme="minorHAnsi" w:hAnsiTheme="minorHAnsi" w:cstheme="minorHAnsi"/>
              </w:rPr>
              <w:t xml:space="preserve">Will utilize social work perspectives and related theories when assessing the client system.  </w:t>
            </w:r>
          </w:p>
          <w:p w14:paraId="7D6F3D12" w14:textId="77777777" w:rsidR="00B51EC1" w:rsidRPr="00012D63" w:rsidRDefault="00B51EC1" w:rsidP="00775BBD">
            <w:pPr>
              <w:pStyle w:val="Body"/>
              <w:rPr>
                <w:rFonts w:asciiTheme="minorHAnsi" w:hAnsiTheme="minorHAnsi" w:cstheme="minorHAnsi"/>
              </w:rPr>
            </w:pPr>
            <w:r w:rsidRPr="00012D63">
              <w:rPr>
                <w:rFonts w:asciiTheme="minorHAnsi" w:hAnsiTheme="minorHAnsi" w:cstheme="minorHAnsi"/>
              </w:rPr>
              <w:t xml:space="preserve">Will demonstrate ability to apply critical thinking when interpreting client, community, or program data. </w:t>
            </w:r>
          </w:p>
          <w:p w14:paraId="2F86C544" w14:textId="77777777" w:rsidR="00B51EC1" w:rsidRPr="00012D63" w:rsidRDefault="00B51EC1" w:rsidP="00775BBD">
            <w:pPr>
              <w:pStyle w:val="Body"/>
              <w:rPr>
                <w:rFonts w:asciiTheme="minorHAnsi" w:hAnsiTheme="minorHAnsi" w:cstheme="minorHAnsi"/>
              </w:rPr>
            </w:pPr>
            <w:r w:rsidRPr="00012D63">
              <w:rPr>
                <w:rFonts w:asciiTheme="minorHAnsi" w:hAnsiTheme="minorHAnsi" w:cstheme="minorHAnsi"/>
              </w:rPr>
              <w:t>Demonstrates ability to understand appropriate interventions based on the assessment that supports well-being, enhances social inclusion, and enhances clients/constituent's capacities.</w:t>
            </w:r>
          </w:p>
          <w:p w14:paraId="604A8091" w14:textId="77777777" w:rsidR="00B51EC1" w:rsidRDefault="00B51EC1" w:rsidP="00775BBD">
            <w:pPr>
              <w:pStyle w:val="Body"/>
              <w:rPr>
                <w:rFonts w:asciiTheme="minorHAnsi" w:hAnsiTheme="minorHAnsi" w:cstheme="minorHAnsi"/>
              </w:rPr>
            </w:pPr>
            <w:r w:rsidRPr="00012D63">
              <w:rPr>
                <w:rFonts w:asciiTheme="minorHAnsi" w:hAnsiTheme="minorHAnsi" w:cstheme="minorHAnsi"/>
              </w:rPr>
              <w:t>Will demonstrate the ability to evaluate the efficacy of intervention models identified</w:t>
            </w:r>
          </w:p>
          <w:p w14:paraId="253323BA" w14:textId="77777777" w:rsidR="00B51EC1" w:rsidRPr="00012D63" w:rsidRDefault="00B51EC1" w:rsidP="00775BBD">
            <w:pPr>
              <w:pStyle w:val="Body"/>
              <w:rPr>
                <w:rFonts w:asciiTheme="minorHAnsi" w:hAnsiTheme="minorHAnsi" w:cstheme="minorHAnsi"/>
              </w:rPr>
            </w:pPr>
          </w:p>
        </w:tc>
        <w:tc>
          <w:tcPr>
            <w:tcW w:w="1806" w:type="dxa"/>
          </w:tcPr>
          <w:p w14:paraId="35EE635F" w14:textId="77777777" w:rsidR="00B51EC1" w:rsidRPr="00012D63" w:rsidRDefault="00000000" w:rsidP="00775BBD">
            <w:pPr>
              <w:pStyle w:val="Body"/>
              <w:rPr>
                <w:rFonts w:asciiTheme="minorHAnsi" w:hAnsiTheme="minorHAnsi" w:cstheme="minorHAnsi"/>
              </w:rPr>
            </w:pPr>
            <w:sdt>
              <w:sdtPr>
                <w:rPr>
                  <w:rFonts w:asciiTheme="minorHAnsi" w:hAnsiTheme="minorHAnsi" w:cstheme="minorHAnsi"/>
                </w:rPr>
                <w:id w:val="1933156590"/>
                <w14:checkbox>
                  <w14:checked w14:val="0"/>
                  <w14:checkedState w14:val="2612" w14:font="MS Gothic"/>
                  <w14:uncheckedState w14:val="2610" w14:font="MS Gothic"/>
                </w14:checkbox>
              </w:sdtPr>
              <w:sdtContent>
                <w:r w:rsidR="00B51EC1" w:rsidRPr="00012D63">
                  <w:rPr>
                    <w:rFonts w:ascii="Segoe UI Symbol" w:eastAsia="MS Gothic" w:hAnsi="Segoe UI Symbol" w:cs="Segoe UI Symbol"/>
                  </w:rPr>
                  <w:t>☐</w:t>
                </w:r>
              </w:sdtContent>
            </w:sdt>
            <w:r w:rsidR="00B51EC1" w:rsidRPr="00012D63">
              <w:rPr>
                <w:rFonts w:asciiTheme="minorHAnsi" w:hAnsiTheme="minorHAnsi" w:cstheme="minorHAnsi"/>
              </w:rPr>
              <w:t>Observation</w:t>
            </w:r>
          </w:p>
          <w:p w14:paraId="15671452" w14:textId="77777777" w:rsidR="00B51EC1" w:rsidRPr="00012D63" w:rsidRDefault="00000000" w:rsidP="00775BBD">
            <w:pPr>
              <w:pStyle w:val="Body"/>
              <w:rPr>
                <w:rFonts w:asciiTheme="minorHAnsi" w:hAnsiTheme="minorHAnsi" w:cstheme="minorHAnsi"/>
              </w:rPr>
            </w:pPr>
            <w:sdt>
              <w:sdtPr>
                <w:rPr>
                  <w:rFonts w:asciiTheme="minorHAnsi" w:hAnsiTheme="minorHAnsi" w:cstheme="minorHAnsi"/>
                </w:rPr>
                <w:id w:val="935248332"/>
                <w14:checkbox>
                  <w14:checked w14:val="0"/>
                  <w14:checkedState w14:val="2612" w14:font="MS Gothic"/>
                  <w14:uncheckedState w14:val="2610" w14:font="MS Gothic"/>
                </w14:checkbox>
              </w:sdtPr>
              <w:sdtContent>
                <w:r w:rsidR="00B51EC1" w:rsidRPr="00012D63">
                  <w:rPr>
                    <w:rFonts w:ascii="Segoe UI Symbol" w:eastAsia="MS Gothic" w:hAnsi="Segoe UI Symbol" w:cs="Segoe UI Symbol"/>
                  </w:rPr>
                  <w:t>☐</w:t>
                </w:r>
              </w:sdtContent>
            </w:sdt>
            <w:r w:rsidR="00B51EC1" w:rsidRPr="00012D63">
              <w:rPr>
                <w:rFonts w:asciiTheme="minorHAnsi" w:hAnsiTheme="minorHAnsi" w:cstheme="minorHAnsi"/>
              </w:rPr>
              <w:t>Documentation</w:t>
            </w:r>
          </w:p>
          <w:p w14:paraId="2E835B57" w14:textId="77777777" w:rsidR="00B51EC1" w:rsidRPr="00012D63" w:rsidRDefault="00000000" w:rsidP="00775BBD">
            <w:pPr>
              <w:pStyle w:val="Body"/>
              <w:rPr>
                <w:rFonts w:asciiTheme="minorHAnsi" w:hAnsiTheme="minorHAnsi" w:cstheme="minorHAnsi"/>
              </w:rPr>
            </w:pPr>
            <w:sdt>
              <w:sdtPr>
                <w:rPr>
                  <w:rFonts w:asciiTheme="minorHAnsi" w:hAnsiTheme="minorHAnsi" w:cstheme="minorHAnsi"/>
                </w:rPr>
                <w:id w:val="677312419"/>
                <w14:checkbox>
                  <w14:checked w14:val="0"/>
                  <w14:checkedState w14:val="2612" w14:font="MS Gothic"/>
                  <w14:uncheckedState w14:val="2610" w14:font="MS Gothic"/>
                </w14:checkbox>
              </w:sdtPr>
              <w:sdtContent>
                <w:r w:rsidR="00B51EC1" w:rsidRPr="00012D63">
                  <w:rPr>
                    <w:rFonts w:ascii="Segoe UI Symbol" w:eastAsia="MS Gothic" w:hAnsi="Segoe UI Symbol" w:cs="Segoe UI Symbol"/>
                  </w:rPr>
                  <w:t>☐</w:t>
                </w:r>
              </w:sdtContent>
            </w:sdt>
            <w:r w:rsidR="00B51EC1" w:rsidRPr="00012D63">
              <w:rPr>
                <w:rFonts w:asciiTheme="minorHAnsi" w:hAnsiTheme="minorHAnsi" w:cstheme="minorHAnsi"/>
              </w:rPr>
              <w:t>Assignment</w:t>
            </w:r>
          </w:p>
          <w:p w14:paraId="0053F260" w14:textId="77777777" w:rsidR="00B51EC1" w:rsidRPr="00012D63" w:rsidRDefault="00000000" w:rsidP="00775BBD">
            <w:pPr>
              <w:pStyle w:val="Body"/>
              <w:rPr>
                <w:rFonts w:asciiTheme="minorHAnsi" w:hAnsiTheme="minorHAnsi" w:cstheme="minorHAnsi"/>
              </w:rPr>
            </w:pPr>
            <w:sdt>
              <w:sdtPr>
                <w:rPr>
                  <w:rFonts w:asciiTheme="minorHAnsi" w:hAnsiTheme="minorHAnsi" w:cstheme="minorHAnsi"/>
                </w:rPr>
                <w:id w:val="-1539972292"/>
                <w14:checkbox>
                  <w14:checked w14:val="0"/>
                  <w14:checkedState w14:val="2612" w14:font="MS Gothic"/>
                  <w14:uncheckedState w14:val="2610" w14:font="MS Gothic"/>
                </w14:checkbox>
              </w:sdtPr>
              <w:sdtContent>
                <w:r w:rsidR="00B51EC1" w:rsidRPr="00012D63">
                  <w:rPr>
                    <w:rFonts w:ascii="Segoe UI Symbol" w:eastAsia="MS Gothic" w:hAnsi="Segoe UI Symbol" w:cs="Segoe UI Symbol"/>
                  </w:rPr>
                  <w:t>☐</w:t>
                </w:r>
              </w:sdtContent>
            </w:sdt>
            <w:r w:rsidR="00B51EC1" w:rsidRPr="00012D63">
              <w:rPr>
                <w:rFonts w:asciiTheme="minorHAnsi" w:hAnsiTheme="minorHAnsi" w:cstheme="minorHAnsi"/>
              </w:rPr>
              <w:t>Discussion</w:t>
            </w:r>
          </w:p>
          <w:p w14:paraId="2F85F137" w14:textId="77777777" w:rsidR="00B51EC1" w:rsidRPr="00012D63" w:rsidRDefault="00000000" w:rsidP="00775BB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sdt>
              <w:sdtPr>
                <w:rPr>
                  <w:rFonts w:asciiTheme="minorHAnsi" w:hAnsiTheme="minorHAnsi" w:cstheme="minorHAnsi"/>
                </w:rPr>
                <w:id w:val="-833219687"/>
                <w14:checkbox>
                  <w14:checked w14:val="0"/>
                  <w14:checkedState w14:val="2612" w14:font="MS Gothic"/>
                  <w14:uncheckedState w14:val="2610" w14:font="MS Gothic"/>
                </w14:checkbox>
              </w:sdtPr>
              <w:sdtContent>
                <w:r w:rsidR="00B51EC1" w:rsidRPr="00012D63">
                  <w:rPr>
                    <w:rFonts w:ascii="Segoe UI Symbol" w:eastAsia="MS Gothic" w:hAnsi="Segoe UI Symbol" w:cs="Segoe UI Symbol"/>
                  </w:rPr>
                  <w:t>☐</w:t>
                </w:r>
              </w:sdtContent>
            </w:sdt>
            <w:r w:rsidR="00B51EC1" w:rsidRPr="00012D63">
              <w:rPr>
                <w:rFonts w:asciiTheme="minorHAnsi" w:hAnsiTheme="minorHAnsi" w:cstheme="minorHAnsi"/>
              </w:rPr>
              <w:t>Written</w:t>
            </w:r>
          </w:p>
        </w:tc>
        <w:tc>
          <w:tcPr>
            <w:tcW w:w="1354" w:type="dxa"/>
          </w:tcPr>
          <w:p w14:paraId="4083A87E" w14:textId="77777777" w:rsidR="00B51EC1" w:rsidRPr="00012D63" w:rsidRDefault="00000000" w:rsidP="00775BBD">
            <w:pPr>
              <w:pStyle w:val="Body"/>
              <w:rPr>
                <w:rFonts w:asciiTheme="minorHAnsi" w:hAnsiTheme="minorHAnsi" w:cstheme="minorHAnsi"/>
              </w:rPr>
            </w:pPr>
            <w:sdt>
              <w:sdtPr>
                <w:rPr>
                  <w:rFonts w:asciiTheme="minorHAnsi" w:hAnsiTheme="minorHAnsi" w:cstheme="minorHAnsi"/>
                </w:rPr>
                <w:id w:val="575866857"/>
                <w14:checkbox>
                  <w14:checked w14:val="0"/>
                  <w14:checkedState w14:val="2612" w14:font="MS Gothic"/>
                  <w14:uncheckedState w14:val="2610" w14:font="MS Gothic"/>
                </w14:checkbox>
              </w:sdtPr>
              <w:sdtContent>
                <w:r w:rsidR="00B51EC1" w:rsidRPr="00012D63">
                  <w:rPr>
                    <w:rFonts w:ascii="Segoe UI Symbol" w:eastAsia="MS Gothic" w:hAnsi="Segoe UI Symbol" w:cs="Segoe UI Symbol"/>
                  </w:rPr>
                  <w:t>☐</w:t>
                </w:r>
              </w:sdtContent>
            </w:sdt>
            <w:r w:rsidR="00B51EC1" w:rsidRPr="00012D63">
              <w:rPr>
                <w:rFonts w:asciiTheme="minorHAnsi" w:hAnsiTheme="minorHAnsi" w:cstheme="minorHAnsi"/>
              </w:rPr>
              <w:t xml:space="preserve"> 1</w:t>
            </w:r>
          </w:p>
          <w:p w14:paraId="15E3C603" w14:textId="77777777" w:rsidR="00B51EC1" w:rsidRPr="00012D63" w:rsidRDefault="00000000" w:rsidP="00775BBD">
            <w:pPr>
              <w:pStyle w:val="Body"/>
              <w:rPr>
                <w:rFonts w:asciiTheme="minorHAnsi" w:hAnsiTheme="minorHAnsi" w:cstheme="minorHAnsi"/>
              </w:rPr>
            </w:pPr>
            <w:sdt>
              <w:sdtPr>
                <w:rPr>
                  <w:rFonts w:asciiTheme="minorHAnsi" w:hAnsiTheme="minorHAnsi" w:cstheme="minorHAnsi"/>
                </w:rPr>
                <w:id w:val="-1151215760"/>
                <w14:checkbox>
                  <w14:checked w14:val="0"/>
                  <w14:checkedState w14:val="2612" w14:font="MS Gothic"/>
                  <w14:uncheckedState w14:val="2610" w14:font="MS Gothic"/>
                </w14:checkbox>
              </w:sdtPr>
              <w:sdtContent>
                <w:r w:rsidR="00B51EC1" w:rsidRPr="00012D63">
                  <w:rPr>
                    <w:rFonts w:ascii="Segoe UI Symbol" w:eastAsia="MS Gothic" w:hAnsi="Segoe UI Symbol" w:cs="Segoe UI Symbol"/>
                  </w:rPr>
                  <w:t>☐</w:t>
                </w:r>
              </w:sdtContent>
            </w:sdt>
            <w:r w:rsidR="00B51EC1" w:rsidRPr="00012D63">
              <w:rPr>
                <w:rFonts w:asciiTheme="minorHAnsi" w:hAnsiTheme="minorHAnsi" w:cstheme="minorHAnsi"/>
              </w:rPr>
              <w:t xml:space="preserve"> 2</w:t>
            </w:r>
          </w:p>
          <w:p w14:paraId="5E302B91" w14:textId="77777777" w:rsidR="00B51EC1" w:rsidRPr="00012D63" w:rsidRDefault="00000000" w:rsidP="00775BBD">
            <w:pPr>
              <w:pStyle w:val="Body"/>
              <w:rPr>
                <w:rFonts w:asciiTheme="minorHAnsi" w:hAnsiTheme="minorHAnsi" w:cstheme="minorHAnsi"/>
              </w:rPr>
            </w:pPr>
            <w:sdt>
              <w:sdtPr>
                <w:rPr>
                  <w:rFonts w:asciiTheme="minorHAnsi" w:hAnsiTheme="minorHAnsi" w:cstheme="minorHAnsi"/>
                </w:rPr>
                <w:id w:val="1522437011"/>
                <w14:checkbox>
                  <w14:checked w14:val="0"/>
                  <w14:checkedState w14:val="2612" w14:font="MS Gothic"/>
                  <w14:uncheckedState w14:val="2610" w14:font="MS Gothic"/>
                </w14:checkbox>
              </w:sdtPr>
              <w:sdtContent>
                <w:r w:rsidR="00B51EC1" w:rsidRPr="00012D63">
                  <w:rPr>
                    <w:rFonts w:ascii="Segoe UI Symbol" w:eastAsia="MS Gothic" w:hAnsi="Segoe UI Symbol" w:cs="Segoe UI Symbol"/>
                  </w:rPr>
                  <w:t>☐</w:t>
                </w:r>
              </w:sdtContent>
            </w:sdt>
            <w:r w:rsidR="00B51EC1" w:rsidRPr="00012D63">
              <w:rPr>
                <w:rFonts w:asciiTheme="minorHAnsi" w:hAnsiTheme="minorHAnsi" w:cstheme="minorHAnsi"/>
              </w:rPr>
              <w:t xml:space="preserve"> 3</w:t>
            </w:r>
          </w:p>
          <w:p w14:paraId="790448A4" w14:textId="77777777" w:rsidR="00B51EC1" w:rsidRPr="00012D63" w:rsidRDefault="00000000" w:rsidP="00775BBD">
            <w:pPr>
              <w:pStyle w:val="Body"/>
              <w:rPr>
                <w:rFonts w:asciiTheme="minorHAnsi" w:hAnsiTheme="minorHAnsi" w:cstheme="minorHAnsi"/>
              </w:rPr>
            </w:pPr>
            <w:sdt>
              <w:sdtPr>
                <w:rPr>
                  <w:rFonts w:asciiTheme="minorHAnsi" w:hAnsiTheme="minorHAnsi" w:cstheme="minorHAnsi"/>
                </w:rPr>
                <w:id w:val="-671028384"/>
                <w14:checkbox>
                  <w14:checked w14:val="0"/>
                  <w14:checkedState w14:val="2612" w14:font="MS Gothic"/>
                  <w14:uncheckedState w14:val="2610" w14:font="MS Gothic"/>
                </w14:checkbox>
              </w:sdtPr>
              <w:sdtContent>
                <w:r w:rsidR="00B51EC1" w:rsidRPr="00012D63">
                  <w:rPr>
                    <w:rFonts w:ascii="Segoe UI Symbol" w:eastAsia="MS Gothic" w:hAnsi="Segoe UI Symbol" w:cs="Segoe UI Symbol"/>
                  </w:rPr>
                  <w:t>☐</w:t>
                </w:r>
              </w:sdtContent>
            </w:sdt>
            <w:r w:rsidR="00B51EC1" w:rsidRPr="00012D63">
              <w:rPr>
                <w:rFonts w:asciiTheme="minorHAnsi" w:hAnsiTheme="minorHAnsi" w:cstheme="minorHAnsi"/>
              </w:rPr>
              <w:t xml:space="preserve"> 4</w:t>
            </w:r>
          </w:p>
          <w:p w14:paraId="3463BC28" w14:textId="77777777" w:rsidR="00B51EC1" w:rsidRPr="00012D63" w:rsidRDefault="00000000" w:rsidP="00775BBD">
            <w:pPr>
              <w:pStyle w:val="Body"/>
              <w:rPr>
                <w:rFonts w:asciiTheme="minorHAnsi" w:hAnsiTheme="minorHAnsi" w:cstheme="minorHAnsi"/>
              </w:rPr>
            </w:pPr>
            <w:sdt>
              <w:sdtPr>
                <w:rPr>
                  <w:rFonts w:asciiTheme="minorHAnsi" w:hAnsiTheme="minorHAnsi" w:cstheme="minorHAnsi"/>
                </w:rPr>
                <w:id w:val="790785095"/>
                <w14:checkbox>
                  <w14:checked w14:val="0"/>
                  <w14:checkedState w14:val="2612" w14:font="MS Gothic"/>
                  <w14:uncheckedState w14:val="2610" w14:font="MS Gothic"/>
                </w14:checkbox>
              </w:sdtPr>
              <w:sdtContent>
                <w:r w:rsidR="00B51EC1" w:rsidRPr="00012D63">
                  <w:rPr>
                    <w:rFonts w:ascii="Segoe UI Symbol" w:eastAsia="MS Gothic" w:hAnsi="Segoe UI Symbol" w:cs="Segoe UI Symbol"/>
                  </w:rPr>
                  <w:t>☐</w:t>
                </w:r>
              </w:sdtContent>
            </w:sdt>
            <w:r w:rsidR="00B51EC1" w:rsidRPr="00012D63">
              <w:rPr>
                <w:rFonts w:asciiTheme="minorHAnsi" w:hAnsiTheme="minorHAnsi" w:cstheme="minorHAnsi"/>
              </w:rPr>
              <w:t xml:space="preserve"> 5</w:t>
            </w:r>
          </w:p>
          <w:p w14:paraId="713618AE" w14:textId="77777777" w:rsidR="00B51EC1" w:rsidRPr="00012D63" w:rsidRDefault="00000000" w:rsidP="00775BB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sdt>
              <w:sdtPr>
                <w:rPr>
                  <w:rFonts w:asciiTheme="minorHAnsi" w:hAnsiTheme="minorHAnsi" w:cstheme="minorHAnsi"/>
                </w:rPr>
                <w:id w:val="1130209590"/>
                <w14:checkbox>
                  <w14:checked w14:val="0"/>
                  <w14:checkedState w14:val="2612" w14:font="MS Gothic"/>
                  <w14:uncheckedState w14:val="2610" w14:font="MS Gothic"/>
                </w14:checkbox>
              </w:sdtPr>
              <w:sdtContent>
                <w:r w:rsidR="00B51EC1" w:rsidRPr="00012D63">
                  <w:rPr>
                    <w:rFonts w:ascii="Segoe UI Symbol" w:eastAsia="MS Gothic" w:hAnsi="Segoe UI Symbol" w:cs="Segoe UI Symbol"/>
                  </w:rPr>
                  <w:t>☐</w:t>
                </w:r>
              </w:sdtContent>
            </w:sdt>
            <w:r w:rsidR="00B51EC1" w:rsidRPr="00012D63">
              <w:rPr>
                <w:rFonts w:asciiTheme="minorHAnsi" w:hAnsiTheme="minorHAnsi" w:cstheme="minorHAnsi"/>
              </w:rPr>
              <w:t xml:space="preserve"> NA</w:t>
            </w:r>
          </w:p>
        </w:tc>
        <w:tc>
          <w:tcPr>
            <w:tcW w:w="1425" w:type="dxa"/>
          </w:tcPr>
          <w:p w14:paraId="435DB65C" w14:textId="77777777" w:rsidR="00B51EC1" w:rsidRPr="00012D63" w:rsidRDefault="00000000" w:rsidP="00775BBD">
            <w:pPr>
              <w:pStyle w:val="Body"/>
              <w:rPr>
                <w:rFonts w:asciiTheme="minorHAnsi" w:hAnsiTheme="minorHAnsi" w:cstheme="minorHAnsi"/>
              </w:rPr>
            </w:pPr>
            <w:sdt>
              <w:sdtPr>
                <w:rPr>
                  <w:rFonts w:asciiTheme="minorHAnsi" w:hAnsiTheme="minorHAnsi" w:cstheme="minorHAnsi"/>
                </w:rPr>
                <w:id w:val="56449165"/>
                <w14:checkbox>
                  <w14:checked w14:val="0"/>
                  <w14:checkedState w14:val="2612" w14:font="MS Gothic"/>
                  <w14:uncheckedState w14:val="2610" w14:font="MS Gothic"/>
                </w14:checkbox>
              </w:sdtPr>
              <w:sdtContent>
                <w:r w:rsidR="00B51EC1" w:rsidRPr="00012D63">
                  <w:rPr>
                    <w:rFonts w:ascii="Segoe UI Symbol" w:eastAsia="MS Gothic" w:hAnsi="Segoe UI Symbol" w:cs="Segoe UI Symbol"/>
                  </w:rPr>
                  <w:t>☐</w:t>
                </w:r>
              </w:sdtContent>
            </w:sdt>
            <w:r w:rsidR="00B51EC1" w:rsidRPr="00012D63">
              <w:rPr>
                <w:rFonts w:asciiTheme="minorHAnsi" w:hAnsiTheme="minorHAnsi" w:cstheme="minorHAnsi"/>
              </w:rPr>
              <w:t xml:space="preserve"> 3</w:t>
            </w:r>
          </w:p>
          <w:p w14:paraId="7D29B7AB" w14:textId="77777777" w:rsidR="00B51EC1" w:rsidRPr="00012D63" w:rsidRDefault="00000000" w:rsidP="00775BBD">
            <w:pPr>
              <w:pStyle w:val="Body"/>
              <w:rPr>
                <w:rFonts w:asciiTheme="minorHAnsi" w:hAnsiTheme="minorHAnsi" w:cstheme="minorHAnsi"/>
              </w:rPr>
            </w:pPr>
            <w:sdt>
              <w:sdtPr>
                <w:rPr>
                  <w:rFonts w:asciiTheme="minorHAnsi" w:hAnsiTheme="minorHAnsi" w:cstheme="minorHAnsi"/>
                </w:rPr>
                <w:id w:val="2013415118"/>
                <w14:checkbox>
                  <w14:checked w14:val="0"/>
                  <w14:checkedState w14:val="2612" w14:font="MS Gothic"/>
                  <w14:uncheckedState w14:val="2610" w14:font="MS Gothic"/>
                </w14:checkbox>
              </w:sdtPr>
              <w:sdtContent>
                <w:r w:rsidR="00B51EC1" w:rsidRPr="00012D63">
                  <w:rPr>
                    <w:rFonts w:ascii="Segoe UI Symbol" w:eastAsia="MS Gothic" w:hAnsi="Segoe UI Symbol" w:cs="Segoe UI Symbol"/>
                  </w:rPr>
                  <w:t>☐</w:t>
                </w:r>
              </w:sdtContent>
            </w:sdt>
            <w:r w:rsidR="00B51EC1" w:rsidRPr="00012D63">
              <w:rPr>
                <w:rFonts w:asciiTheme="minorHAnsi" w:hAnsiTheme="minorHAnsi" w:cstheme="minorHAnsi"/>
              </w:rPr>
              <w:t xml:space="preserve"> 4</w:t>
            </w:r>
          </w:p>
          <w:p w14:paraId="44780991" w14:textId="77777777" w:rsidR="00B51EC1" w:rsidRPr="00012D63" w:rsidRDefault="00000000" w:rsidP="00775BBD">
            <w:pPr>
              <w:pStyle w:val="Body"/>
              <w:rPr>
                <w:rFonts w:asciiTheme="minorHAnsi" w:hAnsiTheme="minorHAnsi" w:cstheme="minorHAnsi"/>
              </w:rPr>
            </w:pPr>
            <w:sdt>
              <w:sdtPr>
                <w:rPr>
                  <w:rFonts w:asciiTheme="minorHAnsi" w:hAnsiTheme="minorHAnsi" w:cstheme="minorHAnsi"/>
                </w:rPr>
                <w:id w:val="-1656913548"/>
                <w14:checkbox>
                  <w14:checked w14:val="0"/>
                  <w14:checkedState w14:val="2612" w14:font="MS Gothic"/>
                  <w14:uncheckedState w14:val="2610" w14:font="MS Gothic"/>
                </w14:checkbox>
              </w:sdtPr>
              <w:sdtContent>
                <w:r w:rsidR="00B51EC1" w:rsidRPr="00012D63">
                  <w:rPr>
                    <w:rFonts w:ascii="Segoe UI Symbol" w:eastAsia="MS Gothic" w:hAnsi="Segoe UI Symbol" w:cs="Segoe UI Symbol"/>
                  </w:rPr>
                  <w:t>☐</w:t>
                </w:r>
              </w:sdtContent>
            </w:sdt>
            <w:r w:rsidR="00B51EC1" w:rsidRPr="00012D63">
              <w:rPr>
                <w:rFonts w:asciiTheme="minorHAnsi" w:hAnsiTheme="minorHAnsi" w:cstheme="minorHAnsi"/>
              </w:rPr>
              <w:t xml:space="preserve"> 5</w:t>
            </w:r>
          </w:p>
          <w:p w14:paraId="4C13CFA0" w14:textId="77777777" w:rsidR="00B51EC1" w:rsidRPr="00012D63" w:rsidRDefault="00000000" w:rsidP="00775BB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sdt>
              <w:sdtPr>
                <w:rPr>
                  <w:rFonts w:asciiTheme="minorHAnsi" w:hAnsiTheme="minorHAnsi" w:cstheme="minorHAnsi"/>
                </w:rPr>
                <w:id w:val="-1690289419"/>
                <w14:checkbox>
                  <w14:checked w14:val="0"/>
                  <w14:checkedState w14:val="2612" w14:font="MS Gothic"/>
                  <w14:uncheckedState w14:val="2610" w14:font="MS Gothic"/>
                </w14:checkbox>
              </w:sdtPr>
              <w:sdtContent>
                <w:r w:rsidR="00B51EC1" w:rsidRPr="00012D63">
                  <w:rPr>
                    <w:rFonts w:ascii="Segoe UI Symbol" w:eastAsia="MS Gothic" w:hAnsi="Segoe UI Symbol" w:cs="Segoe UI Symbol"/>
                  </w:rPr>
                  <w:t>☐</w:t>
                </w:r>
              </w:sdtContent>
            </w:sdt>
            <w:r w:rsidR="00B51EC1" w:rsidRPr="00012D63">
              <w:rPr>
                <w:rFonts w:asciiTheme="minorHAnsi" w:hAnsiTheme="minorHAnsi" w:cstheme="minorHAnsi"/>
              </w:rPr>
              <w:t xml:space="preserve"> didn’t meet expectations </w:t>
            </w:r>
          </w:p>
        </w:tc>
      </w:tr>
      <w:tr w:rsidR="00B51EC1" w:rsidRPr="00012D63" w14:paraId="7E738E2B" w14:textId="77777777" w:rsidTr="00775BBD">
        <w:tc>
          <w:tcPr>
            <w:tcW w:w="3132" w:type="dxa"/>
          </w:tcPr>
          <w:p w14:paraId="3A2E2FF3" w14:textId="77777777" w:rsidR="00B51EC1" w:rsidRPr="00012D63" w:rsidRDefault="00B51EC1" w:rsidP="00775BB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sidRPr="00012D63">
              <w:rPr>
                <w:rFonts w:asciiTheme="minorHAnsi" w:hAnsiTheme="minorHAnsi" w:cstheme="minorHAnsi"/>
              </w:rPr>
              <w:t>EPAS 7.b – demonstrate respect for client self-determination during the assessment process by collaborating with clients and constituencies in developing a mutually agreed-upon plan</w:t>
            </w:r>
          </w:p>
        </w:tc>
        <w:tc>
          <w:tcPr>
            <w:tcW w:w="5233" w:type="dxa"/>
          </w:tcPr>
          <w:p w14:paraId="18F2406A" w14:textId="77777777" w:rsidR="00B51EC1" w:rsidRPr="00012D63" w:rsidRDefault="00B51EC1" w:rsidP="00775BBD">
            <w:pPr>
              <w:pStyle w:val="Body"/>
              <w:rPr>
                <w:rFonts w:asciiTheme="minorHAnsi" w:hAnsiTheme="minorHAnsi" w:cstheme="minorHAnsi"/>
              </w:rPr>
            </w:pPr>
            <w:r w:rsidRPr="00012D63">
              <w:rPr>
                <w:rFonts w:asciiTheme="minorHAnsi" w:hAnsiTheme="minorHAnsi" w:cstheme="minorHAnsi"/>
              </w:rPr>
              <w:t xml:space="preserve">Will identify various models of assessment relevant to the population served by the organization. </w:t>
            </w:r>
          </w:p>
          <w:p w14:paraId="209DF2C2" w14:textId="63649F45" w:rsidR="00B51EC1" w:rsidRPr="00012D63" w:rsidRDefault="00B51EC1" w:rsidP="00775BBD">
            <w:pPr>
              <w:pStyle w:val="Body"/>
              <w:rPr>
                <w:rFonts w:asciiTheme="minorHAnsi" w:hAnsiTheme="minorHAnsi" w:cstheme="minorHAnsi"/>
              </w:rPr>
            </w:pPr>
            <w:r w:rsidRPr="00012D63">
              <w:rPr>
                <w:rFonts w:asciiTheme="minorHAnsi" w:hAnsiTheme="minorHAnsi" w:cstheme="minorHAnsi"/>
              </w:rPr>
              <w:t xml:space="preserve">Will compare and contrast models of assessment with </w:t>
            </w:r>
            <w:r>
              <w:rPr>
                <w:rFonts w:asciiTheme="minorHAnsi" w:hAnsiTheme="minorHAnsi" w:cstheme="minorHAnsi"/>
              </w:rPr>
              <w:t>practicum</w:t>
            </w:r>
            <w:r w:rsidRPr="0045121C">
              <w:rPr>
                <w:rFonts w:asciiTheme="minorHAnsi" w:hAnsiTheme="minorHAnsi" w:cstheme="minorHAnsi"/>
              </w:rPr>
              <w:t xml:space="preserve"> </w:t>
            </w:r>
            <w:r w:rsidRPr="00012D63">
              <w:rPr>
                <w:rFonts w:asciiTheme="minorHAnsi" w:hAnsiTheme="minorHAnsi" w:cstheme="minorHAnsi"/>
              </w:rPr>
              <w:t>instructor Student will demonstrate the ability to evaluate the efficacy of assessment models identified.</w:t>
            </w:r>
          </w:p>
          <w:p w14:paraId="6676C48E" w14:textId="77777777" w:rsidR="00B51EC1" w:rsidRDefault="00B51EC1" w:rsidP="00775BB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sidRPr="00012D63">
              <w:rPr>
                <w:rFonts w:asciiTheme="minorHAnsi" w:hAnsiTheme="minorHAnsi" w:cstheme="minorHAnsi"/>
              </w:rPr>
              <w:t>Will be able to identify at least 3 areas of strength of the population served.</w:t>
            </w:r>
          </w:p>
          <w:p w14:paraId="755F71BF" w14:textId="77777777" w:rsidR="00B51EC1" w:rsidRPr="00012D63" w:rsidRDefault="00B51EC1" w:rsidP="00775BB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tc>
        <w:tc>
          <w:tcPr>
            <w:tcW w:w="1806" w:type="dxa"/>
          </w:tcPr>
          <w:p w14:paraId="699B9762" w14:textId="77777777" w:rsidR="00B51EC1" w:rsidRPr="00012D63" w:rsidRDefault="00000000" w:rsidP="00775BBD">
            <w:pPr>
              <w:pStyle w:val="Body"/>
              <w:rPr>
                <w:rFonts w:asciiTheme="minorHAnsi" w:hAnsiTheme="minorHAnsi" w:cstheme="minorHAnsi"/>
              </w:rPr>
            </w:pPr>
            <w:sdt>
              <w:sdtPr>
                <w:rPr>
                  <w:rFonts w:asciiTheme="minorHAnsi" w:hAnsiTheme="minorHAnsi" w:cstheme="minorHAnsi"/>
                </w:rPr>
                <w:id w:val="412519256"/>
                <w14:checkbox>
                  <w14:checked w14:val="0"/>
                  <w14:checkedState w14:val="2612" w14:font="MS Gothic"/>
                  <w14:uncheckedState w14:val="2610" w14:font="MS Gothic"/>
                </w14:checkbox>
              </w:sdtPr>
              <w:sdtContent>
                <w:r w:rsidR="00B51EC1" w:rsidRPr="00012D63">
                  <w:rPr>
                    <w:rFonts w:ascii="Segoe UI Symbol" w:eastAsia="MS Gothic" w:hAnsi="Segoe UI Symbol" w:cs="Segoe UI Symbol"/>
                  </w:rPr>
                  <w:t>☐</w:t>
                </w:r>
              </w:sdtContent>
            </w:sdt>
            <w:r w:rsidR="00B51EC1" w:rsidRPr="00012D63">
              <w:rPr>
                <w:rFonts w:asciiTheme="minorHAnsi" w:hAnsiTheme="minorHAnsi" w:cstheme="minorHAnsi"/>
              </w:rPr>
              <w:t>Observation</w:t>
            </w:r>
          </w:p>
          <w:p w14:paraId="110B7321" w14:textId="77777777" w:rsidR="00B51EC1" w:rsidRPr="00012D63" w:rsidRDefault="00000000" w:rsidP="00775BBD">
            <w:pPr>
              <w:pStyle w:val="Body"/>
              <w:rPr>
                <w:rFonts w:asciiTheme="minorHAnsi" w:hAnsiTheme="minorHAnsi" w:cstheme="minorHAnsi"/>
              </w:rPr>
            </w:pPr>
            <w:sdt>
              <w:sdtPr>
                <w:rPr>
                  <w:rFonts w:asciiTheme="minorHAnsi" w:hAnsiTheme="minorHAnsi" w:cstheme="minorHAnsi"/>
                </w:rPr>
                <w:id w:val="349370140"/>
                <w14:checkbox>
                  <w14:checked w14:val="0"/>
                  <w14:checkedState w14:val="2612" w14:font="MS Gothic"/>
                  <w14:uncheckedState w14:val="2610" w14:font="MS Gothic"/>
                </w14:checkbox>
              </w:sdtPr>
              <w:sdtContent>
                <w:r w:rsidR="00B51EC1" w:rsidRPr="00012D63">
                  <w:rPr>
                    <w:rFonts w:ascii="Segoe UI Symbol" w:eastAsia="MS Gothic" w:hAnsi="Segoe UI Symbol" w:cs="Segoe UI Symbol"/>
                  </w:rPr>
                  <w:t>☐</w:t>
                </w:r>
              </w:sdtContent>
            </w:sdt>
            <w:r w:rsidR="00B51EC1" w:rsidRPr="00012D63">
              <w:rPr>
                <w:rFonts w:asciiTheme="minorHAnsi" w:hAnsiTheme="minorHAnsi" w:cstheme="minorHAnsi"/>
              </w:rPr>
              <w:t>Documentation</w:t>
            </w:r>
          </w:p>
          <w:p w14:paraId="7F4C7B5F" w14:textId="77777777" w:rsidR="00B51EC1" w:rsidRPr="00012D63" w:rsidRDefault="00000000" w:rsidP="00775BBD">
            <w:pPr>
              <w:pStyle w:val="Body"/>
              <w:rPr>
                <w:rFonts w:asciiTheme="minorHAnsi" w:hAnsiTheme="minorHAnsi" w:cstheme="minorHAnsi"/>
              </w:rPr>
            </w:pPr>
            <w:sdt>
              <w:sdtPr>
                <w:rPr>
                  <w:rFonts w:asciiTheme="minorHAnsi" w:hAnsiTheme="minorHAnsi" w:cstheme="minorHAnsi"/>
                </w:rPr>
                <w:id w:val="1361864580"/>
                <w14:checkbox>
                  <w14:checked w14:val="0"/>
                  <w14:checkedState w14:val="2612" w14:font="MS Gothic"/>
                  <w14:uncheckedState w14:val="2610" w14:font="MS Gothic"/>
                </w14:checkbox>
              </w:sdtPr>
              <w:sdtContent>
                <w:r w:rsidR="00B51EC1" w:rsidRPr="00012D63">
                  <w:rPr>
                    <w:rFonts w:ascii="Segoe UI Symbol" w:eastAsia="MS Gothic" w:hAnsi="Segoe UI Symbol" w:cs="Segoe UI Symbol"/>
                  </w:rPr>
                  <w:t>☐</w:t>
                </w:r>
              </w:sdtContent>
            </w:sdt>
            <w:r w:rsidR="00B51EC1" w:rsidRPr="00012D63">
              <w:rPr>
                <w:rFonts w:asciiTheme="minorHAnsi" w:hAnsiTheme="minorHAnsi" w:cstheme="minorHAnsi"/>
              </w:rPr>
              <w:t>Assignment</w:t>
            </w:r>
          </w:p>
          <w:p w14:paraId="3425E92B" w14:textId="77777777" w:rsidR="00B51EC1" w:rsidRPr="00012D63" w:rsidRDefault="00000000" w:rsidP="00775BBD">
            <w:pPr>
              <w:pStyle w:val="Body"/>
              <w:rPr>
                <w:rFonts w:asciiTheme="minorHAnsi" w:hAnsiTheme="minorHAnsi" w:cstheme="minorHAnsi"/>
              </w:rPr>
            </w:pPr>
            <w:sdt>
              <w:sdtPr>
                <w:rPr>
                  <w:rFonts w:asciiTheme="minorHAnsi" w:hAnsiTheme="minorHAnsi" w:cstheme="minorHAnsi"/>
                </w:rPr>
                <w:id w:val="-1867671489"/>
                <w14:checkbox>
                  <w14:checked w14:val="0"/>
                  <w14:checkedState w14:val="2612" w14:font="MS Gothic"/>
                  <w14:uncheckedState w14:val="2610" w14:font="MS Gothic"/>
                </w14:checkbox>
              </w:sdtPr>
              <w:sdtContent>
                <w:r w:rsidR="00B51EC1" w:rsidRPr="00012D63">
                  <w:rPr>
                    <w:rFonts w:ascii="Segoe UI Symbol" w:eastAsia="MS Gothic" w:hAnsi="Segoe UI Symbol" w:cs="Segoe UI Symbol"/>
                  </w:rPr>
                  <w:t>☐</w:t>
                </w:r>
              </w:sdtContent>
            </w:sdt>
            <w:r w:rsidR="00B51EC1" w:rsidRPr="00012D63">
              <w:rPr>
                <w:rFonts w:asciiTheme="minorHAnsi" w:hAnsiTheme="minorHAnsi" w:cstheme="minorHAnsi"/>
              </w:rPr>
              <w:t>Discussion</w:t>
            </w:r>
          </w:p>
          <w:p w14:paraId="2D6EE1A0" w14:textId="77777777" w:rsidR="00B51EC1" w:rsidRPr="00012D63" w:rsidRDefault="00000000" w:rsidP="00775BB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sdt>
              <w:sdtPr>
                <w:rPr>
                  <w:rFonts w:asciiTheme="minorHAnsi" w:hAnsiTheme="minorHAnsi" w:cstheme="minorHAnsi"/>
                </w:rPr>
                <w:id w:val="107243052"/>
                <w14:checkbox>
                  <w14:checked w14:val="0"/>
                  <w14:checkedState w14:val="2612" w14:font="MS Gothic"/>
                  <w14:uncheckedState w14:val="2610" w14:font="MS Gothic"/>
                </w14:checkbox>
              </w:sdtPr>
              <w:sdtContent>
                <w:r w:rsidR="00B51EC1" w:rsidRPr="00012D63">
                  <w:rPr>
                    <w:rFonts w:ascii="Segoe UI Symbol" w:eastAsia="MS Gothic" w:hAnsi="Segoe UI Symbol" w:cs="Segoe UI Symbol"/>
                  </w:rPr>
                  <w:t>☐</w:t>
                </w:r>
              </w:sdtContent>
            </w:sdt>
            <w:r w:rsidR="00B51EC1" w:rsidRPr="00012D63">
              <w:rPr>
                <w:rFonts w:asciiTheme="minorHAnsi" w:hAnsiTheme="minorHAnsi" w:cstheme="minorHAnsi"/>
              </w:rPr>
              <w:t>Written</w:t>
            </w:r>
          </w:p>
        </w:tc>
        <w:tc>
          <w:tcPr>
            <w:tcW w:w="1354" w:type="dxa"/>
          </w:tcPr>
          <w:p w14:paraId="11D28A26" w14:textId="77777777" w:rsidR="00B51EC1" w:rsidRPr="00012D63" w:rsidRDefault="00000000" w:rsidP="00775BBD">
            <w:pPr>
              <w:pStyle w:val="Body"/>
              <w:rPr>
                <w:rFonts w:asciiTheme="minorHAnsi" w:hAnsiTheme="minorHAnsi" w:cstheme="minorHAnsi"/>
              </w:rPr>
            </w:pPr>
            <w:sdt>
              <w:sdtPr>
                <w:rPr>
                  <w:rFonts w:asciiTheme="minorHAnsi" w:hAnsiTheme="minorHAnsi" w:cstheme="minorHAnsi"/>
                </w:rPr>
                <w:id w:val="-214743312"/>
                <w14:checkbox>
                  <w14:checked w14:val="0"/>
                  <w14:checkedState w14:val="2612" w14:font="MS Gothic"/>
                  <w14:uncheckedState w14:val="2610" w14:font="MS Gothic"/>
                </w14:checkbox>
              </w:sdtPr>
              <w:sdtContent>
                <w:r w:rsidR="00B51EC1" w:rsidRPr="00012D63">
                  <w:rPr>
                    <w:rFonts w:ascii="Segoe UI Symbol" w:eastAsia="MS Gothic" w:hAnsi="Segoe UI Symbol" w:cs="Segoe UI Symbol"/>
                  </w:rPr>
                  <w:t>☐</w:t>
                </w:r>
              </w:sdtContent>
            </w:sdt>
            <w:r w:rsidR="00B51EC1" w:rsidRPr="00012D63">
              <w:rPr>
                <w:rFonts w:asciiTheme="minorHAnsi" w:hAnsiTheme="minorHAnsi" w:cstheme="minorHAnsi"/>
              </w:rPr>
              <w:t xml:space="preserve"> 1</w:t>
            </w:r>
          </w:p>
          <w:p w14:paraId="550A912C" w14:textId="77777777" w:rsidR="00B51EC1" w:rsidRPr="00012D63" w:rsidRDefault="00000000" w:rsidP="00775BBD">
            <w:pPr>
              <w:pStyle w:val="Body"/>
              <w:rPr>
                <w:rFonts w:asciiTheme="minorHAnsi" w:hAnsiTheme="minorHAnsi" w:cstheme="minorHAnsi"/>
              </w:rPr>
            </w:pPr>
            <w:sdt>
              <w:sdtPr>
                <w:rPr>
                  <w:rFonts w:asciiTheme="minorHAnsi" w:hAnsiTheme="minorHAnsi" w:cstheme="minorHAnsi"/>
                </w:rPr>
                <w:id w:val="-877091014"/>
                <w14:checkbox>
                  <w14:checked w14:val="0"/>
                  <w14:checkedState w14:val="2612" w14:font="MS Gothic"/>
                  <w14:uncheckedState w14:val="2610" w14:font="MS Gothic"/>
                </w14:checkbox>
              </w:sdtPr>
              <w:sdtContent>
                <w:r w:rsidR="00B51EC1" w:rsidRPr="00012D63">
                  <w:rPr>
                    <w:rFonts w:ascii="Segoe UI Symbol" w:eastAsia="MS Gothic" w:hAnsi="Segoe UI Symbol" w:cs="Segoe UI Symbol"/>
                  </w:rPr>
                  <w:t>☐</w:t>
                </w:r>
              </w:sdtContent>
            </w:sdt>
            <w:r w:rsidR="00B51EC1" w:rsidRPr="00012D63">
              <w:rPr>
                <w:rFonts w:asciiTheme="minorHAnsi" w:hAnsiTheme="minorHAnsi" w:cstheme="minorHAnsi"/>
              </w:rPr>
              <w:t xml:space="preserve"> 2</w:t>
            </w:r>
          </w:p>
          <w:p w14:paraId="117015C3" w14:textId="77777777" w:rsidR="00B51EC1" w:rsidRPr="00012D63" w:rsidRDefault="00000000" w:rsidP="00775BBD">
            <w:pPr>
              <w:pStyle w:val="Body"/>
              <w:rPr>
                <w:rFonts w:asciiTheme="minorHAnsi" w:hAnsiTheme="minorHAnsi" w:cstheme="minorHAnsi"/>
              </w:rPr>
            </w:pPr>
            <w:sdt>
              <w:sdtPr>
                <w:rPr>
                  <w:rFonts w:asciiTheme="minorHAnsi" w:hAnsiTheme="minorHAnsi" w:cstheme="minorHAnsi"/>
                </w:rPr>
                <w:id w:val="-1245177326"/>
                <w14:checkbox>
                  <w14:checked w14:val="0"/>
                  <w14:checkedState w14:val="2612" w14:font="MS Gothic"/>
                  <w14:uncheckedState w14:val="2610" w14:font="MS Gothic"/>
                </w14:checkbox>
              </w:sdtPr>
              <w:sdtContent>
                <w:r w:rsidR="00B51EC1" w:rsidRPr="00012D63">
                  <w:rPr>
                    <w:rFonts w:ascii="Segoe UI Symbol" w:eastAsia="MS Gothic" w:hAnsi="Segoe UI Symbol" w:cs="Segoe UI Symbol"/>
                  </w:rPr>
                  <w:t>☐</w:t>
                </w:r>
              </w:sdtContent>
            </w:sdt>
            <w:r w:rsidR="00B51EC1" w:rsidRPr="00012D63">
              <w:rPr>
                <w:rFonts w:asciiTheme="minorHAnsi" w:hAnsiTheme="minorHAnsi" w:cstheme="minorHAnsi"/>
              </w:rPr>
              <w:t xml:space="preserve"> 3</w:t>
            </w:r>
          </w:p>
          <w:p w14:paraId="13FF85FA" w14:textId="77777777" w:rsidR="00B51EC1" w:rsidRPr="00012D63" w:rsidRDefault="00000000" w:rsidP="00775BBD">
            <w:pPr>
              <w:pStyle w:val="Body"/>
              <w:rPr>
                <w:rFonts w:asciiTheme="minorHAnsi" w:hAnsiTheme="minorHAnsi" w:cstheme="minorHAnsi"/>
              </w:rPr>
            </w:pPr>
            <w:sdt>
              <w:sdtPr>
                <w:rPr>
                  <w:rFonts w:asciiTheme="minorHAnsi" w:hAnsiTheme="minorHAnsi" w:cstheme="minorHAnsi"/>
                </w:rPr>
                <w:id w:val="1938174807"/>
                <w14:checkbox>
                  <w14:checked w14:val="0"/>
                  <w14:checkedState w14:val="2612" w14:font="MS Gothic"/>
                  <w14:uncheckedState w14:val="2610" w14:font="MS Gothic"/>
                </w14:checkbox>
              </w:sdtPr>
              <w:sdtContent>
                <w:r w:rsidR="00B51EC1" w:rsidRPr="00012D63">
                  <w:rPr>
                    <w:rFonts w:ascii="Segoe UI Symbol" w:eastAsia="MS Gothic" w:hAnsi="Segoe UI Symbol" w:cs="Segoe UI Symbol"/>
                  </w:rPr>
                  <w:t>☐</w:t>
                </w:r>
              </w:sdtContent>
            </w:sdt>
            <w:r w:rsidR="00B51EC1" w:rsidRPr="00012D63">
              <w:rPr>
                <w:rFonts w:asciiTheme="minorHAnsi" w:hAnsiTheme="minorHAnsi" w:cstheme="minorHAnsi"/>
              </w:rPr>
              <w:t xml:space="preserve"> 4</w:t>
            </w:r>
          </w:p>
          <w:p w14:paraId="4CC37AC5" w14:textId="77777777" w:rsidR="00B51EC1" w:rsidRPr="00012D63" w:rsidRDefault="00000000" w:rsidP="00775BBD">
            <w:pPr>
              <w:pStyle w:val="Body"/>
              <w:rPr>
                <w:rFonts w:asciiTheme="minorHAnsi" w:hAnsiTheme="minorHAnsi" w:cstheme="minorHAnsi"/>
              </w:rPr>
            </w:pPr>
            <w:sdt>
              <w:sdtPr>
                <w:rPr>
                  <w:rFonts w:asciiTheme="minorHAnsi" w:hAnsiTheme="minorHAnsi" w:cstheme="minorHAnsi"/>
                </w:rPr>
                <w:id w:val="-236791035"/>
                <w14:checkbox>
                  <w14:checked w14:val="0"/>
                  <w14:checkedState w14:val="2612" w14:font="MS Gothic"/>
                  <w14:uncheckedState w14:val="2610" w14:font="MS Gothic"/>
                </w14:checkbox>
              </w:sdtPr>
              <w:sdtContent>
                <w:r w:rsidR="00B51EC1" w:rsidRPr="00012D63">
                  <w:rPr>
                    <w:rFonts w:ascii="Segoe UI Symbol" w:eastAsia="MS Gothic" w:hAnsi="Segoe UI Symbol" w:cs="Segoe UI Symbol"/>
                  </w:rPr>
                  <w:t>☐</w:t>
                </w:r>
              </w:sdtContent>
            </w:sdt>
            <w:r w:rsidR="00B51EC1" w:rsidRPr="00012D63">
              <w:rPr>
                <w:rFonts w:asciiTheme="minorHAnsi" w:hAnsiTheme="minorHAnsi" w:cstheme="minorHAnsi"/>
              </w:rPr>
              <w:t xml:space="preserve"> 5</w:t>
            </w:r>
          </w:p>
          <w:p w14:paraId="0249C531" w14:textId="77777777" w:rsidR="00B51EC1" w:rsidRPr="00012D63" w:rsidRDefault="00000000" w:rsidP="00775BB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sdt>
              <w:sdtPr>
                <w:rPr>
                  <w:rFonts w:asciiTheme="minorHAnsi" w:hAnsiTheme="minorHAnsi" w:cstheme="minorHAnsi"/>
                </w:rPr>
                <w:id w:val="-972129762"/>
                <w14:checkbox>
                  <w14:checked w14:val="0"/>
                  <w14:checkedState w14:val="2612" w14:font="MS Gothic"/>
                  <w14:uncheckedState w14:val="2610" w14:font="MS Gothic"/>
                </w14:checkbox>
              </w:sdtPr>
              <w:sdtContent>
                <w:r w:rsidR="00B51EC1" w:rsidRPr="00012D63">
                  <w:rPr>
                    <w:rFonts w:ascii="Segoe UI Symbol" w:eastAsia="MS Gothic" w:hAnsi="Segoe UI Symbol" w:cs="Segoe UI Symbol"/>
                  </w:rPr>
                  <w:t>☐</w:t>
                </w:r>
              </w:sdtContent>
            </w:sdt>
            <w:r w:rsidR="00B51EC1" w:rsidRPr="00012D63">
              <w:rPr>
                <w:rFonts w:asciiTheme="minorHAnsi" w:hAnsiTheme="minorHAnsi" w:cstheme="minorHAnsi"/>
              </w:rPr>
              <w:t xml:space="preserve"> NA</w:t>
            </w:r>
          </w:p>
        </w:tc>
        <w:tc>
          <w:tcPr>
            <w:tcW w:w="1425" w:type="dxa"/>
          </w:tcPr>
          <w:p w14:paraId="631E924F" w14:textId="77777777" w:rsidR="00B51EC1" w:rsidRPr="00012D63" w:rsidRDefault="00000000" w:rsidP="00775BBD">
            <w:pPr>
              <w:pStyle w:val="Body"/>
              <w:rPr>
                <w:rFonts w:asciiTheme="minorHAnsi" w:hAnsiTheme="minorHAnsi" w:cstheme="minorHAnsi"/>
              </w:rPr>
            </w:pPr>
            <w:sdt>
              <w:sdtPr>
                <w:rPr>
                  <w:rFonts w:asciiTheme="minorHAnsi" w:hAnsiTheme="minorHAnsi" w:cstheme="minorHAnsi"/>
                </w:rPr>
                <w:id w:val="447736792"/>
                <w14:checkbox>
                  <w14:checked w14:val="0"/>
                  <w14:checkedState w14:val="2612" w14:font="MS Gothic"/>
                  <w14:uncheckedState w14:val="2610" w14:font="MS Gothic"/>
                </w14:checkbox>
              </w:sdtPr>
              <w:sdtContent>
                <w:r w:rsidR="00B51EC1" w:rsidRPr="00012D63">
                  <w:rPr>
                    <w:rFonts w:ascii="Segoe UI Symbol" w:eastAsia="MS Gothic" w:hAnsi="Segoe UI Symbol" w:cs="Segoe UI Symbol"/>
                  </w:rPr>
                  <w:t>☐</w:t>
                </w:r>
              </w:sdtContent>
            </w:sdt>
            <w:r w:rsidR="00B51EC1" w:rsidRPr="00012D63">
              <w:rPr>
                <w:rFonts w:asciiTheme="minorHAnsi" w:hAnsiTheme="minorHAnsi" w:cstheme="minorHAnsi"/>
              </w:rPr>
              <w:t xml:space="preserve"> 3</w:t>
            </w:r>
          </w:p>
          <w:p w14:paraId="26DFD2AB" w14:textId="77777777" w:rsidR="00B51EC1" w:rsidRPr="00012D63" w:rsidRDefault="00000000" w:rsidP="00775BBD">
            <w:pPr>
              <w:pStyle w:val="Body"/>
              <w:rPr>
                <w:rFonts w:asciiTheme="minorHAnsi" w:hAnsiTheme="minorHAnsi" w:cstheme="minorHAnsi"/>
              </w:rPr>
            </w:pPr>
            <w:sdt>
              <w:sdtPr>
                <w:rPr>
                  <w:rFonts w:asciiTheme="minorHAnsi" w:hAnsiTheme="minorHAnsi" w:cstheme="minorHAnsi"/>
                </w:rPr>
                <w:id w:val="903412503"/>
                <w14:checkbox>
                  <w14:checked w14:val="0"/>
                  <w14:checkedState w14:val="2612" w14:font="MS Gothic"/>
                  <w14:uncheckedState w14:val="2610" w14:font="MS Gothic"/>
                </w14:checkbox>
              </w:sdtPr>
              <w:sdtContent>
                <w:r w:rsidR="00B51EC1" w:rsidRPr="00012D63">
                  <w:rPr>
                    <w:rFonts w:ascii="Segoe UI Symbol" w:eastAsia="MS Gothic" w:hAnsi="Segoe UI Symbol" w:cs="Segoe UI Symbol"/>
                  </w:rPr>
                  <w:t>☐</w:t>
                </w:r>
              </w:sdtContent>
            </w:sdt>
            <w:r w:rsidR="00B51EC1" w:rsidRPr="00012D63">
              <w:rPr>
                <w:rFonts w:asciiTheme="minorHAnsi" w:hAnsiTheme="minorHAnsi" w:cstheme="minorHAnsi"/>
              </w:rPr>
              <w:t xml:space="preserve"> 4</w:t>
            </w:r>
          </w:p>
          <w:p w14:paraId="73A1BF29" w14:textId="77777777" w:rsidR="00B51EC1" w:rsidRPr="00012D63" w:rsidRDefault="00000000" w:rsidP="00775BBD">
            <w:pPr>
              <w:pStyle w:val="Body"/>
              <w:rPr>
                <w:rFonts w:asciiTheme="minorHAnsi" w:hAnsiTheme="minorHAnsi" w:cstheme="minorHAnsi"/>
              </w:rPr>
            </w:pPr>
            <w:sdt>
              <w:sdtPr>
                <w:rPr>
                  <w:rFonts w:asciiTheme="minorHAnsi" w:hAnsiTheme="minorHAnsi" w:cstheme="minorHAnsi"/>
                </w:rPr>
                <w:id w:val="-3754986"/>
                <w14:checkbox>
                  <w14:checked w14:val="0"/>
                  <w14:checkedState w14:val="2612" w14:font="MS Gothic"/>
                  <w14:uncheckedState w14:val="2610" w14:font="MS Gothic"/>
                </w14:checkbox>
              </w:sdtPr>
              <w:sdtContent>
                <w:r w:rsidR="00B51EC1" w:rsidRPr="00012D63">
                  <w:rPr>
                    <w:rFonts w:ascii="Segoe UI Symbol" w:eastAsia="MS Gothic" w:hAnsi="Segoe UI Symbol" w:cs="Segoe UI Symbol"/>
                  </w:rPr>
                  <w:t>☐</w:t>
                </w:r>
              </w:sdtContent>
            </w:sdt>
            <w:r w:rsidR="00B51EC1" w:rsidRPr="00012D63">
              <w:rPr>
                <w:rFonts w:asciiTheme="minorHAnsi" w:hAnsiTheme="minorHAnsi" w:cstheme="minorHAnsi"/>
              </w:rPr>
              <w:t xml:space="preserve"> 5</w:t>
            </w:r>
          </w:p>
          <w:p w14:paraId="1F2F8E51" w14:textId="77777777" w:rsidR="00B51EC1" w:rsidRPr="00012D63" w:rsidRDefault="00000000" w:rsidP="00775BB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sdt>
              <w:sdtPr>
                <w:rPr>
                  <w:rFonts w:asciiTheme="minorHAnsi" w:hAnsiTheme="minorHAnsi" w:cstheme="minorHAnsi"/>
                </w:rPr>
                <w:id w:val="442035360"/>
                <w14:checkbox>
                  <w14:checked w14:val="0"/>
                  <w14:checkedState w14:val="2612" w14:font="MS Gothic"/>
                  <w14:uncheckedState w14:val="2610" w14:font="MS Gothic"/>
                </w14:checkbox>
              </w:sdtPr>
              <w:sdtContent>
                <w:r w:rsidR="00B51EC1" w:rsidRPr="00012D63">
                  <w:rPr>
                    <w:rFonts w:ascii="Segoe UI Symbol" w:eastAsia="MS Gothic" w:hAnsi="Segoe UI Symbol" w:cs="Segoe UI Symbol"/>
                  </w:rPr>
                  <w:t>☐</w:t>
                </w:r>
              </w:sdtContent>
            </w:sdt>
            <w:r w:rsidR="00B51EC1" w:rsidRPr="00012D63">
              <w:rPr>
                <w:rFonts w:asciiTheme="minorHAnsi" w:hAnsiTheme="minorHAnsi" w:cstheme="minorHAnsi"/>
              </w:rPr>
              <w:t xml:space="preserve"> didn’t meet expectations</w:t>
            </w:r>
          </w:p>
        </w:tc>
      </w:tr>
      <w:tr w:rsidR="00B51EC1" w:rsidRPr="00012D63" w14:paraId="4A48ADE2" w14:textId="77777777" w:rsidTr="00775BBD">
        <w:tc>
          <w:tcPr>
            <w:tcW w:w="12950" w:type="dxa"/>
            <w:gridSpan w:val="5"/>
          </w:tcPr>
          <w:p w14:paraId="3221F22C" w14:textId="77777777" w:rsidR="00B51EC1" w:rsidRPr="00012D63" w:rsidRDefault="00B51EC1" w:rsidP="00775BBD">
            <w:pPr>
              <w:pStyle w:val="Body"/>
              <w:rPr>
                <w:rFonts w:asciiTheme="minorHAnsi" w:hAnsiTheme="minorHAnsi" w:cstheme="minorHAnsi"/>
                <w:b/>
                <w:bCs/>
              </w:rPr>
            </w:pPr>
            <w:r w:rsidRPr="00012D63">
              <w:rPr>
                <w:rFonts w:asciiTheme="minorHAnsi" w:hAnsiTheme="minorHAnsi" w:cstheme="minorHAnsi"/>
                <w:b/>
                <w:bCs/>
              </w:rPr>
              <w:t xml:space="preserve">Fall Semester Evaluation Comments: </w:t>
            </w:r>
          </w:p>
          <w:p w14:paraId="5B5440D9" w14:textId="77777777" w:rsidR="00B51EC1" w:rsidRPr="00012D63" w:rsidRDefault="00B51EC1" w:rsidP="00775BB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tc>
      </w:tr>
      <w:tr w:rsidR="00B51EC1" w:rsidRPr="00012D63" w14:paraId="7AD64E1E" w14:textId="77777777" w:rsidTr="00775BBD">
        <w:tc>
          <w:tcPr>
            <w:tcW w:w="12950" w:type="dxa"/>
            <w:gridSpan w:val="5"/>
          </w:tcPr>
          <w:p w14:paraId="614383E7" w14:textId="77777777" w:rsidR="00B51EC1" w:rsidRPr="00012D63" w:rsidRDefault="00B51EC1" w:rsidP="00775BBD">
            <w:pPr>
              <w:pStyle w:val="Body"/>
              <w:ind w:left="-23"/>
              <w:rPr>
                <w:rFonts w:asciiTheme="minorHAnsi" w:hAnsiTheme="minorHAnsi" w:cstheme="minorHAnsi"/>
                <w:b/>
                <w:bCs/>
              </w:rPr>
            </w:pPr>
            <w:r w:rsidRPr="00012D63">
              <w:rPr>
                <w:rFonts w:asciiTheme="minorHAnsi" w:hAnsiTheme="minorHAnsi" w:cstheme="minorHAnsi"/>
                <w:b/>
                <w:bCs/>
              </w:rPr>
              <w:t xml:space="preserve">Spring Semester Evaluation Comments: </w:t>
            </w:r>
          </w:p>
          <w:p w14:paraId="762815B9" w14:textId="77777777" w:rsidR="00B51EC1" w:rsidRPr="00012D63" w:rsidRDefault="00B51EC1" w:rsidP="00775BB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tc>
      </w:tr>
    </w:tbl>
    <w:p w14:paraId="0A7FD51B" w14:textId="77777777" w:rsidR="00B51EC1" w:rsidRDefault="00B51EC1" w:rsidP="00B51EC1">
      <w:pPr>
        <w:rPr>
          <w:b/>
          <w:bCs/>
        </w:rPr>
      </w:pPr>
    </w:p>
    <w:tbl>
      <w:tblPr>
        <w:tblStyle w:val="TableGrid"/>
        <w:tblW w:w="0" w:type="auto"/>
        <w:tblLook w:val="04A0" w:firstRow="1" w:lastRow="0" w:firstColumn="1" w:lastColumn="0" w:noHBand="0" w:noVBand="1"/>
      </w:tblPr>
      <w:tblGrid>
        <w:gridCol w:w="3132"/>
        <w:gridCol w:w="5233"/>
        <w:gridCol w:w="1806"/>
        <w:gridCol w:w="1354"/>
        <w:gridCol w:w="1425"/>
      </w:tblGrid>
      <w:tr w:rsidR="00B51EC1" w:rsidRPr="00012D63" w14:paraId="5E90BEF8" w14:textId="77777777" w:rsidTr="00775BBD">
        <w:tc>
          <w:tcPr>
            <w:tcW w:w="10171" w:type="dxa"/>
            <w:gridSpan w:val="3"/>
          </w:tcPr>
          <w:p w14:paraId="651F1831" w14:textId="77777777" w:rsidR="00B51EC1" w:rsidRPr="00012D63" w:rsidRDefault="00B51EC1" w:rsidP="00775BBD">
            <w:pPr>
              <w:pStyle w:val="Body"/>
              <w:ind w:left="-23"/>
              <w:rPr>
                <w:rFonts w:asciiTheme="minorHAnsi" w:hAnsiTheme="minorHAnsi" w:cstheme="minorHAnsi"/>
                <w:b/>
                <w:bCs/>
              </w:rPr>
            </w:pPr>
            <w:r w:rsidRPr="00012D63">
              <w:rPr>
                <w:rFonts w:asciiTheme="minorHAnsi" w:hAnsiTheme="minorHAnsi" w:cstheme="minorHAnsi"/>
                <w:b/>
                <w:bCs/>
              </w:rPr>
              <w:t>Competency 8: Intervene with Individuals, Families, Groups, Organizations, and Communities</w:t>
            </w:r>
          </w:p>
          <w:p w14:paraId="74EFF028" w14:textId="77777777" w:rsidR="00B51EC1" w:rsidRPr="00012D63" w:rsidRDefault="00B51EC1" w:rsidP="00775BB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sidRPr="00012D63">
              <w:rPr>
                <w:rFonts w:asciiTheme="minorHAnsi" w:hAnsiTheme="minorHAnsi" w:cstheme="minorHAnsi"/>
              </w:rPr>
              <w:t>This will be demonstrated by the tasks the student accomplishes related to the demonstrable expectations below. You may add other activities specific to your setting.</w:t>
            </w:r>
          </w:p>
        </w:tc>
        <w:tc>
          <w:tcPr>
            <w:tcW w:w="1354" w:type="dxa"/>
          </w:tcPr>
          <w:p w14:paraId="33DD1F00" w14:textId="77777777" w:rsidR="00B51EC1" w:rsidRPr="00012D63" w:rsidRDefault="00B51EC1" w:rsidP="00775BBD">
            <w:pPr>
              <w:pStyle w:val="Body"/>
              <w:ind w:left="144"/>
              <w:rPr>
                <w:rFonts w:asciiTheme="minorHAnsi" w:hAnsiTheme="minorHAnsi" w:cstheme="minorHAnsi"/>
                <w:b/>
                <w:bCs/>
                <w:u w:val="single"/>
              </w:rPr>
            </w:pPr>
            <w:r>
              <w:rPr>
                <w:rFonts w:asciiTheme="minorHAnsi" w:hAnsiTheme="minorHAnsi" w:cstheme="minorHAnsi"/>
                <w:b/>
                <w:bCs/>
                <w:u w:val="single"/>
              </w:rPr>
              <w:t>Fall</w:t>
            </w:r>
          </w:p>
          <w:p w14:paraId="44FB0F34" w14:textId="77777777" w:rsidR="00B51EC1" w:rsidRPr="00012D63" w:rsidRDefault="00B51EC1" w:rsidP="00775BB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tc>
        <w:tc>
          <w:tcPr>
            <w:tcW w:w="1425" w:type="dxa"/>
          </w:tcPr>
          <w:p w14:paraId="6E830D50" w14:textId="77777777" w:rsidR="00B51EC1" w:rsidRPr="00012D63" w:rsidRDefault="00B51EC1" w:rsidP="00775BBD">
            <w:pPr>
              <w:pStyle w:val="Body"/>
              <w:ind w:left="144"/>
              <w:rPr>
                <w:rFonts w:asciiTheme="minorHAnsi" w:hAnsiTheme="minorHAnsi" w:cstheme="minorHAnsi"/>
                <w:b/>
                <w:bCs/>
                <w:u w:val="single"/>
              </w:rPr>
            </w:pPr>
            <w:r>
              <w:rPr>
                <w:rFonts w:asciiTheme="minorHAnsi" w:hAnsiTheme="minorHAnsi" w:cstheme="minorHAnsi"/>
                <w:b/>
                <w:bCs/>
                <w:u w:val="single"/>
              </w:rPr>
              <w:t>Spring</w:t>
            </w:r>
          </w:p>
          <w:p w14:paraId="34A2A495" w14:textId="77777777" w:rsidR="00B51EC1" w:rsidRPr="00012D63" w:rsidRDefault="00B51EC1" w:rsidP="00775BB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tc>
      </w:tr>
      <w:tr w:rsidR="00B51EC1" w:rsidRPr="00012D63" w14:paraId="3375C37D" w14:textId="77777777" w:rsidTr="00775BBD">
        <w:trPr>
          <w:trHeight w:val="60"/>
        </w:trPr>
        <w:tc>
          <w:tcPr>
            <w:tcW w:w="3132" w:type="dxa"/>
          </w:tcPr>
          <w:p w14:paraId="71FB1DF0" w14:textId="77777777" w:rsidR="00B51EC1" w:rsidRPr="00012D63" w:rsidRDefault="00B51EC1" w:rsidP="00775BBD">
            <w:pPr>
              <w:pBdr>
                <w:top w:val="none" w:sz="0" w:space="0" w:color="auto"/>
                <w:left w:val="none" w:sz="0" w:space="0" w:color="auto"/>
                <w:bottom w:val="none" w:sz="0" w:space="0" w:color="auto"/>
                <w:right w:val="none" w:sz="0" w:space="0" w:color="auto"/>
                <w:between w:val="none" w:sz="0" w:space="0" w:color="auto"/>
                <w:bar w:val="none" w:sz="0" w:color="auto"/>
              </w:pBdr>
              <w:tabs>
                <w:tab w:val="left" w:pos="2304"/>
              </w:tabs>
              <w:rPr>
                <w:rFonts w:asciiTheme="minorHAnsi" w:hAnsiTheme="minorHAnsi" w:cstheme="minorHAnsi"/>
                <w:b/>
                <w:bCs/>
              </w:rPr>
            </w:pPr>
            <w:r w:rsidRPr="00012D63">
              <w:rPr>
                <w:rFonts w:asciiTheme="minorHAnsi" w:hAnsiTheme="minorHAnsi" w:cstheme="minorHAnsi"/>
                <w:b/>
                <w:bCs/>
              </w:rPr>
              <w:t>CSWE EPAS Competency</w:t>
            </w:r>
          </w:p>
        </w:tc>
        <w:tc>
          <w:tcPr>
            <w:tcW w:w="5233" w:type="dxa"/>
          </w:tcPr>
          <w:p w14:paraId="49B864F7" w14:textId="77777777" w:rsidR="00B51EC1" w:rsidRPr="00012D63" w:rsidRDefault="00B51EC1" w:rsidP="00775BB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b/>
                <w:bCs/>
              </w:rPr>
            </w:pPr>
            <w:r w:rsidRPr="00012D63">
              <w:rPr>
                <w:rFonts w:asciiTheme="minorHAnsi" w:hAnsiTheme="minorHAnsi" w:cstheme="minorHAnsi"/>
                <w:b/>
                <w:bCs/>
              </w:rPr>
              <w:t>Student Activity</w:t>
            </w:r>
          </w:p>
        </w:tc>
        <w:tc>
          <w:tcPr>
            <w:tcW w:w="1806" w:type="dxa"/>
          </w:tcPr>
          <w:p w14:paraId="42063D69" w14:textId="77777777" w:rsidR="00B51EC1" w:rsidRPr="00012D63" w:rsidRDefault="00B51EC1" w:rsidP="00775BB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b/>
                <w:bCs/>
              </w:rPr>
            </w:pPr>
            <w:r w:rsidRPr="00012D63">
              <w:rPr>
                <w:rFonts w:asciiTheme="minorHAnsi" w:hAnsiTheme="minorHAnsi" w:cstheme="minorHAnsi"/>
                <w:b/>
                <w:bCs/>
              </w:rPr>
              <w:t>Measurement</w:t>
            </w:r>
          </w:p>
        </w:tc>
        <w:tc>
          <w:tcPr>
            <w:tcW w:w="1354" w:type="dxa"/>
          </w:tcPr>
          <w:p w14:paraId="046EAB48" w14:textId="77777777" w:rsidR="00B51EC1" w:rsidRPr="00012D63" w:rsidRDefault="00B51EC1" w:rsidP="00775BB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b/>
                <w:bCs/>
              </w:rPr>
            </w:pPr>
            <w:r w:rsidRPr="00012D63">
              <w:rPr>
                <w:rFonts w:asciiTheme="minorHAnsi" w:hAnsiTheme="minorHAnsi" w:cstheme="minorHAnsi"/>
                <w:b/>
                <w:bCs/>
              </w:rPr>
              <w:t>Rate each EPAS</w:t>
            </w:r>
          </w:p>
        </w:tc>
        <w:tc>
          <w:tcPr>
            <w:tcW w:w="1425" w:type="dxa"/>
          </w:tcPr>
          <w:p w14:paraId="24AD9D3C" w14:textId="77777777" w:rsidR="00B51EC1" w:rsidRPr="00012D63" w:rsidRDefault="00B51EC1" w:rsidP="00775BB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b/>
                <w:bCs/>
              </w:rPr>
            </w:pPr>
            <w:r w:rsidRPr="00012D63">
              <w:rPr>
                <w:rFonts w:asciiTheme="minorHAnsi" w:hAnsiTheme="minorHAnsi" w:cstheme="minorHAnsi"/>
                <w:b/>
                <w:bCs/>
              </w:rPr>
              <w:t>Rate each EPAS</w:t>
            </w:r>
          </w:p>
        </w:tc>
      </w:tr>
      <w:tr w:rsidR="00B51EC1" w:rsidRPr="00012D63" w14:paraId="2576BC01" w14:textId="77777777" w:rsidTr="00775BBD">
        <w:tc>
          <w:tcPr>
            <w:tcW w:w="3132" w:type="dxa"/>
          </w:tcPr>
          <w:p w14:paraId="47D97132" w14:textId="77777777" w:rsidR="00B51EC1" w:rsidRPr="00012D63" w:rsidRDefault="00B51EC1" w:rsidP="00775BB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sidRPr="00012D63">
              <w:rPr>
                <w:rFonts w:asciiTheme="minorHAnsi" w:hAnsiTheme="minorHAnsi" w:cstheme="minorHAnsi"/>
              </w:rPr>
              <w:t>EPAS 8.a – engage with clients and constituencies to critically choose and implement culturally responsive, evidence-informed interventions to achieve client and constituency goals</w:t>
            </w:r>
          </w:p>
        </w:tc>
        <w:tc>
          <w:tcPr>
            <w:tcW w:w="5233" w:type="dxa"/>
          </w:tcPr>
          <w:p w14:paraId="7BD85C62" w14:textId="77777777" w:rsidR="00B51EC1" w:rsidRPr="00012D63" w:rsidRDefault="00B51EC1" w:rsidP="00775BBD">
            <w:pPr>
              <w:pStyle w:val="Body"/>
              <w:rPr>
                <w:rFonts w:asciiTheme="minorHAnsi" w:hAnsiTheme="minorHAnsi" w:cstheme="minorHAnsi"/>
              </w:rPr>
            </w:pPr>
            <w:r w:rsidRPr="00012D63">
              <w:rPr>
                <w:rFonts w:asciiTheme="minorHAnsi" w:hAnsiTheme="minorHAnsi" w:cstheme="minorHAnsi"/>
              </w:rPr>
              <w:t xml:space="preserve">Will utilize social work perspectives and related theories when assessing the client system.  </w:t>
            </w:r>
          </w:p>
          <w:p w14:paraId="365D17E9" w14:textId="77777777" w:rsidR="00B51EC1" w:rsidRPr="00012D63" w:rsidRDefault="00B51EC1" w:rsidP="00775BBD">
            <w:pPr>
              <w:pStyle w:val="Body"/>
              <w:rPr>
                <w:rFonts w:asciiTheme="minorHAnsi" w:hAnsiTheme="minorHAnsi" w:cstheme="minorHAnsi"/>
              </w:rPr>
            </w:pPr>
            <w:r w:rsidRPr="00012D63">
              <w:rPr>
                <w:rFonts w:asciiTheme="minorHAnsi" w:hAnsiTheme="minorHAnsi" w:cstheme="minorHAnsi"/>
              </w:rPr>
              <w:t xml:space="preserve">Will demonstrate ability to apply critical thinking when interpreting client, community, or program data. </w:t>
            </w:r>
          </w:p>
          <w:p w14:paraId="2C6B064F" w14:textId="77777777" w:rsidR="00B51EC1" w:rsidRPr="00012D63" w:rsidRDefault="00B51EC1" w:rsidP="00775BBD">
            <w:pPr>
              <w:pStyle w:val="Body"/>
              <w:rPr>
                <w:rFonts w:asciiTheme="minorHAnsi" w:hAnsiTheme="minorHAnsi" w:cstheme="minorHAnsi"/>
              </w:rPr>
            </w:pPr>
            <w:r w:rsidRPr="00012D63">
              <w:rPr>
                <w:rFonts w:asciiTheme="minorHAnsi" w:hAnsiTheme="minorHAnsi" w:cstheme="minorHAnsi"/>
              </w:rPr>
              <w:t>Demonstrates ability to understand appropriate interventions based on the assessment that supports well-being, enhances social inclusion, and enhances clients/constituent's capacities.</w:t>
            </w:r>
          </w:p>
          <w:p w14:paraId="20DDD52D" w14:textId="77777777" w:rsidR="00B51EC1" w:rsidRDefault="00B51EC1" w:rsidP="00775BBD">
            <w:pPr>
              <w:pStyle w:val="Body"/>
              <w:rPr>
                <w:rFonts w:asciiTheme="minorHAnsi" w:hAnsiTheme="minorHAnsi" w:cstheme="minorHAnsi"/>
              </w:rPr>
            </w:pPr>
            <w:r w:rsidRPr="00012D63">
              <w:rPr>
                <w:rFonts w:asciiTheme="minorHAnsi" w:hAnsiTheme="minorHAnsi" w:cstheme="minorHAnsi"/>
              </w:rPr>
              <w:t>Will demonstrate the ability to evaluate the efficacy of intervention models identified</w:t>
            </w:r>
          </w:p>
          <w:p w14:paraId="7947D5F8" w14:textId="77777777" w:rsidR="00B51EC1" w:rsidRPr="00012D63" w:rsidRDefault="00B51EC1" w:rsidP="00775BBD">
            <w:pPr>
              <w:pStyle w:val="Body"/>
              <w:rPr>
                <w:rFonts w:asciiTheme="minorHAnsi" w:hAnsiTheme="minorHAnsi" w:cstheme="minorHAnsi"/>
              </w:rPr>
            </w:pPr>
          </w:p>
        </w:tc>
        <w:tc>
          <w:tcPr>
            <w:tcW w:w="1806" w:type="dxa"/>
          </w:tcPr>
          <w:p w14:paraId="53E874E4" w14:textId="77777777" w:rsidR="00B51EC1" w:rsidRPr="00012D63" w:rsidRDefault="00000000" w:rsidP="00775BBD">
            <w:pPr>
              <w:pStyle w:val="Body"/>
              <w:rPr>
                <w:rFonts w:asciiTheme="minorHAnsi" w:hAnsiTheme="minorHAnsi" w:cstheme="minorHAnsi"/>
              </w:rPr>
            </w:pPr>
            <w:sdt>
              <w:sdtPr>
                <w:rPr>
                  <w:rFonts w:asciiTheme="minorHAnsi" w:hAnsiTheme="minorHAnsi" w:cstheme="minorHAnsi"/>
                </w:rPr>
                <w:id w:val="-833839469"/>
                <w14:checkbox>
                  <w14:checked w14:val="0"/>
                  <w14:checkedState w14:val="2612" w14:font="MS Gothic"/>
                  <w14:uncheckedState w14:val="2610" w14:font="MS Gothic"/>
                </w14:checkbox>
              </w:sdtPr>
              <w:sdtContent>
                <w:r w:rsidR="00B51EC1" w:rsidRPr="00012D63">
                  <w:rPr>
                    <w:rFonts w:ascii="Segoe UI Symbol" w:eastAsia="MS Gothic" w:hAnsi="Segoe UI Symbol" w:cs="Segoe UI Symbol"/>
                  </w:rPr>
                  <w:t>☐</w:t>
                </w:r>
              </w:sdtContent>
            </w:sdt>
            <w:r w:rsidR="00B51EC1" w:rsidRPr="00012D63">
              <w:rPr>
                <w:rFonts w:asciiTheme="minorHAnsi" w:hAnsiTheme="minorHAnsi" w:cstheme="minorHAnsi"/>
              </w:rPr>
              <w:t>Observation</w:t>
            </w:r>
          </w:p>
          <w:p w14:paraId="17D93AF4" w14:textId="77777777" w:rsidR="00B51EC1" w:rsidRPr="00012D63" w:rsidRDefault="00000000" w:rsidP="00775BBD">
            <w:pPr>
              <w:pStyle w:val="Body"/>
              <w:rPr>
                <w:rFonts w:asciiTheme="minorHAnsi" w:hAnsiTheme="minorHAnsi" w:cstheme="minorHAnsi"/>
              </w:rPr>
            </w:pPr>
            <w:sdt>
              <w:sdtPr>
                <w:rPr>
                  <w:rFonts w:asciiTheme="minorHAnsi" w:hAnsiTheme="minorHAnsi" w:cstheme="minorHAnsi"/>
                </w:rPr>
                <w:id w:val="-520158182"/>
                <w14:checkbox>
                  <w14:checked w14:val="0"/>
                  <w14:checkedState w14:val="2612" w14:font="MS Gothic"/>
                  <w14:uncheckedState w14:val="2610" w14:font="MS Gothic"/>
                </w14:checkbox>
              </w:sdtPr>
              <w:sdtContent>
                <w:r w:rsidR="00B51EC1" w:rsidRPr="00012D63">
                  <w:rPr>
                    <w:rFonts w:ascii="Segoe UI Symbol" w:eastAsia="MS Gothic" w:hAnsi="Segoe UI Symbol" w:cs="Segoe UI Symbol"/>
                  </w:rPr>
                  <w:t>☐</w:t>
                </w:r>
              </w:sdtContent>
            </w:sdt>
            <w:r w:rsidR="00B51EC1" w:rsidRPr="00012D63">
              <w:rPr>
                <w:rFonts w:asciiTheme="minorHAnsi" w:hAnsiTheme="minorHAnsi" w:cstheme="minorHAnsi"/>
              </w:rPr>
              <w:t>Documentation</w:t>
            </w:r>
          </w:p>
          <w:p w14:paraId="03B75A3E" w14:textId="77777777" w:rsidR="00B51EC1" w:rsidRPr="00012D63" w:rsidRDefault="00000000" w:rsidP="00775BBD">
            <w:pPr>
              <w:pStyle w:val="Body"/>
              <w:rPr>
                <w:rFonts w:asciiTheme="minorHAnsi" w:hAnsiTheme="minorHAnsi" w:cstheme="minorHAnsi"/>
              </w:rPr>
            </w:pPr>
            <w:sdt>
              <w:sdtPr>
                <w:rPr>
                  <w:rFonts w:asciiTheme="minorHAnsi" w:hAnsiTheme="minorHAnsi" w:cstheme="minorHAnsi"/>
                </w:rPr>
                <w:id w:val="-1811556748"/>
                <w14:checkbox>
                  <w14:checked w14:val="0"/>
                  <w14:checkedState w14:val="2612" w14:font="MS Gothic"/>
                  <w14:uncheckedState w14:val="2610" w14:font="MS Gothic"/>
                </w14:checkbox>
              </w:sdtPr>
              <w:sdtContent>
                <w:r w:rsidR="00B51EC1" w:rsidRPr="00012D63">
                  <w:rPr>
                    <w:rFonts w:ascii="Segoe UI Symbol" w:eastAsia="MS Gothic" w:hAnsi="Segoe UI Symbol" w:cs="Segoe UI Symbol"/>
                  </w:rPr>
                  <w:t>☐</w:t>
                </w:r>
              </w:sdtContent>
            </w:sdt>
            <w:r w:rsidR="00B51EC1" w:rsidRPr="00012D63">
              <w:rPr>
                <w:rFonts w:asciiTheme="minorHAnsi" w:hAnsiTheme="minorHAnsi" w:cstheme="minorHAnsi"/>
              </w:rPr>
              <w:t>Assignment</w:t>
            </w:r>
          </w:p>
          <w:p w14:paraId="2C0DA775" w14:textId="77777777" w:rsidR="00B51EC1" w:rsidRPr="00012D63" w:rsidRDefault="00000000" w:rsidP="00775BBD">
            <w:pPr>
              <w:pStyle w:val="Body"/>
              <w:rPr>
                <w:rFonts w:asciiTheme="minorHAnsi" w:hAnsiTheme="minorHAnsi" w:cstheme="minorHAnsi"/>
              </w:rPr>
            </w:pPr>
            <w:sdt>
              <w:sdtPr>
                <w:rPr>
                  <w:rFonts w:asciiTheme="minorHAnsi" w:hAnsiTheme="minorHAnsi" w:cstheme="minorHAnsi"/>
                </w:rPr>
                <w:id w:val="-1768689697"/>
                <w14:checkbox>
                  <w14:checked w14:val="0"/>
                  <w14:checkedState w14:val="2612" w14:font="MS Gothic"/>
                  <w14:uncheckedState w14:val="2610" w14:font="MS Gothic"/>
                </w14:checkbox>
              </w:sdtPr>
              <w:sdtContent>
                <w:r w:rsidR="00B51EC1" w:rsidRPr="00012D63">
                  <w:rPr>
                    <w:rFonts w:ascii="Segoe UI Symbol" w:eastAsia="MS Gothic" w:hAnsi="Segoe UI Symbol" w:cs="Segoe UI Symbol"/>
                  </w:rPr>
                  <w:t>☐</w:t>
                </w:r>
              </w:sdtContent>
            </w:sdt>
            <w:r w:rsidR="00B51EC1" w:rsidRPr="00012D63">
              <w:rPr>
                <w:rFonts w:asciiTheme="minorHAnsi" w:hAnsiTheme="minorHAnsi" w:cstheme="minorHAnsi"/>
              </w:rPr>
              <w:t>Discussion</w:t>
            </w:r>
          </w:p>
          <w:p w14:paraId="22DE106B" w14:textId="77777777" w:rsidR="00B51EC1" w:rsidRPr="00012D63" w:rsidRDefault="00000000" w:rsidP="00775BB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sdt>
              <w:sdtPr>
                <w:rPr>
                  <w:rFonts w:asciiTheme="minorHAnsi" w:hAnsiTheme="minorHAnsi" w:cstheme="minorHAnsi"/>
                </w:rPr>
                <w:id w:val="-1572882209"/>
                <w14:checkbox>
                  <w14:checked w14:val="0"/>
                  <w14:checkedState w14:val="2612" w14:font="MS Gothic"/>
                  <w14:uncheckedState w14:val="2610" w14:font="MS Gothic"/>
                </w14:checkbox>
              </w:sdtPr>
              <w:sdtContent>
                <w:r w:rsidR="00B51EC1" w:rsidRPr="00012D63">
                  <w:rPr>
                    <w:rFonts w:ascii="Segoe UI Symbol" w:eastAsia="MS Gothic" w:hAnsi="Segoe UI Symbol" w:cs="Segoe UI Symbol"/>
                  </w:rPr>
                  <w:t>☐</w:t>
                </w:r>
              </w:sdtContent>
            </w:sdt>
            <w:r w:rsidR="00B51EC1" w:rsidRPr="00012D63">
              <w:rPr>
                <w:rFonts w:asciiTheme="minorHAnsi" w:hAnsiTheme="minorHAnsi" w:cstheme="minorHAnsi"/>
              </w:rPr>
              <w:t>Written</w:t>
            </w:r>
          </w:p>
        </w:tc>
        <w:tc>
          <w:tcPr>
            <w:tcW w:w="1354" w:type="dxa"/>
          </w:tcPr>
          <w:p w14:paraId="3C289557" w14:textId="77777777" w:rsidR="00B51EC1" w:rsidRPr="00012D63" w:rsidRDefault="00000000" w:rsidP="00775BBD">
            <w:pPr>
              <w:pStyle w:val="Body"/>
              <w:rPr>
                <w:rFonts w:asciiTheme="minorHAnsi" w:hAnsiTheme="minorHAnsi" w:cstheme="minorHAnsi"/>
              </w:rPr>
            </w:pPr>
            <w:sdt>
              <w:sdtPr>
                <w:rPr>
                  <w:rFonts w:asciiTheme="minorHAnsi" w:hAnsiTheme="minorHAnsi" w:cstheme="minorHAnsi"/>
                </w:rPr>
                <w:id w:val="-1646573167"/>
                <w14:checkbox>
                  <w14:checked w14:val="0"/>
                  <w14:checkedState w14:val="2612" w14:font="MS Gothic"/>
                  <w14:uncheckedState w14:val="2610" w14:font="MS Gothic"/>
                </w14:checkbox>
              </w:sdtPr>
              <w:sdtContent>
                <w:r w:rsidR="00B51EC1" w:rsidRPr="00012D63">
                  <w:rPr>
                    <w:rFonts w:ascii="Segoe UI Symbol" w:eastAsia="MS Gothic" w:hAnsi="Segoe UI Symbol" w:cs="Segoe UI Symbol"/>
                  </w:rPr>
                  <w:t>☐</w:t>
                </w:r>
              </w:sdtContent>
            </w:sdt>
            <w:r w:rsidR="00B51EC1" w:rsidRPr="00012D63">
              <w:rPr>
                <w:rFonts w:asciiTheme="minorHAnsi" w:hAnsiTheme="minorHAnsi" w:cstheme="minorHAnsi"/>
              </w:rPr>
              <w:t xml:space="preserve"> 1</w:t>
            </w:r>
          </w:p>
          <w:p w14:paraId="7BF5F47B" w14:textId="77777777" w:rsidR="00B51EC1" w:rsidRPr="00012D63" w:rsidRDefault="00000000" w:rsidP="00775BBD">
            <w:pPr>
              <w:pStyle w:val="Body"/>
              <w:rPr>
                <w:rFonts w:asciiTheme="minorHAnsi" w:hAnsiTheme="minorHAnsi" w:cstheme="minorHAnsi"/>
              </w:rPr>
            </w:pPr>
            <w:sdt>
              <w:sdtPr>
                <w:rPr>
                  <w:rFonts w:asciiTheme="minorHAnsi" w:hAnsiTheme="minorHAnsi" w:cstheme="minorHAnsi"/>
                </w:rPr>
                <w:id w:val="-360120147"/>
                <w14:checkbox>
                  <w14:checked w14:val="0"/>
                  <w14:checkedState w14:val="2612" w14:font="MS Gothic"/>
                  <w14:uncheckedState w14:val="2610" w14:font="MS Gothic"/>
                </w14:checkbox>
              </w:sdtPr>
              <w:sdtContent>
                <w:r w:rsidR="00B51EC1" w:rsidRPr="00012D63">
                  <w:rPr>
                    <w:rFonts w:ascii="Segoe UI Symbol" w:eastAsia="MS Gothic" w:hAnsi="Segoe UI Symbol" w:cs="Segoe UI Symbol"/>
                  </w:rPr>
                  <w:t>☐</w:t>
                </w:r>
              </w:sdtContent>
            </w:sdt>
            <w:r w:rsidR="00B51EC1" w:rsidRPr="00012D63">
              <w:rPr>
                <w:rFonts w:asciiTheme="minorHAnsi" w:hAnsiTheme="minorHAnsi" w:cstheme="minorHAnsi"/>
              </w:rPr>
              <w:t xml:space="preserve"> 2</w:t>
            </w:r>
          </w:p>
          <w:p w14:paraId="25B116A2" w14:textId="77777777" w:rsidR="00B51EC1" w:rsidRPr="00012D63" w:rsidRDefault="00000000" w:rsidP="00775BBD">
            <w:pPr>
              <w:pStyle w:val="Body"/>
              <w:rPr>
                <w:rFonts w:asciiTheme="minorHAnsi" w:hAnsiTheme="minorHAnsi" w:cstheme="minorHAnsi"/>
              </w:rPr>
            </w:pPr>
            <w:sdt>
              <w:sdtPr>
                <w:rPr>
                  <w:rFonts w:asciiTheme="minorHAnsi" w:hAnsiTheme="minorHAnsi" w:cstheme="minorHAnsi"/>
                </w:rPr>
                <w:id w:val="947584154"/>
                <w14:checkbox>
                  <w14:checked w14:val="0"/>
                  <w14:checkedState w14:val="2612" w14:font="MS Gothic"/>
                  <w14:uncheckedState w14:val="2610" w14:font="MS Gothic"/>
                </w14:checkbox>
              </w:sdtPr>
              <w:sdtContent>
                <w:r w:rsidR="00B51EC1" w:rsidRPr="00012D63">
                  <w:rPr>
                    <w:rFonts w:ascii="Segoe UI Symbol" w:eastAsia="MS Gothic" w:hAnsi="Segoe UI Symbol" w:cs="Segoe UI Symbol"/>
                  </w:rPr>
                  <w:t>☐</w:t>
                </w:r>
              </w:sdtContent>
            </w:sdt>
            <w:r w:rsidR="00B51EC1" w:rsidRPr="00012D63">
              <w:rPr>
                <w:rFonts w:asciiTheme="minorHAnsi" w:hAnsiTheme="minorHAnsi" w:cstheme="minorHAnsi"/>
              </w:rPr>
              <w:t xml:space="preserve"> 3</w:t>
            </w:r>
          </w:p>
          <w:p w14:paraId="15BE19C0" w14:textId="77777777" w:rsidR="00B51EC1" w:rsidRPr="00012D63" w:rsidRDefault="00000000" w:rsidP="00775BBD">
            <w:pPr>
              <w:pStyle w:val="Body"/>
              <w:rPr>
                <w:rFonts w:asciiTheme="minorHAnsi" w:hAnsiTheme="minorHAnsi" w:cstheme="minorHAnsi"/>
              </w:rPr>
            </w:pPr>
            <w:sdt>
              <w:sdtPr>
                <w:rPr>
                  <w:rFonts w:asciiTheme="minorHAnsi" w:hAnsiTheme="minorHAnsi" w:cstheme="minorHAnsi"/>
                </w:rPr>
                <w:id w:val="292187509"/>
                <w14:checkbox>
                  <w14:checked w14:val="0"/>
                  <w14:checkedState w14:val="2612" w14:font="MS Gothic"/>
                  <w14:uncheckedState w14:val="2610" w14:font="MS Gothic"/>
                </w14:checkbox>
              </w:sdtPr>
              <w:sdtContent>
                <w:r w:rsidR="00B51EC1" w:rsidRPr="00012D63">
                  <w:rPr>
                    <w:rFonts w:ascii="Segoe UI Symbol" w:eastAsia="MS Gothic" w:hAnsi="Segoe UI Symbol" w:cs="Segoe UI Symbol"/>
                  </w:rPr>
                  <w:t>☐</w:t>
                </w:r>
              </w:sdtContent>
            </w:sdt>
            <w:r w:rsidR="00B51EC1" w:rsidRPr="00012D63">
              <w:rPr>
                <w:rFonts w:asciiTheme="minorHAnsi" w:hAnsiTheme="minorHAnsi" w:cstheme="minorHAnsi"/>
              </w:rPr>
              <w:t xml:space="preserve"> 4</w:t>
            </w:r>
          </w:p>
          <w:p w14:paraId="38EE8682" w14:textId="77777777" w:rsidR="00B51EC1" w:rsidRPr="00012D63" w:rsidRDefault="00000000" w:rsidP="00775BBD">
            <w:pPr>
              <w:pStyle w:val="Body"/>
              <w:rPr>
                <w:rFonts w:asciiTheme="minorHAnsi" w:hAnsiTheme="minorHAnsi" w:cstheme="minorHAnsi"/>
              </w:rPr>
            </w:pPr>
            <w:sdt>
              <w:sdtPr>
                <w:rPr>
                  <w:rFonts w:asciiTheme="minorHAnsi" w:hAnsiTheme="minorHAnsi" w:cstheme="minorHAnsi"/>
                </w:rPr>
                <w:id w:val="-2016452522"/>
                <w14:checkbox>
                  <w14:checked w14:val="0"/>
                  <w14:checkedState w14:val="2612" w14:font="MS Gothic"/>
                  <w14:uncheckedState w14:val="2610" w14:font="MS Gothic"/>
                </w14:checkbox>
              </w:sdtPr>
              <w:sdtContent>
                <w:r w:rsidR="00B51EC1" w:rsidRPr="00012D63">
                  <w:rPr>
                    <w:rFonts w:ascii="Segoe UI Symbol" w:eastAsia="MS Gothic" w:hAnsi="Segoe UI Symbol" w:cs="Segoe UI Symbol"/>
                  </w:rPr>
                  <w:t>☐</w:t>
                </w:r>
              </w:sdtContent>
            </w:sdt>
            <w:r w:rsidR="00B51EC1" w:rsidRPr="00012D63">
              <w:rPr>
                <w:rFonts w:asciiTheme="minorHAnsi" w:hAnsiTheme="minorHAnsi" w:cstheme="minorHAnsi"/>
              </w:rPr>
              <w:t xml:space="preserve"> 5</w:t>
            </w:r>
          </w:p>
          <w:p w14:paraId="31AB0610" w14:textId="77777777" w:rsidR="00B51EC1" w:rsidRPr="00012D63" w:rsidRDefault="00000000" w:rsidP="00775BB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sdt>
              <w:sdtPr>
                <w:rPr>
                  <w:rFonts w:asciiTheme="minorHAnsi" w:hAnsiTheme="minorHAnsi" w:cstheme="minorHAnsi"/>
                </w:rPr>
                <w:id w:val="546116170"/>
                <w14:checkbox>
                  <w14:checked w14:val="0"/>
                  <w14:checkedState w14:val="2612" w14:font="MS Gothic"/>
                  <w14:uncheckedState w14:val="2610" w14:font="MS Gothic"/>
                </w14:checkbox>
              </w:sdtPr>
              <w:sdtContent>
                <w:r w:rsidR="00B51EC1" w:rsidRPr="00012D63">
                  <w:rPr>
                    <w:rFonts w:ascii="Segoe UI Symbol" w:eastAsia="MS Gothic" w:hAnsi="Segoe UI Symbol" w:cs="Segoe UI Symbol"/>
                  </w:rPr>
                  <w:t>☐</w:t>
                </w:r>
              </w:sdtContent>
            </w:sdt>
            <w:r w:rsidR="00B51EC1" w:rsidRPr="00012D63">
              <w:rPr>
                <w:rFonts w:asciiTheme="minorHAnsi" w:hAnsiTheme="minorHAnsi" w:cstheme="minorHAnsi"/>
              </w:rPr>
              <w:t xml:space="preserve"> NA</w:t>
            </w:r>
          </w:p>
        </w:tc>
        <w:tc>
          <w:tcPr>
            <w:tcW w:w="1425" w:type="dxa"/>
          </w:tcPr>
          <w:p w14:paraId="09146FAE" w14:textId="77777777" w:rsidR="00B51EC1" w:rsidRPr="00012D63" w:rsidRDefault="00000000" w:rsidP="00775BBD">
            <w:pPr>
              <w:pStyle w:val="Body"/>
              <w:rPr>
                <w:rFonts w:asciiTheme="minorHAnsi" w:hAnsiTheme="minorHAnsi" w:cstheme="minorHAnsi"/>
              </w:rPr>
            </w:pPr>
            <w:sdt>
              <w:sdtPr>
                <w:rPr>
                  <w:rFonts w:asciiTheme="minorHAnsi" w:hAnsiTheme="minorHAnsi" w:cstheme="minorHAnsi"/>
                </w:rPr>
                <w:id w:val="-400136728"/>
                <w14:checkbox>
                  <w14:checked w14:val="0"/>
                  <w14:checkedState w14:val="2612" w14:font="MS Gothic"/>
                  <w14:uncheckedState w14:val="2610" w14:font="MS Gothic"/>
                </w14:checkbox>
              </w:sdtPr>
              <w:sdtContent>
                <w:r w:rsidR="00B51EC1" w:rsidRPr="00012D63">
                  <w:rPr>
                    <w:rFonts w:ascii="Segoe UI Symbol" w:eastAsia="MS Gothic" w:hAnsi="Segoe UI Symbol" w:cs="Segoe UI Symbol"/>
                  </w:rPr>
                  <w:t>☐</w:t>
                </w:r>
              </w:sdtContent>
            </w:sdt>
            <w:r w:rsidR="00B51EC1" w:rsidRPr="00012D63">
              <w:rPr>
                <w:rFonts w:asciiTheme="minorHAnsi" w:hAnsiTheme="minorHAnsi" w:cstheme="minorHAnsi"/>
              </w:rPr>
              <w:t xml:space="preserve"> 3</w:t>
            </w:r>
          </w:p>
          <w:p w14:paraId="700D0DD8" w14:textId="77777777" w:rsidR="00B51EC1" w:rsidRPr="00012D63" w:rsidRDefault="00000000" w:rsidP="00775BBD">
            <w:pPr>
              <w:pStyle w:val="Body"/>
              <w:rPr>
                <w:rFonts w:asciiTheme="minorHAnsi" w:hAnsiTheme="minorHAnsi" w:cstheme="minorHAnsi"/>
              </w:rPr>
            </w:pPr>
            <w:sdt>
              <w:sdtPr>
                <w:rPr>
                  <w:rFonts w:asciiTheme="minorHAnsi" w:hAnsiTheme="minorHAnsi" w:cstheme="minorHAnsi"/>
                </w:rPr>
                <w:id w:val="-1083217892"/>
                <w14:checkbox>
                  <w14:checked w14:val="0"/>
                  <w14:checkedState w14:val="2612" w14:font="MS Gothic"/>
                  <w14:uncheckedState w14:val="2610" w14:font="MS Gothic"/>
                </w14:checkbox>
              </w:sdtPr>
              <w:sdtContent>
                <w:r w:rsidR="00B51EC1" w:rsidRPr="00012D63">
                  <w:rPr>
                    <w:rFonts w:ascii="Segoe UI Symbol" w:eastAsia="MS Gothic" w:hAnsi="Segoe UI Symbol" w:cs="Segoe UI Symbol"/>
                  </w:rPr>
                  <w:t>☐</w:t>
                </w:r>
              </w:sdtContent>
            </w:sdt>
            <w:r w:rsidR="00B51EC1" w:rsidRPr="00012D63">
              <w:rPr>
                <w:rFonts w:asciiTheme="minorHAnsi" w:hAnsiTheme="minorHAnsi" w:cstheme="minorHAnsi"/>
              </w:rPr>
              <w:t xml:space="preserve"> 4</w:t>
            </w:r>
          </w:p>
          <w:p w14:paraId="3FD91B0B" w14:textId="77777777" w:rsidR="00B51EC1" w:rsidRPr="00012D63" w:rsidRDefault="00000000" w:rsidP="00775BBD">
            <w:pPr>
              <w:pStyle w:val="Body"/>
              <w:rPr>
                <w:rFonts w:asciiTheme="minorHAnsi" w:hAnsiTheme="minorHAnsi" w:cstheme="minorHAnsi"/>
              </w:rPr>
            </w:pPr>
            <w:sdt>
              <w:sdtPr>
                <w:rPr>
                  <w:rFonts w:asciiTheme="minorHAnsi" w:hAnsiTheme="minorHAnsi" w:cstheme="minorHAnsi"/>
                </w:rPr>
                <w:id w:val="1248455877"/>
                <w14:checkbox>
                  <w14:checked w14:val="0"/>
                  <w14:checkedState w14:val="2612" w14:font="MS Gothic"/>
                  <w14:uncheckedState w14:val="2610" w14:font="MS Gothic"/>
                </w14:checkbox>
              </w:sdtPr>
              <w:sdtContent>
                <w:r w:rsidR="00B51EC1" w:rsidRPr="00012D63">
                  <w:rPr>
                    <w:rFonts w:ascii="Segoe UI Symbol" w:eastAsia="MS Gothic" w:hAnsi="Segoe UI Symbol" w:cs="Segoe UI Symbol"/>
                  </w:rPr>
                  <w:t>☐</w:t>
                </w:r>
              </w:sdtContent>
            </w:sdt>
            <w:r w:rsidR="00B51EC1" w:rsidRPr="00012D63">
              <w:rPr>
                <w:rFonts w:asciiTheme="minorHAnsi" w:hAnsiTheme="minorHAnsi" w:cstheme="minorHAnsi"/>
              </w:rPr>
              <w:t xml:space="preserve"> 5</w:t>
            </w:r>
          </w:p>
          <w:p w14:paraId="06EF4D57" w14:textId="77777777" w:rsidR="00B51EC1" w:rsidRPr="00012D63" w:rsidRDefault="00000000" w:rsidP="00775BB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sdt>
              <w:sdtPr>
                <w:rPr>
                  <w:rFonts w:asciiTheme="minorHAnsi" w:hAnsiTheme="minorHAnsi" w:cstheme="minorHAnsi"/>
                </w:rPr>
                <w:id w:val="-1651664688"/>
                <w14:checkbox>
                  <w14:checked w14:val="0"/>
                  <w14:checkedState w14:val="2612" w14:font="MS Gothic"/>
                  <w14:uncheckedState w14:val="2610" w14:font="MS Gothic"/>
                </w14:checkbox>
              </w:sdtPr>
              <w:sdtContent>
                <w:r w:rsidR="00B51EC1" w:rsidRPr="00012D63">
                  <w:rPr>
                    <w:rFonts w:ascii="Segoe UI Symbol" w:eastAsia="MS Gothic" w:hAnsi="Segoe UI Symbol" w:cs="Segoe UI Symbol"/>
                  </w:rPr>
                  <w:t>☐</w:t>
                </w:r>
              </w:sdtContent>
            </w:sdt>
            <w:r w:rsidR="00B51EC1" w:rsidRPr="00012D63">
              <w:rPr>
                <w:rFonts w:asciiTheme="minorHAnsi" w:hAnsiTheme="minorHAnsi" w:cstheme="minorHAnsi"/>
              </w:rPr>
              <w:t xml:space="preserve"> didn’t meet expectations </w:t>
            </w:r>
          </w:p>
        </w:tc>
      </w:tr>
      <w:tr w:rsidR="00B51EC1" w:rsidRPr="00012D63" w14:paraId="41F73F4B" w14:textId="77777777" w:rsidTr="00775BBD">
        <w:tc>
          <w:tcPr>
            <w:tcW w:w="3132" w:type="dxa"/>
          </w:tcPr>
          <w:p w14:paraId="57172B15" w14:textId="77777777" w:rsidR="00B51EC1" w:rsidRPr="00012D63" w:rsidRDefault="00B51EC1" w:rsidP="00775BB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sidRPr="00012D63">
              <w:rPr>
                <w:rFonts w:asciiTheme="minorHAnsi" w:hAnsiTheme="minorHAnsi" w:cstheme="minorHAnsi"/>
              </w:rPr>
              <w:t>EPAS 8.b – incorporate culturally responsive methods to negotiate, mediate, and advocate with and on behalf of clients and constituencies</w:t>
            </w:r>
          </w:p>
        </w:tc>
        <w:tc>
          <w:tcPr>
            <w:tcW w:w="5233" w:type="dxa"/>
          </w:tcPr>
          <w:p w14:paraId="2EDCB1BA" w14:textId="77777777" w:rsidR="00B51EC1" w:rsidRPr="00012D63" w:rsidRDefault="00B51EC1" w:rsidP="00775BBD">
            <w:pPr>
              <w:pStyle w:val="Body"/>
              <w:rPr>
                <w:rFonts w:asciiTheme="minorHAnsi" w:hAnsiTheme="minorHAnsi" w:cstheme="minorHAnsi"/>
              </w:rPr>
            </w:pPr>
            <w:r w:rsidRPr="00012D63">
              <w:rPr>
                <w:rFonts w:asciiTheme="minorHAnsi" w:hAnsiTheme="minorHAnsi" w:cstheme="minorHAnsi"/>
              </w:rPr>
              <w:t>Will participate in peer supervision, multi-disciplinary discussions/consultation, and feedback.</w:t>
            </w:r>
          </w:p>
          <w:p w14:paraId="639AF207" w14:textId="77777777" w:rsidR="00B51EC1" w:rsidRPr="00012D63" w:rsidRDefault="00B51EC1" w:rsidP="00775BBD">
            <w:pPr>
              <w:pStyle w:val="Body"/>
              <w:rPr>
                <w:rFonts w:asciiTheme="minorHAnsi" w:hAnsiTheme="minorHAnsi" w:cstheme="minorHAnsi"/>
              </w:rPr>
            </w:pPr>
            <w:r w:rsidRPr="00012D63">
              <w:rPr>
                <w:rFonts w:asciiTheme="minorHAnsi" w:hAnsiTheme="minorHAnsi" w:cstheme="minorHAnsi"/>
              </w:rPr>
              <w:t>Will demonstrate positive and effective teamwork and communication to best serve clients.</w:t>
            </w:r>
          </w:p>
          <w:p w14:paraId="4A43DEFE" w14:textId="77777777" w:rsidR="00B51EC1" w:rsidRDefault="00B51EC1" w:rsidP="00775BB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sidRPr="00012D63">
              <w:rPr>
                <w:rFonts w:asciiTheme="minorHAnsi" w:hAnsiTheme="minorHAnsi" w:cstheme="minorHAnsi"/>
              </w:rPr>
              <w:t>Will successfully and appropriately terminate the helping relationship.</w:t>
            </w:r>
          </w:p>
          <w:p w14:paraId="28CE980E" w14:textId="77777777" w:rsidR="00B51EC1" w:rsidRPr="004A22D8" w:rsidRDefault="00B51EC1" w:rsidP="00775BB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b/>
                <w:bCs/>
              </w:rPr>
            </w:pPr>
          </w:p>
        </w:tc>
        <w:tc>
          <w:tcPr>
            <w:tcW w:w="1806" w:type="dxa"/>
          </w:tcPr>
          <w:p w14:paraId="18AC2C80" w14:textId="77777777" w:rsidR="00B51EC1" w:rsidRPr="00012D63" w:rsidRDefault="00000000" w:rsidP="00775BBD">
            <w:pPr>
              <w:pStyle w:val="Body"/>
              <w:rPr>
                <w:rFonts w:asciiTheme="minorHAnsi" w:hAnsiTheme="minorHAnsi" w:cstheme="minorHAnsi"/>
              </w:rPr>
            </w:pPr>
            <w:sdt>
              <w:sdtPr>
                <w:rPr>
                  <w:rFonts w:asciiTheme="minorHAnsi" w:hAnsiTheme="minorHAnsi" w:cstheme="minorHAnsi"/>
                </w:rPr>
                <w:id w:val="-1084766797"/>
                <w14:checkbox>
                  <w14:checked w14:val="0"/>
                  <w14:checkedState w14:val="2612" w14:font="MS Gothic"/>
                  <w14:uncheckedState w14:val="2610" w14:font="MS Gothic"/>
                </w14:checkbox>
              </w:sdtPr>
              <w:sdtContent>
                <w:r w:rsidR="00B51EC1" w:rsidRPr="00012D63">
                  <w:rPr>
                    <w:rFonts w:ascii="Segoe UI Symbol" w:eastAsia="MS Gothic" w:hAnsi="Segoe UI Symbol" w:cs="Segoe UI Symbol"/>
                  </w:rPr>
                  <w:t>☐</w:t>
                </w:r>
              </w:sdtContent>
            </w:sdt>
            <w:r w:rsidR="00B51EC1" w:rsidRPr="00012D63">
              <w:rPr>
                <w:rFonts w:asciiTheme="minorHAnsi" w:hAnsiTheme="minorHAnsi" w:cstheme="minorHAnsi"/>
              </w:rPr>
              <w:t>Observation</w:t>
            </w:r>
          </w:p>
          <w:p w14:paraId="2033F50E" w14:textId="77777777" w:rsidR="00B51EC1" w:rsidRPr="00012D63" w:rsidRDefault="00000000" w:rsidP="00775BBD">
            <w:pPr>
              <w:pStyle w:val="Body"/>
              <w:rPr>
                <w:rFonts w:asciiTheme="minorHAnsi" w:hAnsiTheme="minorHAnsi" w:cstheme="minorHAnsi"/>
              </w:rPr>
            </w:pPr>
            <w:sdt>
              <w:sdtPr>
                <w:rPr>
                  <w:rFonts w:asciiTheme="minorHAnsi" w:hAnsiTheme="minorHAnsi" w:cstheme="minorHAnsi"/>
                </w:rPr>
                <w:id w:val="-630243624"/>
                <w14:checkbox>
                  <w14:checked w14:val="0"/>
                  <w14:checkedState w14:val="2612" w14:font="MS Gothic"/>
                  <w14:uncheckedState w14:val="2610" w14:font="MS Gothic"/>
                </w14:checkbox>
              </w:sdtPr>
              <w:sdtContent>
                <w:r w:rsidR="00B51EC1" w:rsidRPr="00012D63">
                  <w:rPr>
                    <w:rFonts w:ascii="Segoe UI Symbol" w:eastAsia="MS Gothic" w:hAnsi="Segoe UI Symbol" w:cs="Segoe UI Symbol"/>
                  </w:rPr>
                  <w:t>☐</w:t>
                </w:r>
              </w:sdtContent>
            </w:sdt>
            <w:r w:rsidR="00B51EC1" w:rsidRPr="00012D63">
              <w:rPr>
                <w:rFonts w:asciiTheme="minorHAnsi" w:hAnsiTheme="minorHAnsi" w:cstheme="minorHAnsi"/>
              </w:rPr>
              <w:t>Documentation</w:t>
            </w:r>
          </w:p>
          <w:p w14:paraId="044CE9AA" w14:textId="77777777" w:rsidR="00B51EC1" w:rsidRPr="00012D63" w:rsidRDefault="00000000" w:rsidP="00775BBD">
            <w:pPr>
              <w:pStyle w:val="Body"/>
              <w:rPr>
                <w:rFonts w:asciiTheme="minorHAnsi" w:hAnsiTheme="minorHAnsi" w:cstheme="minorHAnsi"/>
              </w:rPr>
            </w:pPr>
            <w:sdt>
              <w:sdtPr>
                <w:rPr>
                  <w:rFonts w:asciiTheme="minorHAnsi" w:hAnsiTheme="minorHAnsi" w:cstheme="minorHAnsi"/>
                </w:rPr>
                <w:id w:val="627594288"/>
                <w14:checkbox>
                  <w14:checked w14:val="0"/>
                  <w14:checkedState w14:val="2612" w14:font="MS Gothic"/>
                  <w14:uncheckedState w14:val="2610" w14:font="MS Gothic"/>
                </w14:checkbox>
              </w:sdtPr>
              <w:sdtContent>
                <w:r w:rsidR="00B51EC1" w:rsidRPr="00012D63">
                  <w:rPr>
                    <w:rFonts w:ascii="Segoe UI Symbol" w:eastAsia="MS Gothic" w:hAnsi="Segoe UI Symbol" w:cs="Segoe UI Symbol"/>
                  </w:rPr>
                  <w:t>☐</w:t>
                </w:r>
              </w:sdtContent>
            </w:sdt>
            <w:r w:rsidR="00B51EC1" w:rsidRPr="00012D63">
              <w:rPr>
                <w:rFonts w:asciiTheme="minorHAnsi" w:hAnsiTheme="minorHAnsi" w:cstheme="minorHAnsi"/>
              </w:rPr>
              <w:t>Assignment</w:t>
            </w:r>
          </w:p>
          <w:p w14:paraId="15ACCE7D" w14:textId="77777777" w:rsidR="00B51EC1" w:rsidRPr="00012D63" w:rsidRDefault="00000000" w:rsidP="00775BBD">
            <w:pPr>
              <w:pStyle w:val="Body"/>
              <w:rPr>
                <w:rFonts w:asciiTheme="minorHAnsi" w:hAnsiTheme="minorHAnsi" w:cstheme="minorHAnsi"/>
              </w:rPr>
            </w:pPr>
            <w:sdt>
              <w:sdtPr>
                <w:rPr>
                  <w:rFonts w:asciiTheme="minorHAnsi" w:hAnsiTheme="minorHAnsi" w:cstheme="minorHAnsi"/>
                </w:rPr>
                <w:id w:val="471569502"/>
                <w14:checkbox>
                  <w14:checked w14:val="0"/>
                  <w14:checkedState w14:val="2612" w14:font="MS Gothic"/>
                  <w14:uncheckedState w14:val="2610" w14:font="MS Gothic"/>
                </w14:checkbox>
              </w:sdtPr>
              <w:sdtContent>
                <w:r w:rsidR="00B51EC1" w:rsidRPr="00012D63">
                  <w:rPr>
                    <w:rFonts w:ascii="Segoe UI Symbol" w:eastAsia="MS Gothic" w:hAnsi="Segoe UI Symbol" w:cs="Segoe UI Symbol"/>
                  </w:rPr>
                  <w:t>☐</w:t>
                </w:r>
              </w:sdtContent>
            </w:sdt>
            <w:r w:rsidR="00B51EC1" w:rsidRPr="00012D63">
              <w:rPr>
                <w:rFonts w:asciiTheme="minorHAnsi" w:hAnsiTheme="minorHAnsi" w:cstheme="minorHAnsi"/>
              </w:rPr>
              <w:t>Discussion</w:t>
            </w:r>
          </w:p>
          <w:p w14:paraId="217A5FF0" w14:textId="77777777" w:rsidR="00B51EC1" w:rsidRPr="00012D63" w:rsidRDefault="00000000" w:rsidP="00775BB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sdt>
              <w:sdtPr>
                <w:rPr>
                  <w:rFonts w:asciiTheme="minorHAnsi" w:hAnsiTheme="minorHAnsi" w:cstheme="minorHAnsi"/>
                </w:rPr>
                <w:id w:val="720403650"/>
                <w14:checkbox>
                  <w14:checked w14:val="0"/>
                  <w14:checkedState w14:val="2612" w14:font="MS Gothic"/>
                  <w14:uncheckedState w14:val="2610" w14:font="MS Gothic"/>
                </w14:checkbox>
              </w:sdtPr>
              <w:sdtContent>
                <w:r w:rsidR="00B51EC1" w:rsidRPr="00012D63">
                  <w:rPr>
                    <w:rFonts w:ascii="Segoe UI Symbol" w:eastAsia="MS Gothic" w:hAnsi="Segoe UI Symbol" w:cs="Segoe UI Symbol"/>
                  </w:rPr>
                  <w:t>☐</w:t>
                </w:r>
              </w:sdtContent>
            </w:sdt>
            <w:r w:rsidR="00B51EC1" w:rsidRPr="00012D63">
              <w:rPr>
                <w:rFonts w:asciiTheme="minorHAnsi" w:hAnsiTheme="minorHAnsi" w:cstheme="minorHAnsi"/>
              </w:rPr>
              <w:t>Written</w:t>
            </w:r>
          </w:p>
        </w:tc>
        <w:tc>
          <w:tcPr>
            <w:tcW w:w="1354" w:type="dxa"/>
          </w:tcPr>
          <w:p w14:paraId="6EBF3B73" w14:textId="77777777" w:rsidR="00B51EC1" w:rsidRPr="00012D63" w:rsidRDefault="00000000" w:rsidP="00775BBD">
            <w:pPr>
              <w:pStyle w:val="Body"/>
              <w:rPr>
                <w:rFonts w:asciiTheme="minorHAnsi" w:hAnsiTheme="minorHAnsi" w:cstheme="minorHAnsi"/>
              </w:rPr>
            </w:pPr>
            <w:sdt>
              <w:sdtPr>
                <w:rPr>
                  <w:rFonts w:asciiTheme="minorHAnsi" w:hAnsiTheme="minorHAnsi" w:cstheme="minorHAnsi"/>
                </w:rPr>
                <w:id w:val="1817834875"/>
                <w14:checkbox>
                  <w14:checked w14:val="0"/>
                  <w14:checkedState w14:val="2612" w14:font="MS Gothic"/>
                  <w14:uncheckedState w14:val="2610" w14:font="MS Gothic"/>
                </w14:checkbox>
              </w:sdtPr>
              <w:sdtContent>
                <w:r w:rsidR="00B51EC1" w:rsidRPr="00012D63">
                  <w:rPr>
                    <w:rFonts w:ascii="Segoe UI Symbol" w:eastAsia="MS Gothic" w:hAnsi="Segoe UI Symbol" w:cs="Segoe UI Symbol"/>
                  </w:rPr>
                  <w:t>☐</w:t>
                </w:r>
              </w:sdtContent>
            </w:sdt>
            <w:r w:rsidR="00B51EC1" w:rsidRPr="00012D63">
              <w:rPr>
                <w:rFonts w:asciiTheme="minorHAnsi" w:hAnsiTheme="minorHAnsi" w:cstheme="minorHAnsi"/>
              </w:rPr>
              <w:t xml:space="preserve"> 1</w:t>
            </w:r>
          </w:p>
          <w:p w14:paraId="39588CA2" w14:textId="77777777" w:rsidR="00B51EC1" w:rsidRPr="00012D63" w:rsidRDefault="00000000" w:rsidP="00775BBD">
            <w:pPr>
              <w:pStyle w:val="Body"/>
              <w:rPr>
                <w:rFonts w:asciiTheme="minorHAnsi" w:hAnsiTheme="minorHAnsi" w:cstheme="minorHAnsi"/>
              </w:rPr>
            </w:pPr>
            <w:sdt>
              <w:sdtPr>
                <w:rPr>
                  <w:rFonts w:asciiTheme="minorHAnsi" w:hAnsiTheme="minorHAnsi" w:cstheme="minorHAnsi"/>
                </w:rPr>
                <w:id w:val="-858741344"/>
                <w14:checkbox>
                  <w14:checked w14:val="0"/>
                  <w14:checkedState w14:val="2612" w14:font="MS Gothic"/>
                  <w14:uncheckedState w14:val="2610" w14:font="MS Gothic"/>
                </w14:checkbox>
              </w:sdtPr>
              <w:sdtContent>
                <w:r w:rsidR="00B51EC1" w:rsidRPr="00012D63">
                  <w:rPr>
                    <w:rFonts w:ascii="Segoe UI Symbol" w:eastAsia="MS Gothic" w:hAnsi="Segoe UI Symbol" w:cs="Segoe UI Symbol"/>
                  </w:rPr>
                  <w:t>☐</w:t>
                </w:r>
              </w:sdtContent>
            </w:sdt>
            <w:r w:rsidR="00B51EC1" w:rsidRPr="00012D63">
              <w:rPr>
                <w:rFonts w:asciiTheme="minorHAnsi" w:hAnsiTheme="minorHAnsi" w:cstheme="minorHAnsi"/>
              </w:rPr>
              <w:t xml:space="preserve"> 2</w:t>
            </w:r>
          </w:p>
          <w:p w14:paraId="15180563" w14:textId="77777777" w:rsidR="00B51EC1" w:rsidRPr="00012D63" w:rsidRDefault="00000000" w:rsidP="00775BBD">
            <w:pPr>
              <w:pStyle w:val="Body"/>
              <w:rPr>
                <w:rFonts w:asciiTheme="minorHAnsi" w:hAnsiTheme="minorHAnsi" w:cstheme="minorHAnsi"/>
              </w:rPr>
            </w:pPr>
            <w:sdt>
              <w:sdtPr>
                <w:rPr>
                  <w:rFonts w:asciiTheme="minorHAnsi" w:hAnsiTheme="minorHAnsi" w:cstheme="minorHAnsi"/>
                </w:rPr>
                <w:id w:val="1206914422"/>
                <w14:checkbox>
                  <w14:checked w14:val="0"/>
                  <w14:checkedState w14:val="2612" w14:font="MS Gothic"/>
                  <w14:uncheckedState w14:val="2610" w14:font="MS Gothic"/>
                </w14:checkbox>
              </w:sdtPr>
              <w:sdtContent>
                <w:r w:rsidR="00B51EC1" w:rsidRPr="00012D63">
                  <w:rPr>
                    <w:rFonts w:ascii="Segoe UI Symbol" w:eastAsia="MS Gothic" w:hAnsi="Segoe UI Symbol" w:cs="Segoe UI Symbol"/>
                  </w:rPr>
                  <w:t>☐</w:t>
                </w:r>
              </w:sdtContent>
            </w:sdt>
            <w:r w:rsidR="00B51EC1" w:rsidRPr="00012D63">
              <w:rPr>
                <w:rFonts w:asciiTheme="minorHAnsi" w:hAnsiTheme="minorHAnsi" w:cstheme="minorHAnsi"/>
              </w:rPr>
              <w:t xml:space="preserve"> 3</w:t>
            </w:r>
          </w:p>
          <w:p w14:paraId="559354F8" w14:textId="77777777" w:rsidR="00B51EC1" w:rsidRPr="00012D63" w:rsidRDefault="00000000" w:rsidP="00775BBD">
            <w:pPr>
              <w:pStyle w:val="Body"/>
              <w:rPr>
                <w:rFonts w:asciiTheme="minorHAnsi" w:hAnsiTheme="minorHAnsi" w:cstheme="minorHAnsi"/>
              </w:rPr>
            </w:pPr>
            <w:sdt>
              <w:sdtPr>
                <w:rPr>
                  <w:rFonts w:asciiTheme="minorHAnsi" w:hAnsiTheme="minorHAnsi" w:cstheme="minorHAnsi"/>
                </w:rPr>
                <w:id w:val="-1059325941"/>
                <w14:checkbox>
                  <w14:checked w14:val="0"/>
                  <w14:checkedState w14:val="2612" w14:font="MS Gothic"/>
                  <w14:uncheckedState w14:val="2610" w14:font="MS Gothic"/>
                </w14:checkbox>
              </w:sdtPr>
              <w:sdtContent>
                <w:r w:rsidR="00B51EC1" w:rsidRPr="00012D63">
                  <w:rPr>
                    <w:rFonts w:ascii="Segoe UI Symbol" w:eastAsia="MS Gothic" w:hAnsi="Segoe UI Symbol" w:cs="Segoe UI Symbol"/>
                  </w:rPr>
                  <w:t>☐</w:t>
                </w:r>
              </w:sdtContent>
            </w:sdt>
            <w:r w:rsidR="00B51EC1" w:rsidRPr="00012D63">
              <w:rPr>
                <w:rFonts w:asciiTheme="minorHAnsi" w:hAnsiTheme="minorHAnsi" w:cstheme="minorHAnsi"/>
              </w:rPr>
              <w:t xml:space="preserve"> 4</w:t>
            </w:r>
          </w:p>
          <w:p w14:paraId="102F9C2B" w14:textId="77777777" w:rsidR="00B51EC1" w:rsidRPr="00012D63" w:rsidRDefault="00000000" w:rsidP="00775BBD">
            <w:pPr>
              <w:pStyle w:val="Body"/>
              <w:rPr>
                <w:rFonts w:asciiTheme="minorHAnsi" w:hAnsiTheme="minorHAnsi" w:cstheme="minorHAnsi"/>
              </w:rPr>
            </w:pPr>
            <w:sdt>
              <w:sdtPr>
                <w:rPr>
                  <w:rFonts w:asciiTheme="minorHAnsi" w:hAnsiTheme="minorHAnsi" w:cstheme="minorHAnsi"/>
                </w:rPr>
                <w:id w:val="1045409278"/>
                <w14:checkbox>
                  <w14:checked w14:val="0"/>
                  <w14:checkedState w14:val="2612" w14:font="MS Gothic"/>
                  <w14:uncheckedState w14:val="2610" w14:font="MS Gothic"/>
                </w14:checkbox>
              </w:sdtPr>
              <w:sdtContent>
                <w:r w:rsidR="00B51EC1" w:rsidRPr="00012D63">
                  <w:rPr>
                    <w:rFonts w:ascii="Segoe UI Symbol" w:eastAsia="MS Gothic" w:hAnsi="Segoe UI Symbol" w:cs="Segoe UI Symbol"/>
                  </w:rPr>
                  <w:t>☐</w:t>
                </w:r>
              </w:sdtContent>
            </w:sdt>
            <w:r w:rsidR="00B51EC1" w:rsidRPr="00012D63">
              <w:rPr>
                <w:rFonts w:asciiTheme="minorHAnsi" w:hAnsiTheme="minorHAnsi" w:cstheme="minorHAnsi"/>
              </w:rPr>
              <w:t xml:space="preserve"> 5</w:t>
            </w:r>
          </w:p>
          <w:p w14:paraId="0D86CA95" w14:textId="77777777" w:rsidR="00B51EC1" w:rsidRPr="00012D63" w:rsidRDefault="00000000" w:rsidP="00775BB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sdt>
              <w:sdtPr>
                <w:rPr>
                  <w:rFonts w:asciiTheme="minorHAnsi" w:hAnsiTheme="minorHAnsi" w:cstheme="minorHAnsi"/>
                </w:rPr>
                <w:id w:val="1037636099"/>
                <w14:checkbox>
                  <w14:checked w14:val="0"/>
                  <w14:checkedState w14:val="2612" w14:font="MS Gothic"/>
                  <w14:uncheckedState w14:val="2610" w14:font="MS Gothic"/>
                </w14:checkbox>
              </w:sdtPr>
              <w:sdtContent>
                <w:r w:rsidR="00B51EC1" w:rsidRPr="00012D63">
                  <w:rPr>
                    <w:rFonts w:ascii="Segoe UI Symbol" w:eastAsia="MS Gothic" w:hAnsi="Segoe UI Symbol" w:cs="Segoe UI Symbol"/>
                  </w:rPr>
                  <w:t>☐</w:t>
                </w:r>
              </w:sdtContent>
            </w:sdt>
            <w:r w:rsidR="00B51EC1" w:rsidRPr="00012D63">
              <w:rPr>
                <w:rFonts w:asciiTheme="minorHAnsi" w:hAnsiTheme="minorHAnsi" w:cstheme="minorHAnsi"/>
              </w:rPr>
              <w:t xml:space="preserve"> NA</w:t>
            </w:r>
          </w:p>
        </w:tc>
        <w:tc>
          <w:tcPr>
            <w:tcW w:w="1425" w:type="dxa"/>
          </w:tcPr>
          <w:p w14:paraId="07166902" w14:textId="77777777" w:rsidR="00B51EC1" w:rsidRPr="00012D63" w:rsidRDefault="00000000" w:rsidP="00775BBD">
            <w:pPr>
              <w:pStyle w:val="Body"/>
              <w:rPr>
                <w:rFonts w:asciiTheme="minorHAnsi" w:hAnsiTheme="minorHAnsi" w:cstheme="minorHAnsi"/>
              </w:rPr>
            </w:pPr>
            <w:sdt>
              <w:sdtPr>
                <w:rPr>
                  <w:rFonts w:asciiTheme="minorHAnsi" w:hAnsiTheme="minorHAnsi" w:cstheme="minorHAnsi"/>
                </w:rPr>
                <w:id w:val="1446503500"/>
                <w14:checkbox>
                  <w14:checked w14:val="0"/>
                  <w14:checkedState w14:val="2612" w14:font="MS Gothic"/>
                  <w14:uncheckedState w14:val="2610" w14:font="MS Gothic"/>
                </w14:checkbox>
              </w:sdtPr>
              <w:sdtContent>
                <w:r w:rsidR="00B51EC1" w:rsidRPr="00012D63">
                  <w:rPr>
                    <w:rFonts w:ascii="Segoe UI Symbol" w:eastAsia="MS Gothic" w:hAnsi="Segoe UI Symbol" w:cs="Segoe UI Symbol"/>
                  </w:rPr>
                  <w:t>☐</w:t>
                </w:r>
              </w:sdtContent>
            </w:sdt>
            <w:r w:rsidR="00B51EC1" w:rsidRPr="00012D63">
              <w:rPr>
                <w:rFonts w:asciiTheme="minorHAnsi" w:hAnsiTheme="minorHAnsi" w:cstheme="minorHAnsi"/>
              </w:rPr>
              <w:t xml:space="preserve"> 3</w:t>
            </w:r>
          </w:p>
          <w:p w14:paraId="01C73205" w14:textId="77777777" w:rsidR="00B51EC1" w:rsidRPr="00012D63" w:rsidRDefault="00000000" w:rsidP="00775BBD">
            <w:pPr>
              <w:pStyle w:val="Body"/>
              <w:rPr>
                <w:rFonts w:asciiTheme="minorHAnsi" w:hAnsiTheme="minorHAnsi" w:cstheme="minorHAnsi"/>
              </w:rPr>
            </w:pPr>
            <w:sdt>
              <w:sdtPr>
                <w:rPr>
                  <w:rFonts w:asciiTheme="minorHAnsi" w:hAnsiTheme="minorHAnsi" w:cstheme="minorHAnsi"/>
                </w:rPr>
                <w:id w:val="-1526018139"/>
                <w14:checkbox>
                  <w14:checked w14:val="0"/>
                  <w14:checkedState w14:val="2612" w14:font="MS Gothic"/>
                  <w14:uncheckedState w14:val="2610" w14:font="MS Gothic"/>
                </w14:checkbox>
              </w:sdtPr>
              <w:sdtContent>
                <w:r w:rsidR="00B51EC1" w:rsidRPr="00012D63">
                  <w:rPr>
                    <w:rFonts w:ascii="Segoe UI Symbol" w:eastAsia="MS Gothic" w:hAnsi="Segoe UI Symbol" w:cs="Segoe UI Symbol"/>
                  </w:rPr>
                  <w:t>☐</w:t>
                </w:r>
              </w:sdtContent>
            </w:sdt>
            <w:r w:rsidR="00B51EC1" w:rsidRPr="00012D63">
              <w:rPr>
                <w:rFonts w:asciiTheme="minorHAnsi" w:hAnsiTheme="minorHAnsi" w:cstheme="minorHAnsi"/>
              </w:rPr>
              <w:t xml:space="preserve"> 4</w:t>
            </w:r>
          </w:p>
          <w:p w14:paraId="51D69772" w14:textId="77777777" w:rsidR="00B51EC1" w:rsidRPr="00012D63" w:rsidRDefault="00000000" w:rsidP="00775BBD">
            <w:pPr>
              <w:pStyle w:val="Body"/>
              <w:rPr>
                <w:rFonts w:asciiTheme="minorHAnsi" w:hAnsiTheme="minorHAnsi" w:cstheme="minorHAnsi"/>
              </w:rPr>
            </w:pPr>
            <w:sdt>
              <w:sdtPr>
                <w:rPr>
                  <w:rFonts w:asciiTheme="minorHAnsi" w:hAnsiTheme="minorHAnsi" w:cstheme="minorHAnsi"/>
                </w:rPr>
                <w:id w:val="1642458247"/>
                <w14:checkbox>
                  <w14:checked w14:val="0"/>
                  <w14:checkedState w14:val="2612" w14:font="MS Gothic"/>
                  <w14:uncheckedState w14:val="2610" w14:font="MS Gothic"/>
                </w14:checkbox>
              </w:sdtPr>
              <w:sdtContent>
                <w:r w:rsidR="00B51EC1" w:rsidRPr="00012D63">
                  <w:rPr>
                    <w:rFonts w:ascii="Segoe UI Symbol" w:eastAsia="MS Gothic" w:hAnsi="Segoe UI Symbol" w:cs="Segoe UI Symbol"/>
                  </w:rPr>
                  <w:t>☐</w:t>
                </w:r>
              </w:sdtContent>
            </w:sdt>
            <w:r w:rsidR="00B51EC1" w:rsidRPr="00012D63">
              <w:rPr>
                <w:rFonts w:asciiTheme="minorHAnsi" w:hAnsiTheme="minorHAnsi" w:cstheme="minorHAnsi"/>
              </w:rPr>
              <w:t xml:space="preserve"> 5</w:t>
            </w:r>
          </w:p>
          <w:p w14:paraId="307CE202" w14:textId="77777777" w:rsidR="00B51EC1" w:rsidRPr="00012D63" w:rsidRDefault="00000000" w:rsidP="00775BB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sdt>
              <w:sdtPr>
                <w:rPr>
                  <w:rFonts w:asciiTheme="minorHAnsi" w:hAnsiTheme="minorHAnsi" w:cstheme="minorHAnsi"/>
                </w:rPr>
                <w:id w:val="1658953006"/>
                <w14:checkbox>
                  <w14:checked w14:val="0"/>
                  <w14:checkedState w14:val="2612" w14:font="MS Gothic"/>
                  <w14:uncheckedState w14:val="2610" w14:font="MS Gothic"/>
                </w14:checkbox>
              </w:sdtPr>
              <w:sdtContent>
                <w:r w:rsidR="00B51EC1" w:rsidRPr="00012D63">
                  <w:rPr>
                    <w:rFonts w:ascii="Segoe UI Symbol" w:eastAsia="MS Gothic" w:hAnsi="Segoe UI Symbol" w:cs="Segoe UI Symbol"/>
                  </w:rPr>
                  <w:t>☐</w:t>
                </w:r>
              </w:sdtContent>
            </w:sdt>
            <w:r w:rsidR="00B51EC1" w:rsidRPr="00012D63">
              <w:rPr>
                <w:rFonts w:asciiTheme="minorHAnsi" w:hAnsiTheme="minorHAnsi" w:cstheme="minorHAnsi"/>
              </w:rPr>
              <w:t xml:space="preserve"> didn’t meet expectations</w:t>
            </w:r>
          </w:p>
        </w:tc>
      </w:tr>
      <w:tr w:rsidR="00B51EC1" w:rsidRPr="00012D63" w14:paraId="15E472FD" w14:textId="77777777" w:rsidTr="00775BBD">
        <w:tc>
          <w:tcPr>
            <w:tcW w:w="12950" w:type="dxa"/>
            <w:gridSpan w:val="5"/>
          </w:tcPr>
          <w:p w14:paraId="4543EE8C" w14:textId="77777777" w:rsidR="00B51EC1" w:rsidRPr="00012D63" w:rsidRDefault="00B51EC1" w:rsidP="00775BBD">
            <w:pPr>
              <w:pStyle w:val="Body"/>
              <w:rPr>
                <w:rFonts w:asciiTheme="minorHAnsi" w:hAnsiTheme="minorHAnsi" w:cstheme="minorHAnsi"/>
                <w:b/>
                <w:bCs/>
              </w:rPr>
            </w:pPr>
            <w:r w:rsidRPr="00012D63">
              <w:rPr>
                <w:rFonts w:asciiTheme="minorHAnsi" w:hAnsiTheme="minorHAnsi" w:cstheme="minorHAnsi"/>
                <w:b/>
                <w:bCs/>
              </w:rPr>
              <w:t xml:space="preserve">Fall Semester Evaluation Comments: </w:t>
            </w:r>
          </w:p>
          <w:p w14:paraId="5A234394" w14:textId="77777777" w:rsidR="00B51EC1" w:rsidRPr="00012D63" w:rsidRDefault="00B51EC1" w:rsidP="00775BB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tc>
      </w:tr>
      <w:tr w:rsidR="00B51EC1" w:rsidRPr="00012D63" w14:paraId="6C6263DA" w14:textId="77777777" w:rsidTr="00775BBD">
        <w:tc>
          <w:tcPr>
            <w:tcW w:w="12950" w:type="dxa"/>
            <w:gridSpan w:val="5"/>
          </w:tcPr>
          <w:p w14:paraId="781C0ECD" w14:textId="77777777" w:rsidR="00B51EC1" w:rsidRPr="00012D63" w:rsidRDefault="00B51EC1" w:rsidP="00775BBD">
            <w:pPr>
              <w:pStyle w:val="Body"/>
              <w:ind w:left="-23"/>
              <w:rPr>
                <w:rFonts w:asciiTheme="minorHAnsi" w:hAnsiTheme="minorHAnsi" w:cstheme="minorHAnsi"/>
                <w:b/>
                <w:bCs/>
              </w:rPr>
            </w:pPr>
            <w:r w:rsidRPr="00012D63">
              <w:rPr>
                <w:rFonts w:asciiTheme="minorHAnsi" w:hAnsiTheme="minorHAnsi" w:cstheme="minorHAnsi"/>
                <w:b/>
                <w:bCs/>
              </w:rPr>
              <w:t xml:space="preserve">Spring Semester Evaluation Comments: </w:t>
            </w:r>
          </w:p>
          <w:p w14:paraId="6770C5D5" w14:textId="77777777" w:rsidR="00B51EC1" w:rsidRPr="00012D63" w:rsidRDefault="00B51EC1" w:rsidP="00775BB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tc>
      </w:tr>
    </w:tbl>
    <w:p w14:paraId="159D9C7B" w14:textId="77777777" w:rsidR="00B51EC1" w:rsidRDefault="00B51EC1" w:rsidP="00B51EC1">
      <w:pPr>
        <w:rPr>
          <w:b/>
          <w:bCs/>
        </w:rPr>
      </w:pPr>
    </w:p>
    <w:tbl>
      <w:tblPr>
        <w:tblStyle w:val="TableGrid"/>
        <w:tblW w:w="0" w:type="auto"/>
        <w:tblLook w:val="04A0" w:firstRow="1" w:lastRow="0" w:firstColumn="1" w:lastColumn="0" w:noHBand="0" w:noVBand="1"/>
      </w:tblPr>
      <w:tblGrid>
        <w:gridCol w:w="3132"/>
        <w:gridCol w:w="5233"/>
        <w:gridCol w:w="1806"/>
        <w:gridCol w:w="1354"/>
        <w:gridCol w:w="1425"/>
      </w:tblGrid>
      <w:tr w:rsidR="00B51EC1" w:rsidRPr="001A6864" w14:paraId="24259CDA" w14:textId="77777777" w:rsidTr="00775BBD">
        <w:tc>
          <w:tcPr>
            <w:tcW w:w="10171" w:type="dxa"/>
            <w:gridSpan w:val="3"/>
          </w:tcPr>
          <w:p w14:paraId="5A88DEF1" w14:textId="77777777" w:rsidR="00B51EC1" w:rsidRPr="001A6864" w:rsidRDefault="00B51EC1" w:rsidP="00775BBD">
            <w:pPr>
              <w:pStyle w:val="Body"/>
              <w:rPr>
                <w:rFonts w:asciiTheme="minorHAnsi" w:hAnsiTheme="minorHAnsi" w:cstheme="minorHAnsi"/>
                <w:b/>
                <w:bCs/>
              </w:rPr>
            </w:pPr>
            <w:r w:rsidRPr="001A6864">
              <w:rPr>
                <w:rFonts w:asciiTheme="minorHAnsi" w:hAnsiTheme="minorHAnsi" w:cstheme="minorHAnsi"/>
                <w:b/>
                <w:bCs/>
              </w:rPr>
              <w:t>Competency 9: Evaluate Practice with Individuals, Families, Groups, Organizations, and Communities</w:t>
            </w:r>
          </w:p>
          <w:p w14:paraId="4FDDAF99" w14:textId="77777777" w:rsidR="00B51EC1" w:rsidRPr="001A6864" w:rsidRDefault="00B51EC1" w:rsidP="00775BB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sidRPr="001A6864">
              <w:rPr>
                <w:rFonts w:asciiTheme="minorHAnsi" w:hAnsiTheme="minorHAnsi" w:cstheme="minorHAnsi"/>
              </w:rPr>
              <w:t>This will be demonstrated by the tasks the student accomplishes related to the demonstrable expectations below. You may add other activities specific to your setting.</w:t>
            </w:r>
          </w:p>
        </w:tc>
        <w:tc>
          <w:tcPr>
            <w:tcW w:w="1354" w:type="dxa"/>
          </w:tcPr>
          <w:p w14:paraId="06A65794" w14:textId="77777777" w:rsidR="00B51EC1" w:rsidRPr="001A6864" w:rsidRDefault="00B51EC1" w:rsidP="00775BBD">
            <w:pPr>
              <w:pStyle w:val="Body"/>
              <w:ind w:left="144"/>
              <w:rPr>
                <w:rFonts w:asciiTheme="minorHAnsi" w:hAnsiTheme="minorHAnsi" w:cstheme="minorHAnsi"/>
                <w:b/>
                <w:bCs/>
                <w:u w:val="single"/>
              </w:rPr>
            </w:pPr>
            <w:r>
              <w:rPr>
                <w:rFonts w:asciiTheme="minorHAnsi" w:hAnsiTheme="minorHAnsi" w:cstheme="minorHAnsi"/>
                <w:b/>
                <w:bCs/>
                <w:u w:val="single"/>
              </w:rPr>
              <w:t>Fall</w:t>
            </w:r>
          </w:p>
          <w:p w14:paraId="367A77D2" w14:textId="77777777" w:rsidR="00B51EC1" w:rsidRPr="001A6864" w:rsidRDefault="00B51EC1" w:rsidP="00775BB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tc>
        <w:tc>
          <w:tcPr>
            <w:tcW w:w="1425" w:type="dxa"/>
          </w:tcPr>
          <w:p w14:paraId="13538FD4" w14:textId="77777777" w:rsidR="00B51EC1" w:rsidRPr="001A6864" w:rsidRDefault="00B51EC1" w:rsidP="00775BBD">
            <w:pPr>
              <w:pStyle w:val="Body"/>
              <w:ind w:left="144"/>
              <w:rPr>
                <w:rFonts w:asciiTheme="minorHAnsi" w:hAnsiTheme="minorHAnsi" w:cstheme="minorHAnsi"/>
                <w:b/>
                <w:bCs/>
                <w:u w:val="single"/>
              </w:rPr>
            </w:pPr>
            <w:r>
              <w:rPr>
                <w:rFonts w:asciiTheme="minorHAnsi" w:hAnsiTheme="minorHAnsi" w:cstheme="minorHAnsi"/>
                <w:b/>
                <w:bCs/>
                <w:u w:val="single"/>
              </w:rPr>
              <w:t>Spring</w:t>
            </w:r>
          </w:p>
          <w:p w14:paraId="07C17802" w14:textId="77777777" w:rsidR="00B51EC1" w:rsidRPr="001A6864" w:rsidRDefault="00B51EC1" w:rsidP="00775BB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tc>
      </w:tr>
      <w:tr w:rsidR="00B51EC1" w:rsidRPr="001A6864" w14:paraId="1133AEE7" w14:textId="77777777" w:rsidTr="00775BBD">
        <w:trPr>
          <w:trHeight w:val="60"/>
        </w:trPr>
        <w:tc>
          <w:tcPr>
            <w:tcW w:w="3132" w:type="dxa"/>
          </w:tcPr>
          <w:p w14:paraId="51FF0C8B" w14:textId="77777777" w:rsidR="00B51EC1" w:rsidRPr="001A6864" w:rsidRDefault="00B51EC1" w:rsidP="00775BBD">
            <w:pPr>
              <w:pBdr>
                <w:top w:val="none" w:sz="0" w:space="0" w:color="auto"/>
                <w:left w:val="none" w:sz="0" w:space="0" w:color="auto"/>
                <w:bottom w:val="none" w:sz="0" w:space="0" w:color="auto"/>
                <w:right w:val="none" w:sz="0" w:space="0" w:color="auto"/>
                <w:between w:val="none" w:sz="0" w:space="0" w:color="auto"/>
                <w:bar w:val="none" w:sz="0" w:color="auto"/>
              </w:pBdr>
              <w:tabs>
                <w:tab w:val="left" w:pos="2304"/>
              </w:tabs>
              <w:rPr>
                <w:rFonts w:asciiTheme="minorHAnsi" w:hAnsiTheme="minorHAnsi" w:cstheme="minorHAnsi"/>
                <w:b/>
                <w:bCs/>
              </w:rPr>
            </w:pPr>
            <w:r w:rsidRPr="001A6864">
              <w:rPr>
                <w:rFonts w:asciiTheme="minorHAnsi" w:hAnsiTheme="minorHAnsi" w:cstheme="minorHAnsi"/>
                <w:b/>
                <w:bCs/>
              </w:rPr>
              <w:t>CSWE EPAS Competency</w:t>
            </w:r>
          </w:p>
        </w:tc>
        <w:tc>
          <w:tcPr>
            <w:tcW w:w="5233" w:type="dxa"/>
          </w:tcPr>
          <w:p w14:paraId="409116EC" w14:textId="77777777" w:rsidR="00B51EC1" w:rsidRPr="001A6864" w:rsidRDefault="00B51EC1" w:rsidP="00775BB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b/>
                <w:bCs/>
              </w:rPr>
            </w:pPr>
            <w:r w:rsidRPr="001A6864">
              <w:rPr>
                <w:rFonts w:asciiTheme="minorHAnsi" w:hAnsiTheme="minorHAnsi" w:cstheme="minorHAnsi"/>
                <w:b/>
                <w:bCs/>
              </w:rPr>
              <w:t>Student Activity</w:t>
            </w:r>
          </w:p>
        </w:tc>
        <w:tc>
          <w:tcPr>
            <w:tcW w:w="1806" w:type="dxa"/>
          </w:tcPr>
          <w:p w14:paraId="19294131" w14:textId="77777777" w:rsidR="00B51EC1" w:rsidRPr="001A6864" w:rsidRDefault="00B51EC1" w:rsidP="00775BB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b/>
                <w:bCs/>
              </w:rPr>
            </w:pPr>
            <w:r w:rsidRPr="001A6864">
              <w:rPr>
                <w:rFonts w:asciiTheme="minorHAnsi" w:hAnsiTheme="minorHAnsi" w:cstheme="minorHAnsi"/>
                <w:b/>
                <w:bCs/>
              </w:rPr>
              <w:t>Measurement</w:t>
            </w:r>
          </w:p>
        </w:tc>
        <w:tc>
          <w:tcPr>
            <w:tcW w:w="1354" w:type="dxa"/>
          </w:tcPr>
          <w:p w14:paraId="5EB6A607" w14:textId="77777777" w:rsidR="00B51EC1" w:rsidRPr="001A6864" w:rsidRDefault="00B51EC1" w:rsidP="00775BB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b/>
                <w:bCs/>
              </w:rPr>
            </w:pPr>
            <w:r w:rsidRPr="001A6864">
              <w:rPr>
                <w:rFonts w:asciiTheme="minorHAnsi" w:hAnsiTheme="minorHAnsi" w:cstheme="minorHAnsi"/>
                <w:b/>
                <w:bCs/>
              </w:rPr>
              <w:t>Rate each EPAS</w:t>
            </w:r>
          </w:p>
        </w:tc>
        <w:tc>
          <w:tcPr>
            <w:tcW w:w="1425" w:type="dxa"/>
          </w:tcPr>
          <w:p w14:paraId="200C4159" w14:textId="77777777" w:rsidR="00B51EC1" w:rsidRPr="001A6864" w:rsidRDefault="00B51EC1" w:rsidP="00775BB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b/>
                <w:bCs/>
              </w:rPr>
            </w:pPr>
            <w:r w:rsidRPr="001A6864">
              <w:rPr>
                <w:rFonts w:asciiTheme="minorHAnsi" w:hAnsiTheme="minorHAnsi" w:cstheme="minorHAnsi"/>
                <w:b/>
                <w:bCs/>
              </w:rPr>
              <w:t>Rate each EPAS</w:t>
            </w:r>
          </w:p>
        </w:tc>
      </w:tr>
      <w:tr w:rsidR="00B51EC1" w:rsidRPr="001A6864" w14:paraId="45182A83" w14:textId="77777777" w:rsidTr="00775BBD">
        <w:tc>
          <w:tcPr>
            <w:tcW w:w="3132" w:type="dxa"/>
          </w:tcPr>
          <w:p w14:paraId="06C996E8" w14:textId="77777777" w:rsidR="00B51EC1" w:rsidRPr="001A6864" w:rsidRDefault="00B51EC1" w:rsidP="00775BB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sidRPr="001A6864">
              <w:rPr>
                <w:rFonts w:asciiTheme="minorHAnsi" w:hAnsiTheme="minorHAnsi" w:cstheme="minorHAnsi"/>
              </w:rPr>
              <w:t>EPAS 9.a – select and use culturally responsive methods for evaluation of outcomes</w:t>
            </w:r>
          </w:p>
        </w:tc>
        <w:tc>
          <w:tcPr>
            <w:tcW w:w="5233" w:type="dxa"/>
          </w:tcPr>
          <w:p w14:paraId="7EAF0497" w14:textId="77777777" w:rsidR="00B51EC1" w:rsidRDefault="00B51EC1" w:rsidP="00775BBD">
            <w:pPr>
              <w:pStyle w:val="Body"/>
              <w:rPr>
                <w:rFonts w:asciiTheme="minorHAnsi" w:hAnsiTheme="minorHAnsi" w:cstheme="minorHAnsi"/>
              </w:rPr>
            </w:pPr>
            <w:r w:rsidRPr="001A6864">
              <w:rPr>
                <w:rFonts w:asciiTheme="minorHAnsi" w:hAnsiTheme="minorHAnsi" w:cstheme="minorHAnsi"/>
              </w:rPr>
              <w:t>Will identify appropriate methods of practice evaluation based on interventions employed and use these to monitor successes, failures, and progress toward achieving desired outcomes</w:t>
            </w:r>
            <w:r>
              <w:rPr>
                <w:rFonts w:asciiTheme="minorHAnsi" w:hAnsiTheme="minorHAnsi" w:cstheme="minorHAnsi"/>
              </w:rPr>
              <w:t>.</w:t>
            </w:r>
          </w:p>
          <w:p w14:paraId="1B500B8B" w14:textId="77777777" w:rsidR="00B51EC1" w:rsidRPr="001A6864" w:rsidRDefault="00B51EC1" w:rsidP="00775BBD">
            <w:pPr>
              <w:pStyle w:val="Body"/>
              <w:rPr>
                <w:rFonts w:asciiTheme="minorHAnsi" w:hAnsiTheme="minorHAnsi" w:cstheme="minorHAnsi"/>
              </w:rPr>
            </w:pPr>
          </w:p>
        </w:tc>
        <w:tc>
          <w:tcPr>
            <w:tcW w:w="1806" w:type="dxa"/>
          </w:tcPr>
          <w:p w14:paraId="68D7A28B" w14:textId="77777777" w:rsidR="00B51EC1" w:rsidRPr="001A6864" w:rsidRDefault="00000000" w:rsidP="00775BBD">
            <w:pPr>
              <w:pStyle w:val="Body"/>
              <w:rPr>
                <w:rFonts w:asciiTheme="minorHAnsi" w:hAnsiTheme="minorHAnsi" w:cstheme="minorHAnsi"/>
              </w:rPr>
            </w:pPr>
            <w:sdt>
              <w:sdtPr>
                <w:rPr>
                  <w:rFonts w:asciiTheme="minorHAnsi" w:hAnsiTheme="minorHAnsi" w:cstheme="minorHAnsi"/>
                </w:rPr>
                <w:id w:val="484743852"/>
                <w14:checkbox>
                  <w14:checked w14:val="0"/>
                  <w14:checkedState w14:val="2612" w14:font="MS Gothic"/>
                  <w14:uncheckedState w14:val="2610" w14:font="MS Gothic"/>
                </w14:checkbox>
              </w:sdtPr>
              <w:sdtContent>
                <w:r w:rsidR="00B51EC1" w:rsidRPr="001A6864">
                  <w:rPr>
                    <w:rFonts w:ascii="Segoe UI Symbol" w:eastAsia="MS Gothic" w:hAnsi="Segoe UI Symbol" w:cs="Segoe UI Symbol"/>
                  </w:rPr>
                  <w:t>☐</w:t>
                </w:r>
              </w:sdtContent>
            </w:sdt>
            <w:r w:rsidR="00B51EC1" w:rsidRPr="001A6864">
              <w:rPr>
                <w:rFonts w:asciiTheme="minorHAnsi" w:hAnsiTheme="minorHAnsi" w:cstheme="minorHAnsi"/>
              </w:rPr>
              <w:t>Observation</w:t>
            </w:r>
          </w:p>
          <w:p w14:paraId="3383A08A" w14:textId="77777777" w:rsidR="00B51EC1" w:rsidRPr="001A6864" w:rsidRDefault="00000000" w:rsidP="00775BBD">
            <w:pPr>
              <w:pStyle w:val="Body"/>
              <w:rPr>
                <w:rFonts w:asciiTheme="minorHAnsi" w:hAnsiTheme="minorHAnsi" w:cstheme="minorHAnsi"/>
              </w:rPr>
            </w:pPr>
            <w:sdt>
              <w:sdtPr>
                <w:rPr>
                  <w:rFonts w:asciiTheme="minorHAnsi" w:hAnsiTheme="minorHAnsi" w:cstheme="minorHAnsi"/>
                </w:rPr>
                <w:id w:val="237062111"/>
                <w14:checkbox>
                  <w14:checked w14:val="0"/>
                  <w14:checkedState w14:val="2612" w14:font="MS Gothic"/>
                  <w14:uncheckedState w14:val="2610" w14:font="MS Gothic"/>
                </w14:checkbox>
              </w:sdtPr>
              <w:sdtContent>
                <w:r w:rsidR="00B51EC1" w:rsidRPr="001A6864">
                  <w:rPr>
                    <w:rFonts w:ascii="Segoe UI Symbol" w:eastAsia="MS Gothic" w:hAnsi="Segoe UI Symbol" w:cs="Segoe UI Symbol"/>
                  </w:rPr>
                  <w:t>☐</w:t>
                </w:r>
              </w:sdtContent>
            </w:sdt>
            <w:r w:rsidR="00B51EC1" w:rsidRPr="001A6864">
              <w:rPr>
                <w:rFonts w:asciiTheme="minorHAnsi" w:hAnsiTheme="minorHAnsi" w:cstheme="minorHAnsi"/>
              </w:rPr>
              <w:t>Documentation</w:t>
            </w:r>
          </w:p>
          <w:p w14:paraId="5BB29324" w14:textId="77777777" w:rsidR="00B51EC1" w:rsidRPr="001A6864" w:rsidRDefault="00000000" w:rsidP="00775BBD">
            <w:pPr>
              <w:pStyle w:val="Body"/>
              <w:rPr>
                <w:rFonts w:asciiTheme="minorHAnsi" w:hAnsiTheme="minorHAnsi" w:cstheme="minorHAnsi"/>
              </w:rPr>
            </w:pPr>
            <w:sdt>
              <w:sdtPr>
                <w:rPr>
                  <w:rFonts w:asciiTheme="minorHAnsi" w:hAnsiTheme="minorHAnsi" w:cstheme="minorHAnsi"/>
                </w:rPr>
                <w:id w:val="-1758195330"/>
                <w14:checkbox>
                  <w14:checked w14:val="0"/>
                  <w14:checkedState w14:val="2612" w14:font="MS Gothic"/>
                  <w14:uncheckedState w14:val="2610" w14:font="MS Gothic"/>
                </w14:checkbox>
              </w:sdtPr>
              <w:sdtContent>
                <w:r w:rsidR="00B51EC1" w:rsidRPr="001A6864">
                  <w:rPr>
                    <w:rFonts w:ascii="Segoe UI Symbol" w:eastAsia="MS Gothic" w:hAnsi="Segoe UI Symbol" w:cs="Segoe UI Symbol"/>
                  </w:rPr>
                  <w:t>☐</w:t>
                </w:r>
              </w:sdtContent>
            </w:sdt>
            <w:r w:rsidR="00B51EC1" w:rsidRPr="001A6864">
              <w:rPr>
                <w:rFonts w:asciiTheme="minorHAnsi" w:hAnsiTheme="minorHAnsi" w:cstheme="minorHAnsi"/>
              </w:rPr>
              <w:t>Assignment</w:t>
            </w:r>
          </w:p>
          <w:p w14:paraId="6CC3B114" w14:textId="77777777" w:rsidR="00B51EC1" w:rsidRPr="001A6864" w:rsidRDefault="00000000" w:rsidP="00775BBD">
            <w:pPr>
              <w:pStyle w:val="Body"/>
              <w:rPr>
                <w:rFonts w:asciiTheme="minorHAnsi" w:hAnsiTheme="minorHAnsi" w:cstheme="minorHAnsi"/>
              </w:rPr>
            </w:pPr>
            <w:sdt>
              <w:sdtPr>
                <w:rPr>
                  <w:rFonts w:asciiTheme="minorHAnsi" w:hAnsiTheme="minorHAnsi" w:cstheme="minorHAnsi"/>
                </w:rPr>
                <w:id w:val="1550950856"/>
                <w14:checkbox>
                  <w14:checked w14:val="0"/>
                  <w14:checkedState w14:val="2612" w14:font="MS Gothic"/>
                  <w14:uncheckedState w14:val="2610" w14:font="MS Gothic"/>
                </w14:checkbox>
              </w:sdtPr>
              <w:sdtContent>
                <w:r w:rsidR="00B51EC1" w:rsidRPr="001A6864">
                  <w:rPr>
                    <w:rFonts w:ascii="Segoe UI Symbol" w:eastAsia="MS Gothic" w:hAnsi="Segoe UI Symbol" w:cs="Segoe UI Symbol"/>
                  </w:rPr>
                  <w:t>☐</w:t>
                </w:r>
              </w:sdtContent>
            </w:sdt>
            <w:r w:rsidR="00B51EC1" w:rsidRPr="001A6864">
              <w:rPr>
                <w:rFonts w:asciiTheme="minorHAnsi" w:hAnsiTheme="minorHAnsi" w:cstheme="minorHAnsi"/>
              </w:rPr>
              <w:t>Discussion</w:t>
            </w:r>
          </w:p>
          <w:p w14:paraId="2A6D46C6" w14:textId="77777777" w:rsidR="00B51EC1" w:rsidRPr="001A6864" w:rsidRDefault="00000000" w:rsidP="00775BB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sdt>
              <w:sdtPr>
                <w:rPr>
                  <w:rFonts w:asciiTheme="minorHAnsi" w:hAnsiTheme="minorHAnsi" w:cstheme="minorHAnsi"/>
                </w:rPr>
                <w:id w:val="-578208385"/>
                <w14:checkbox>
                  <w14:checked w14:val="0"/>
                  <w14:checkedState w14:val="2612" w14:font="MS Gothic"/>
                  <w14:uncheckedState w14:val="2610" w14:font="MS Gothic"/>
                </w14:checkbox>
              </w:sdtPr>
              <w:sdtContent>
                <w:r w:rsidR="00B51EC1" w:rsidRPr="001A6864">
                  <w:rPr>
                    <w:rFonts w:ascii="Segoe UI Symbol" w:eastAsia="MS Gothic" w:hAnsi="Segoe UI Symbol" w:cs="Segoe UI Symbol"/>
                  </w:rPr>
                  <w:t>☐</w:t>
                </w:r>
              </w:sdtContent>
            </w:sdt>
            <w:r w:rsidR="00B51EC1" w:rsidRPr="001A6864">
              <w:rPr>
                <w:rFonts w:asciiTheme="minorHAnsi" w:hAnsiTheme="minorHAnsi" w:cstheme="minorHAnsi"/>
              </w:rPr>
              <w:t>Written</w:t>
            </w:r>
          </w:p>
        </w:tc>
        <w:tc>
          <w:tcPr>
            <w:tcW w:w="1354" w:type="dxa"/>
          </w:tcPr>
          <w:p w14:paraId="3D40F32B" w14:textId="77777777" w:rsidR="00B51EC1" w:rsidRPr="001A6864" w:rsidRDefault="00000000" w:rsidP="00775BBD">
            <w:pPr>
              <w:pStyle w:val="Body"/>
              <w:rPr>
                <w:rFonts w:asciiTheme="minorHAnsi" w:hAnsiTheme="minorHAnsi" w:cstheme="minorHAnsi"/>
              </w:rPr>
            </w:pPr>
            <w:sdt>
              <w:sdtPr>
                <w:rPr>
                  <w:rFonts w:asciiTheme="minorHAnsi" w:hAnsiTheme="minorHAnsi" w:cstheme="minorHAnsi"/>
                </w:rPr>
                <w:id w:val="-2138326200"/>
                <w14:checkbox>
                  <w14:checked w14:val="0"/>
                  <w14:checkedState w14:val="2612" w14:font="MS Gothic"/>
                  <w14:uncheckedState w14:val="2610" w14:font="MS Gothic"/>
                </w14:checkbox>
              </w:sdtPr>
              <w:sdtContent>
                <w:r w:rsidR="00B51EC1" w:rsidRPr="001A6864">
                  <w:rPr>
                    <w:rFonts w:ascii="Segoe UI Symbol" w:eastAsia="MS Gothic" w:hAnsi="Segoe UI Symbol" w:cs="Segoe UI Symbol"/>
                  </w:rPr>
                  <w:t>☐</w:t>
                </w:r>
              </w:sdtContent>
            </w:sdt>
            <w:r w:rsidR="00B51EC1" w:rsidRPr="001A6864">
              <w:rPr>
                <w:rFonts w:asciiTheme="minorHAnsi" w:hAnsiTheme="minorHAnsi" w:cstheme="minorHAnsi"/>
              </w:rPr>
              <w:t xml:space="preserve"> 1</w:t>
            </w:r>
          </w:p>
          <w:p w14:paraId="7FBD9F45" w14:textId="77777777" w:rsidR="00B51EC1" w:rsidRPr="001A6864" w:rsidRDefault="00000000" w:rsidP="00775BBD">
            <w:pPr>
              <w:pStyle w:val="Body"/>
              <w:rPr>
                <w:rFonts w:asciiTheme="minorHAnsi" w:hAnsiTheme="minorHAnsi" w:cstheme="minorHAnsi"/>
              </w:rPr>
            </w:pPr>
            <w:sdt>
              <w:sdtPr>
                <w:rPr>
                  <w:rFonts w:asciiTheme="minorHAnsi" w:hAnsiTheme="minorHAnsi" w:cstheme="minorHAnsi"/>
                </w:rPr>
                <w:id w:val="708758507"/>
                <w14:checkbox>
                  <w14:checked w14:val="0"/>
                  <w14:checkedState w14:val="2612" w14:font="MS Gothic"/>
                  <w14:uncheckedState w14:val="2610" w14:font="MS Gothic"/>
                </w14:checkbox>
              </w:sdtPr>
              <w:sdtContent>
                <w:r w:rsidR="00B51EC1" w:rsidRPr="001A6864">
                  <w:rPr>
                    <w:rFonts w:ascii="Segoe UI Symbol" w:eastAsia="MS Gothic" w:hAnsi="Segoe UI Symbol" w:cs="Segoe UI Symbol"/>
                  </w:rPr>
                  <w:t>☐</w:t>
                </w:r>
              </w:sdtContent>
            </w:sdt>
            <w:r w:rsidR="00B51EC1" w:rsidRPr="001A6864">
              <w:rPr>
                <w:rFonts w:asciiTheme="minorHAnsi" w:hAnsiTheme="minorHAnsi" w:cstheme="minorHAnsi"/>
              </w:rPr>
              <w:t xml:space="preserve"> 2</w:t>
            </w:r>
          </w:p>
          <w:p w14:paraId="2894146D" w14:textId="77777777" w:rsidR="00B51EC1" w:rsidRPr="001A6864" w:rsidRDefault="00000000" w:rsidP="00775BBD">
            <w:pPr>
              <w:pStyle w:val="Body"/>
              <w:rPr>
                <w:rFonts w:asciiTheme="minorHAnsi" w:hAnsiTheme="minorHAnsi" w:cstheme="minorHAnsi"/>
              </w:rPr>
            </w:pPr>
            <w:sdt>
              <w:sdtPr>
                <w:rPr>
                  <w:rFonts w:asciiTheme="minorHAnsi" w:hAnsiTheme="minorHAnsi" w:cstheme="minorHAnsi"/>
                </w:rPr>
                <w:id w:val="1568767792"/>
                <w14:checkbox>
                  <w14:checked w14:val="0"/>
                  <w14:checkedState w14:val="2612" w14:font="MS Gothic"/>
                  <w14:uncheckedState w14:val="2610" w14:font="MS Gothic"/>
                </w14:checkbox>
              </w:sdtPr>
              <w:sdtContent>
                <w:r w:rsidR="00B51EC1" w:rsidRPr="001A6864">
                  <w:rPr>
                    <w:rFonts w:ascii="Segoe UI Symbol" w:eastAsia="MS Gothic" w:hAnsi="Segoe UI Symbol" w:cs="Segoe UI Symbol"/>
                  </w:rPr>
                  <w:t>☐</w:t>
                </w:r>
              </w:sdtContent>
            </w:sdt>
            <w:r w:rsidR="00B51EC1" w:rsidRPr="001A6864">
              <w:rPr>
                <w:rFonts w:asciiTheme="minorHAnsi" w:hAnsiTheme="minorHAnsi" w:cstheme="minorHAnsi"/>
              </w:rPr>
              <w:t xml:space="preserve"> 3</w:t>
            </w:r>
          </w:p>
          <w:p w14:paraId="53E064E6" w14:textId="77777777" w:rsidR="00B51EC1" w:rsidRPr="001A6864" w:rsidRDefault="00000000" w:rsidP="00775BBD">
            <w:pPr>
              <w:pStyle w:val="Body"/>
              <w:rPr>
                <w:rFonts w:asciiTheme="minorHAnsi" w:hAnsiTheme="minorHAnsi" w:cstheme="minorHAnsi"/>
              </w:rPr>
            </w:pPr>
            <w:sdt>
              <w:sdtPr>
                <w:rPr>
                  <w:rFonts w:asciiTheme="minorHAnsi" w:hAnsiTheme="minorHAnsi" w:cstheme="minorHAnsi"/>
                </w:rPr>
                <w:id w:val="-1270550622"/>
                <w14:checkbox>
                  <w14:checked w14:val="0"/>
                  <w14:checkedState w14:val="2612" w14:font="MS Gothic"/>
                  <w14:uncheckedState w14:val="2610" w14:font="MS Gothic"/>
                </w14:checkbox>
              </w:sdtPr>
              <w:sdtContent>
                <w:r w:rsidR="00B51EC1" w:rsidRPr="001A6864">
                  <w:rPr>
                    <w:rFonts w:ascii="Segoe UI Symbol" w:eastAsia="MS Gothic" w:hAnsi="Segoe UI Symbol" w:cs="Segoe UI Symbol"/>
                  </w:rPr>
                  <w:t>☐</w:t>
                </w:r>
              </w:sdtContent>
            </w:sdt>
            <w:r w:rsidR="00B51EC1" w:rsidRPr="001A6864">
              <w:rPr>
                <w:rFonts w:asciiTheme="minorHAnsi" w:hAnsiTheme="minorHAnsi" w:cstheme="minorHAnsi"/>
              </w:rPr>
              <w:t xml:space="preserve"> 4</w:t>
            </w:r>
          </w:p>
          <w:p w14:paraId="628BBA72" w14:textId="77777777" w:rsidR="00B51EC1" w:rsidRPr="001A6864" w:rsidRDefault="00000000" w:rsidP="00775BBD">
            <w:pPr>
              <w:pStyle w:val="Body"/>
              <w:rPr>
                <w:rFonts w:asciiTheme="minorHAnsi" w:hAnsiTheme="minorHAnsi" w:cstheme="minorHAnsi"/>
              </w:rPr>
            </w:pPr>
            <w:sdt>
              <w:sdtPr>
                <w:rPr>
                  <w:rFonts w:asciiTheme="minorHAnsi" w:hAnsiTheme="minorHAnsi" w:cstheme="minorHAnsi"/>
                </w:rPr>
                <w:id w:val="-1996789167"/>
                <w14:checkbox>
                  <w14:checked w14:val="0"/>
                  <w14:checkedState w14:val="2612" w14:font="MS Gothic"/>
                  <w14:uncheckedState w14:val="2610" w14:font="MS Gothic"/>
                </w14:checkbox>
              </w:sdtPr>
              <w:sdtContent>
                <w:r w:rsidR="00B51EC1" w:rsidRPr="001A6864">
                  <w:rPr>
                    <w:rFonts w:ascii="Segoe UI Symbol" w:eastAsia="MS Gothic" w:hAnsi="Segoe UI Symbol" w:cs="Segoe UI Symbol"/>
                  </w:rPr>
                  <w:t>☐</w:t>
                </w:r>
              </w:sdtContent>
            </w:sdt>
            <w:r w:rsidR="00B51EC1" w:rsidRPr="001A6864">
              <w:rPr>
                <w:rFonts w:asciiTheme="minorHAnsi" w:hAnsiTheme="minorHAnsi" w:cstheme="minorHAnsi"/>
              </w:rPr>
              <w:t xml:space="preserve"> 5</w:t>
            </w:r>
          </w:p>
          <w:p w14:paraId="257CA106" w14:textId="77777777" w:rsidR="00B51EC1" w:rsidRPr="001A6864" w:rsidRDefault="00000000" w:rsidP="00775BB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sdt>
              <w:sdtPr>
                <w:rPr>
                  <w:rFonts w:asciiTheme="minorHAnsi" w:hAnsiTheme="minorHAnsi" w:cstheme="minorHAnsi"/>
                </w:rPr>
                <w:id w:val="-94095271"/>
                <w14:checkbox>
                  <w14:checked w14:val="0"/>
                  <w14:checkedState w14:val="2612" w14:font="MS Gothic"/>
                  <w14:uncheckedState w14:val="2610" w14:font="MS Gothic"/>
                </w14:checkbox>
              </w:sdtPr>
              <w:sdtContent>
                <w:r w:rsidR="00B51EC1" w:rsidRPr="001A6864">
                  <w:rPr>
                    <w:rFonts w:ascii="Segoe UI Symbol" w:eastAsia="MS Gothic" w:hAnsi="Segoe UI Symbol" w:cs="Segoe UI Symbol"/>
                  </w:rPr>
                  <w:t>☐</w:t>
                </w:r>
              </w:sdtContent>
            </w:sdt>
            <w:r w:rsidR="00B51EC1" w:rsidRPr="001A6864">
              <w:rPr>
                <w:rFonts w:asciiTheme="minorHAnsi" w:hAnsiTheme="minorHAnsi" w:cstheme="minorHAnsi"/>
              </w:rPr>
              <w:t xml:space="preserve"> NA</w:t>
            </w:r>
          </w:p>
        </w:tc>
        <w:tc>
          <w:tcPr>
            <w:tcW w:w="1425" w:type="dxa"/>
          </w:tcPr>
          <w:p w14:paraId="393A3574" w14:textId="77777777" w:rsidR="00B51EC1" w:rsidRPr="001A6864" w:rsidRDefault="00000000" w:rsidP="00775BBD">
            <w:pPr>
              <w:pStyle w:val="Body"/>
              <w:rPr>
                <w:rFonts w:asciiTheme="minorHAnsi" w:hAnsiTheme="minorHAnsi" w:cstheme="minorHAnsi"/>
              </w:rPr>
            </w:pPr>
            <w:sdt>
              <w:sdtPr>
                <w:rPr>
                  <w:rFonts w:asciiTheme="minorHAnsi" w:hAnsiTheme="minorHAnsi" w:cstheme="minorHAnsi"/>
                </w:rPr>
                <w:id w:val="-107976568"/>
                <w14:checkbox>
                  <w14:checked w14:val="0"/>
                  <w14:checkedState w14:val="2612" w14:font="MS Gothic"/>
                  <w14:uncheckedState w14:val="2610" w14:font="MS Gothic"/>
                </w14:checkbox>
              </w:sdtPr>
              <w:sdtContent>
                <w:r w:rsidR="00B51EC1" w:rsidRPr="001A6864">
                  <w:rPr>
                    <w:rFonts w:ascii="Segoe UI Symbol" w:eastAsia="MS Gothic" w:hAnsi="Segoe UI Symbol" w:cs="Segoe UI Symbol"/>
                  </w:rPr>
                  <w:t>☐</w:t>
                </w:r>
              </w:sdtContent>
            </w:sdt>
            <w:r w:rsidR="00B51EC1" w:rsidRPr="001A6864">
              <w:rPr>
                <w:rFonts w:asciiTheme="minorHAnsi" w:hAnsiTheme="minorHAnsi" w:cstheme="minorHAnsi"/>
              </w:rPr>
              <w:t xml:space="preserve"> 3</w:t>
            </w:r>
          </w:p>
          <w:p w14:paraId="0921678E" w14:textId="77777777" w:rsidR="00B51EC1" w:rsidRPr="001A6864" w:rsidRDefault="00000000" w:rsidP="00775BBD">
            <w:pPr>
              <w:pStyle w:val="Body"/>
              <w:rPr>
                <w:rFonts w:asciiTheme="minorHAnsi" w:hAnsiTheme="minorHAnsi" w:cstheme="minorHAnsi"/>
              </w:rPr>
            </w:pPr>
            <w:sdt>
              <w:sdtPr>
                <w:rPr>
                  <w:rFonts w:asciiTheme="minorHAnsi" w:hAnsiTheme="minorHAnsi" w:cstheme="minorHAnsi"/>
                </w:rPr>
                <w:id w:val="1903016210"/>
                <w14:checkbox>
                  <w14:checked w14:val="0"/>
                  <w14:checkedState w14:val="2612" w14:font="MS Gothic"/>
                  <w14:uncheckedState w14:val="2610" w14:font="MS Gothic"/>
                </w14:checkbox>
              </w:sdtPr>
              <w:sdtContent>
                <w:r w:rsidR="00B51EC1" w:rsidRPr="001A6864">
                  <w:rPr>
                    <w:rFonts w:ascii="Segoe UI Symbol" w:eastAsia="MS Gothic" w:hAnsi="Segoe UI Symbol" w:cs="Segoe UI Symbol"/>
                  </w:rPr>
                  <w:t>☐</w:t>
                </w:r>
              </w:sdtContent>
            </w:sdt>
            <w:r w:rsidR="00B51EC1" w:rsidRPr="001A6864">
              <w:rPr>
                <w:rFonts w:asciiTheme="minorHAnsi" w:hAnsiTheme="minorHAnsi" w:cstheme="minorHAnsi"/>
              </w:rPr>
              <w:t xml:space="preserve"> 4</w:t>
            </w:r>
          </w:p>
          <w:p w14:paraId="618E5FD7" w14:textId="77777777" w:rsidR="00B51EC1" w:rsidRPr="001A6864" w:rsidRDefault="00000000" w:rsidP="00775BBD">
            <w:pPr>
              <w:pStyle w:val="Body"/>
              <w:rPr>
                <w:rFonts w:asciiTheme="minorHAnsi" w:hAnsiTheme="minorHAnsi" w:cstheme="minorHAnsi"/>
              </w:rPr>
            </w:pPr>
            <w:sdt>
              <w:sdtPr>
                <w:rPr>
                  <w:rFonts w:asciiTheme="minorHAnsi" w:hAnsiTheme="minorHAnsi" w:cstheme="minorHAnsi"/>
                </w:rPr>
                <w:id w:val="1545416219"/>
                <w14:checkbox>
                  <w14:checked w14:val="0"/>
                  <w14:checkedState w14:val="2612" w14:font="MS Gothic"/>
                  <w14:uncheckedState w14:val="2610" w14:font="MS Gothic"/>
                </w14:checkbox>
              </w:sdtPr>
              <w:sdtContent>
                <w:r w:rsidR="00B51EC1" w:rsidRPr="001A6864">
                  <w:rPr>
                    <w:rFonts w:ascii="Segoe UI Symbol" w:eastAsia="MS Gothic" w:hAnsi="Segoe UI Symbol" w:cs="Segoe UI Symbol"/>
                  </w:rPr>
                  <w:t>☐</w:t>
                </w:r>
              </w:sdtContent>
            </w:sdt>
            <w:r w:rsidR="00B51EC1" w:rsidRPr="001A6864">
              <w:rPr>
                <w:rFonts w:asciiTheme="minorHAnsi" w:hAnsiTheme="minorHAnsi" w:cstheme="minorHAnsi"/>
              </w:rPr>
              <w:t xml:space="preserve"> 5</w:t>
            </w:r>
          </w:p>
          <w:p w14:paraId="2DFFB038" w14:textId="77777777" w:rsidR="00B51EC1" w:rsidRPr="001A6864" w:rsidRDefault="00000000" w:rsidP="00775BB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sdt>
              <w:sdtPr>
                <w:rPr>
                  <w:rFonts w:asciiTheme="minorHAnsi" w:hAnsiTheme="minorHAnsi" w:cstheme="minorHAnsi"/>
                </w:rPr>
                <w:id w:val="229199193"/>
                <w14:checkbox>
                  <w14:checked w14:val="0"/>
                  <w14:checkedState w14:val="2612" w14:font="MS Gothic"/>
                  <w14:uncheckedState w14:val="2610" w14:font="MS Gothic"/>
                </w14:checkbox>
              </w:sdtPr>
              <w:sdtContent>
                <w:r w:rsidR="00B51EC1" w:rsidRPr="001A6864">
                  <w:rPr>
                    <w:rFonts w:ascii="Segoe UI Symbol" w:eastAsia="MS Gothic" w:hAnsi="Segoe UI Symbol" w:cs="Segoe UI Symbol"/>
                  </w:rPr>
                  <w:t>☐</w:t>
                </w:r>
              </w:sdtContent>
            </w:sdt>
            <w:r w:rsidR="00B51EC1" w:rsidRPr="001A6864">
              <w:rPr>
                <w:rFonts w:asciiTheme="minorHAnsi" w:hAnsiTheme="minorHAnsi" w:cstheme="minorHAnsi"/>
              </w:rPr>
              <w:t xml:space="preserve"> didn’t meet expectations </w:t>
            </w:r>
          </w:p>
        </w:tc>
      </w:tr>
      <w:tr w:rsidR="00B51EC1" w:rsidRPr="001A6864" w14:paraId="1FBA4483" w14:textId="77777777" w:rsidTr="00775BBD">
        <w:tc>
          <w:tcPr>
            <w:tcW w:w="3132" w:type="dxa"/>
          </w:tcPr>
          <w:p w14:paraId="4B23B915" w14:textId="77777777" w:rsidR="00B51EC1" w:rsidRPr="001A6864" w:rsidRDefault="00B51EC1" w:rsidP="00775BB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sidRPr="001A6864">
              <w:rPr>
                <w:rFonts w:asciiTheme="minorHAnsi" w:hAnsiTheme="minorHAnsi" w:cstheme="minorHAnsi"/>
              </w:rPr>
              <w:t>EPAS 9.b – critically analyze outcomes and apply evaluation findings to improve practice effectiveness with individuals, families, groups, organizations, and communities</w:t>
            </w:r>
          </w:p>
        </w:tc>
        <w:tc>
          <w:tcPr>
            <w:tcW w:w="5233" w:type="dxa"/>
          </w:tcPr>
          <w:p w14:paraId="34803E22" w14:textId="77777777" w:rsidR="00B51EC1" w:rsidRPr="001A6864" w:rsidRDefault="00B51EC1" w:rsidP="00775BBD">
            <w:pPr>
              <w:pStyle w:val="Body"/>
              <w:rPr>
                <w:rFonts w:asciiTheme="minorHAnsi" w:hAnsiTheme="minorHAnsi" w:cstheme="minorHAnsi"/>
              </w:rPr>
            </w:pPr>
            <w:r w:rsidRPr="001A6864">
              <w:rPr>
                <w:rFonts w:asciiTheme="minorHAnsi" w:hAnsiTheme="minorHAnsi" w:cstheme="minorHAnsi"/>
              </w:rPr>
              <w:t xml:space="preserve">Will review the agency’s intake assessment tools or other client engagement forms and evaluate these tools/forms based on principles of generalist theoretical models of social work practice. </w:t>
            </w:r>
          </w:p>
          <w:p w14:paraId="36DC8095" w14:textId="77777777" w:rsidR="00B51EC1" w:rsidRPr="001A6864" w:rsidRDefault="00B51EC1" w:rsidP="00775BBD">
            <w:pPr>
              <w:pStyle w:val="Body"/>
              <w:widowControl w:val="0"/>
              <w:rPr>
                <w:rFonts w:asciiTheme="minorHAnsi" w:hAnsiTheme="minorHAnsi" w:cstheme="minorHAnsi"/>
              </w:rPr>
            </w:pPr>
            <w:r w:rsidRPr="001A6864">
              <w:rPr>
                <w:rFonts w:asciiTheme="minorHAnsi" w:hAnsiTheme="minorHAnsi" w:cstheme="minorHAnsi"/>
              </w:rPr>
              <w:t xml:space="preserve">Identify and apply social work theories as they may apply to the process of assessment, intervention, or evaluation of clients/patients within the agency. </w:t>
            </w:r>
          </w:p>
          <w:p w14:paraId="443DB2FD" w14:textId="77777777" w:rsidR="00B51EC1" w:rsidRPr="001A6864" w:rsidRDefault="00B51EC1" w:rsidP="00775BBD">
            <w:pPr>
              <w:pStyle w:val="Body"/>
              <w:rPr>
                <w:rFonts w:asciiTheme="minorHAnsi" w:hAnsiTheme="minorHAnsi" w:cstheme="minorHAnsi"/>
              </w:rPr>
            </w:pPr>
            <w:r w:rsidRPr="001A6864">
              <w:rPr>
                <w:rFonts w:asciiTheme="minorHAnsi" w:hAnsiTheme="minorHAnsi" w:cstheme="minorHAnsi"/>
              </w:rPr>
              <w:t>Will evaluate interventions throughout the process of the helping relationship or in working with constituencies.</w:t>
            </w:r>
          </w:p>
          <w:p w14:paraId="0E086C1B" w14:textId="77777777" w:rsidR="00B51EC1" w:rsidRPr="001A6864" w:rsidRDefault="00B51EC1" w:rsidP="00775BBD">
            <w:pPr>
              <w:pStyle w:val="Body"/>
              <w:rPr>
                <w:rFonts w:asciiTheme="minorHAnsi" w:hAnsiTheme="minorHAnsi" w:cstheme="minorHAnsi"/>
              </w:rPr>
            </w:pPr>
            <w:r w:rsidRPr="001A6864">
              <w:rPr>
                <w:rFonts w:asciiTheme="minorHAnsi" w:hAnsiTheme="minorHAnsi" w:cstheme="minorHAnsi"/>
              </w:rPr>
              <w:t>Will use appropriate evaluation methods to monitor successes, failures, and progress toward achieving desired outcomes.</w:t>
            </w:r>
          </w:p>
          <w:p w14:paraId="7427F344" w14:textId="5C756B08" w:rsidR="00B51EC1" w:rsidRDefault="00B51EC1" w:rsidP="00775BB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sidRPr="001A6864">
              <w:rPr>
                <w:rFonts w:asciiTheme="minorHAnsi" w:hAnsiTheme="minorHAnsi" w:cstheme="minorHAnsi"/>
              </w:rPr>
              <w:t xml:space="preserve">Will develop recommendations, in collaboration with the </w:t>
            </w:r>
            <w:r>
              <w:rPr>
                <w:rFonts w:asciiTheme="minorHAnsi" w:hAnsiTheme="minorHAnsi" w:cstheme="minorHAnsi"/>
              </w:rPr>
              <w:t>practicum</w:t>
            </w:r>
            <w:r w:rsidRPr="0045121C">
              <w:rPr>
                <w:rFonts w:asciiTheme="minorHAnsi" w:hAnsiTheme="minorHAnsi" w:cstheme="minorHAnsi"/>
              </w:rPr>
              <w:t xml:space="preserve"> </w:t>
            </w:r>
            <w:r w:rsidRPr="001A6864">
              <w:rPr>
                <w:rFonts w:asciiTheme="minorHAnsi" w:hAnsiTheme="minorHAnsi" w:cstheme="minorHAnsi"/>
              </w:rPr>
              <w:t>instructor, to improve desired outcomes</w:t>
            </w:r>
            <w:r>
              <w:rPr>
                <w:rFonts w:asciiTheme="minorHAnsi" w:hAnsiTheme="minorHAnsi" w:cstheme="minorHAnsi"/>
              </w:rPr>
              <w:t>.</w:t>
            </w:r>
          </w:p>
          <w:p w14:paraId="3BAC5F08" w14:textId="77777777" w:rsidR="00B51EC1" w:rsidRPr="004A22D8" w:rsidRDefault="00B51EC1" w:rsidP="00775BB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b/>
                <w:bCs/>
              </w:rPr>
            </w:pPr>
          </w:p>
        </w:tc>
        <w:tc>
          <w:tcPr>
            <w:tcW w:w="1806" w:type="dxa"/>
          </w:tcPr>
          <w:p w14:paraId="5EC67BF6" w14:textId="77777777" w:rsidR="00B51EC1" w:rsidRPr="001A6864" w:rsidRDefault="00000000" w:rsidP="00775BBD">
            <w:pPr>
              <w:pStyle w:val="Body"/>
              <w:rPr>
                <w:rFonts w:asciiTheme="minorHAnsi" w:hAnsiTheme="minorHAnsi" w:cstheme="minorHAnsi"/>
              </w:rPr>
            </w:pPr>
            <w:sdt>
              <w:sdtPr>
                <w:rPr>
                  <w:rFonts w:asciiTheme="minorHAnsi" w:hAnsiTheme="minorHAnsi" w:cstheme="minorHAnsi"/>
                </w:rPr>
                <w:id w:val="-1801758227"/>
                <w14:checkbox>
                  <w14:checked w14:val="0"/>
                  <w14:checkedState w14:val="2612" w14:font="MS Gothic"/>
                  <w14:uncheckedState w14:val="2610" w14:font="MS Gothic"/>
                </w14:checkbox>
              </w:sdtPr>
              <w:sdtContent>
                <w:r w:rsidR="00B51EC1" w:rsidRPr="001A6864">
                  <w:rPr>
                    <w:rFonts w:ascii="Segoe UI Symbol" w:eastAsia="MS Gothic" w:hAnsi="Segoe UI Symbol" w:cs="Segoe UI Symbol"/>
                  </w:rPr>
                  <w:t>☐</w:t>
                </w:r>
              </w:sdtContent>
            </w:sdt>
            <w:r w:rsidR="00B51EC1" w:rsidRPr="001A6864">
              <w:rPr>
                <w:rFonts w:asciiTheme="minorHAnsi" w:hAnsiTheme="minorHAnsi" w:cstheme="minorHAnsi"/>
              </w:rPr>
              <w:t>Observation</w:t>
            </w:r>
          </w:p>
          <w:p w14:paraId="7F8E8632" w14:textId="77777777" w:rsidR="00B51EC1" w:rsidRPr="001A6864" w:rsidRDefault="00000000" w:rsidP="00775BBD">
            <w:pPr>
              <w:pStyle w:val="Body"/>
              <w:rPr>
                <w:rFonts w:asciiTheme="minorHAnsi" w:hAnsiTheme="minorHAnsi" w:cstheme="minorHAnsi"/>
              </w:rPr>
            </w:pPr>
            <w:sdt>
              <w:sdtPr>
                <w:rPr>
                  <w:rFonts w:asciiTheme="minorHAnsi" w:hAnsiTheme="minorHAnsi" w:cstheme="minorHAnsi"/>
                </w:rPr>
                <w:id w:val="1073624501"/>
                <w14:checkbox>
                  <w14:checked w14:val="0"/>
                  <w14:checkedState w14:val="2612" w14:font="MS Gothic"/>
                  <w14:uncheckedState w14:val="2610" w14:font="MS Gothic"/>
                </w14:checkbox>
              </w:sdtPr>
              <w:sdtContent>
                <w:r w:rsidR="00B51EC1" w:rsidRPr="001A6864">
                  <w:rPr>
                    <w:rFonts w:ascii="Segoe UI Symbol" w:eastAsia="MS Gothic" w:hAnsi="Segoe UI Symbol" w:cs="Segoe UI Symbol"/>
                  </w:rPr>
                  <w:t>☐</w:t>
                </w:r>
              </w:sdtContent>
            </w:sdt>
            <w:r w:rsidR="00B51EC1" w:rsidRPr="001A6864">
              <w:rPr>
                <w:rFonts w:asciiTheme="minorHAnsi" w:hAnsiTheme="minorHAnsi" w:cstheme="minorHAnsi"/>
              </w:rPr>
              <w:t>Documentation</w:t>
            </w:r>
          </w:p>
          <w:p w14:paraId="19BF39B5" w14:textId="77777777" w:rsidR="00B51EC1" w:rsidRPr="001A6864" w:rsidRDefault="00000000" w:rsidP="00775BBD">
            <w:pPr>
              <w:pStyle w:val="Body"/>
              <w:rPr>
                <w:rFonts w:asciiTheme="minorHAnsi" w:hAnsiTheme="minorHAnsi" w:cstheme="minorHAnsi"/>
              </w:rPr>
            </w:pPr>
            <w:sdt>
              <w:sdtPr>
                <w:rPr>
                  <w:rFonts w:asciiTheme="minorHAnsi" w:hAnsiTheme="minorHAnsi" w:cstheme="minorHAnsi"/>
                </w:rPr>
                <w:id w:val="-1594542711"/>
                <w14:checkbox>
                  <w14:checked w14:val="0"/>
                  <w14:checkedState w14:val="2612" w14:font="MS Gothic"/>
                  <w14:uncheckedState w14:val="2610" w14:font="MS Gothic"/>
                </w14:checkbox>
              </w:sdtPr>
              <w:sdtContent>
                <w:r w:rsidR="00B51EC1" w:rsidRPr="001A6864">
                  <w:rPr>
                    <w:rFonts w:ascii="Segoe UI Symbol" w:eastAsia="MS Gothic" w:hAnsi="Segoe UI Symbol" w:cs="Segoe UI Symbol"/>
                  </w:rPr>
                  <w:t>☐</w:t>
                </w:r>
              </w:sdtContent>
            </w:sdt>
            <w:r w:rsidR="00B51EC1" w:rsidRPr="001A6864">
              <w:rPr>
                <w:rFonts w:asciiTheme="minorHAnsi" w:hAnsiTheme="minorHAnsi" w:cstheme="minorHAnsi"/>
              </w:rPr>
              <w:t>Assignment</w:t>
            </w:r>
          </w:p>
          <w:p w14:paraId="58158CE0" w14:textId="77777777" w:rsidR="00B51EC1" w:rsidRPr="001A6864" w:rsidRDefault="00000000" w:rsidP="00775BBD">
            <w:pPr>
              <w:pStyle w:val="Body"/>
              <w:rPr>
                <w:rFonts w:asciiTheme="minorHAnsi" w:hAnsiTheme="minorHAnsi" w:cstheme="minorHAnsi"/>
              </w:rPr>
            </w:pPr>
            <w:sdt>
              <w:sdtPr>
                <w:rPr>
                  <w:rFonts w:asciiTheme="minorHAnsi" w:hAnsiTheme="minorHAnsi" w:cstheme="minorHAnsi"/>
                </w:rPr>
                <w:id w:val="291866950"/>
                <w14:checkbox>
                  <w14:checked w14:val="0"/>
                  <w14:checkedState w14:val="2612" w14:font="MS Gothic"/>
                  <w14:uncheckedState w14:val="2610" w14:font="MS Gothic"/>
                </w14:checkbox>
              </w:sdtPr>
              <w:sdtContent>
                <w:r w:rsidR="00B51EC1" w:rsidRPr="001A6864">
                  <w:rPr>
                    <w:rFonts w:ascii="Segoe UI Symbol" w:eastAsia="MS Gothic" w:hAnsi="Segoe UI Symbol" w:cs="Segoe UI Symbol"/>
                  </w:rPr>
                  <w:t>☐</w:t>
                </w:r>
              </w:sdtContent>
            </w:sdt>
            <w:r w:rsidR="00B51EC1" w:rsidRPr="001A6864">
              <w:rPr>
                <w:rFonts w:asciiTheme="minorHAnsi" w:hAnsiTheme="minorHAnsi" w:cstheme="minorHAnsi"/>
              </w:rPr>
              <w:t>Discussion</w:t>
            </w:r>
          </w:p>
          <w:p w14:paraId="4DCA4916" w14:textId="77777777" w:rsidR="00B51EC1" w:rsidRPr="001A6864" w:rsidRDefault="00000000" w:rsidP="00775BB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sdt>
              <w:sdtPr>
                <w:rPr>
                  <w:rFonts w:asciiTheme="minorHAnsi" w:hAnsiTheme="minorHAnsi" w:cstheme="minorHAnsi"/>
                </w:rPr>
                <w:id w:val="-1372297987"/>
                <w14:checkbox>
                  <w14:checked w14:val="0"/>
                  <w14:checkedState w14:val="2612" w14:font="MS Gothic"/>
                  <w14:uncheckedState w14:val="2610" w14:font="MS Gothic"/>
                </w14:checkbox>
              </w:sdtPr>
              <w:sdtContent>
                <w:r w:rsidR="00B51EC1" w:rsidRPr="001A6864">
                  <w:rPr>
                    <w:rFonts w:ascii="Segoe UI Symbol" w:eastAsia="MS Gothic" w:hAnsi="Segoe UI Symbol" w:cs="Segoe UI Symbol"/>
                  </w:rPr>
                  <w:t>☐</w:t>
                </w:r>
              </w:sdtContent>
            </w:sdt>
            <w:r w:rsidR="00B51EC1" w:rsidRPr="001A6864">
              <w:rPr>
                <w:rFonts w:asciiTheme="minorHAnsi" w:hAnsiTheme="minorHAnsi" w:cstheme="minorHAnsi"/>
              </w:rPr>
              <w:t>Written</w:t>
            </w:r>
          </w:p>
        </w:tc>
        <w:tc>
          <w:tcPr>
            <w:tcW w:w="1354" w:type="dxa"/>
          </w:tcPr>
          <w:p w14:paraId="6462B76B" w14:textId="77777777" w:rsidR="00B51EC1" w:rsidRPr="001A6864" w:rsidRDefault="00000000" w:rsidP="00775BBD">
            <w:pPr>
              <w:pStyle w:val="Body"/>
              <w:rPr>
                <w:rFonts w:asciiTheme="minorHAnsi" w:hAnsiTheme="minorHAnsi" w:cstheme="minorHAnsi"/>
              </w:rPr>
            </w:pPr>
            <w:sdt>
              <w:sdtPr>
                <w:rPr>
                  <w:rFonts w:asciiTheme="minorHAnsi" w:hAnsiTheme="minorHAnsi" w:cstheme="minorHAnsi"/>
                </w:rPr>
                <w:id w:val="-2039270137"/>
                <w14:checkbox>
                  <w14:checked w14:val="0"/>
                  <w14:checkedState w14:val="2612" w14:font="MS Gothic"/>
                  <w14:uncheckedState w14:val="2610" w14:font="MS Gothic"/>
                </w14:checkbox>
              </w:sdtPr>
              <w:sdtContent>
                <w:r w:rsidR="00B51EC1" w:rsidRPr="001A6864">
                  <w:rPr>
                    <w:rFonts w:ascii="Segoe UI Symbol" w:eastAsia="MS Gothic" w:hAnsi="Segoe UI Symbol" w:cs="Segoe UI Symbol"/>
                  </w:rPr>
                  <w:t>☐</w:t>
                </w:r>
              </w:sdtContent>
            </w:sdt>
            <w:r w:rsidR="00B51EC1" w:rsidRPr="001A6864">
              <w:rPr>
                <w:rFonts w:asciiTheme="minorHAnsi" w:hAnsiTheme="minorHAnsi" w:cstheme="minorHAnsi"/>
              </w:rPr>
              <w:t xml:space="preserve"> 1</w:t>
            </w:r>
          </w:p>
          <w:p w14:paraId="3A236953" w14:textId="77777777" w:rsidR="00B51EC1" w:rsidRPr="001A6864" w:rsidRDefault="00000000" w:rsidP="00775BBD">
            <w:pPr>
              <w:pStyle w:val="Body"/>
              <w:rPr>
                <w:rFonts w:asciiTheme="minorHAnsi" w:hAnsiTheme="minorHAnsi" w:cstheme="minorHAnsi"/>
              </w:rPr>
            </w:pPr>
            <w:sdt>
              <w:sdtPr>
                <w:rPr>
                  <w:rFonts w:asciiTheme="minorHAnsi" w:hAnsiTheme="minorHAnsi" w:cstheme="minorHAnsi"/>
                </w:rPr>
                <w:id w:val="-1715424000"/>
                <w14:checkbox>
                  <w14:checked w14:val="0"/>
                  <w14:checkedState w14:val="2612" w14:font="MS Gothic"/>
                  <w14:uncheckedState w14:val="2610" w14:font="MS Gothic"/>
                </w14:checkbox>
              </w:sdtPr>
              <w:sdtContent>
                <w:r w:rsidR="00B51EC1" w:rsidRPr="001A6864">
                  <w:rPr>
                    <w:rFonts w:ascii="Segoe UI Symbol" w:eastAsia="MS Gothic" w:hAnsi="Segoe UI Symbol" w:cs="Segoe UI Symbol"/>
                  </w:rPr>
                  <w:t>☐</w:t>
                </w:r>
              </w:sdtContent>
            </w:sdt>
            <w:r w:rsidR="00B51EC1" w:rsidRPr="001A6864">
              <w:rPr>
                <w:rFonts w:asciiTheme="minorHAnsi" w:hAnsiTheme="minorHAnsi" w:cstheme="minorHAnsi"/>
              </w:rPr>
              <w:t xml:space="preserve"> 2</w:t>
            </w:r>
          </w:p>
          <w:p w14:paraId="7B8C6CBD" w14:textId="77777777" w:rsidR="00B51EC1" w:rsidRPr="001A6864" w:rsidRDefault="00000000" w:rsidP="00775BBD">
            <w:pPr>
              <w:pStyle w:val="Body"/>
              <w:rPr>
                <w:rFonts w:asciiTheme="minorHAnsi" w:hAnsiTheme="minorHAnsi" w:cstheme="minorHAnsi"/>
              </w:rPr>
            </w:pPr>
            <w:sdt>
              <w:sdtPr>
                <w:rPr>
                  <w:rFonts w:asciiTheme="minorHAnsi" w:hAnsiTheme="minorHAnsi" w:cstheme="minorHAnsi"/>
                </w:rPr>
                <w:id w:val="939491945"/>
                <w14:checkbox>
                  <w14:checked w14:val="0"/>
                  <w14:checkedState w14:val="2612" w14:font="MS Gothic"/>
                  <w14:uncheckedState w14:val="2610" w14:font="MS Gothic"/>
                </w14:checkbox>
              </w:sdtPr>
              <w:sdtContent>
                <w:r w:rsidR="00B51EC1" w:rsidRPr="001A6864">
                  <w:rPr>
                    <w:rFonts w:ascii="Segoe UI Symbol" w:eastAsia="MS Gothic" w:hAnsi="Segoe UI Symbol" w:cs="Segoe UI Symbol"/>
                  </w:rPr>
                  <w:t>☐</w:t>
                </w:r>
              </w:sdtContent>
            </w:sdt>
            <w:r w:rsidR="00B51EC1" w:rsidRPr="001A6864">
              <w:rPr>
                <w:rFonts w:asciiTheme="minorHAnsi" w:hAnsiTheme="minorHAnsi" w:cstheme="minorHAnsi"/>
              </w:rPr>
              <w:t xml:space="preserve"> 3</w:t>
            </w:r>
          </w:p>
          <w:p w14:paraId="55349BD3" w14:textId="77777777" w:rsidR="00B51EC1" w:rsidRPr="001A6864" w:rsidRDefault="00000000" w:rsidP="00775BBD">
            <w:pPr>
              <w:pStyle w:val="Body"/>
              <w:rPr>
                <w:rFonts w:asciiTheme="minorHAnsi" w:hAnsiTheme="minorHAnsi" w:cstheme="minorHAnsi"/>
              </w:rPr>
            </w:pPr>
            <w:sdt>
              <w:sdtPr>
                <w:rPr>
                  <w:rFonts w:asciiTheme="minorHAnsi" w:hAnsiTheme="minorHAnsi" w:cstheme="minorHAnsi"/>
                </w:rPr>
                <w:id w:val="1428073151"/>
                <w14:checkbox>
                  <w14:checked w14:val="0"/>
                  <w14:checkedState w14:val="2612" w14:font="MS Gothic"/>
                  <w14:uncheckedState w14:val="2610" w14:font="MS Gothic"/>
                </w14:checkbox>
              </w:sdtPr>
              <w:sdtContent>
                <w:r w:rsidR="00B51EC1" w:rsidRPr="001A6864">
                  <w:rPr>
                    <w:rFonts w:ascii="Segoe UI Symbol" w:eastAsia="MS Gothic" w:hAnsi="Segoe UI Symbol" w:cs="Segoe UI Symbol"/>
                  </w:rPr>
                  <w:t>☐</w:t>
                </w:r>
              </w:sdtContent>
            </w:sdt>
            <w:r w:rsidR="00B51EC1" w:rsidRPr="001A6864">
              <w:rPr>
                <w:rFonts w:asciiTheme="minorHAnsi" w:hAnsiTheme="minorHAnsi" w:cstheme="minorHAnsi"/>
              </w:rPr>
              <w:t xml:space="preserve"> 4</w:t>
            </w:r>
          </w:p>
          <w:p w14:paraId="5E4ACF95" w14:textId="77777777" w:rsidR="00B51EC1" w:rsidRPr="001A6864" w:rsidRDefault="00000000" w:rsidP="00775BBD">
            <w:pPr>
              <w:pStyle w:val="Body"/>
              <w:rPr>
                <w:rFonts w:asciiTheme="minorHAnsi" w:hAnsiTheme="minorHAnsi" w:cstheme="minorHAnsi"/>
              </w:rPr>
            </w:pPr>
            <w:sdt>
              <w:sdtPr>
                <w:rPr>
                  <w:rFonts w:asciiTheme="minorHAnsi" w:hAnsiTheme="minorHAnsi" w:cstheme="minorHAnsi"/>
                </w:rPr>
                <w:id w:val="-1300767816"/>
                <w14:checkbox>
                  <w14:checked w14:val="0"/>
                  <w14:checkedState w14:val="2612" w14:font="MS Gothic"/>
                  <w14:uncheckedState w14:val="2610" w14:font="MS Gothic"/>
                </w14:checkbox>
              </w:sdtPr>
              <w:sdtContent>
                <w:r w:rsidR="00B51EC1" w:rsidRPr="001A6864">
                  <w:rPr>
                    <w:rFonts w:ascii="Segoe UI Symbol" w:eastAsia="MS Gothic" w:hAnsi="Segoe UI Symbol" w:cs="Segoe UI Symbol"/>
                  </w:rPr>
                  <w:t>☐</w:t>
                </w:r>
              </w:sdtContent>
            </w:sdt>
            <w:r w:rsidR="00B51EC1" w:rsidRPr="001A6864">
              <w:rPr>
                <w:rFonts w:asciiTheme="minorHAnsi" w:hAnsiTheme="minorHAnsi" w:cstheme="minorHAnsi"/>
              </w:rPr>
              <w:t xml:space="preserve"> 5</w:t>
            </w:r>
          </w:p>
          <w:p w14:paraId="770A707A" w14:textId="77777777" w:rsidR="00B51EC1" w:rsidRPr="001A6864" w:rsidRDefault="00000000" w:rsidP="00775BB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sdt>
              <w:sdtPr>
                <w:rPr>
                  <w:rFonts w:asciiTheme="minorHAnsi" w:hAnsiTheme="minorHAnsi" w:cstheme="minorHAnsi"/>
                </w:rPr>
                <w:id w:val="-1677256915"/>
                <w14:checkbox>
                  <w14:checked w14:val="0"/>
                  <w14:checkedState w14:val="2612" w14:font="MS Gothic"/>
                  <w14:uncheckedState w14:val="2610" w14:font="MS Gothic"/>
                </w14:checkbox>
              </w:sdtPr>
              <w:sdtContent>
                <w:r w:rsidR="00B51EC1" w:rsidRPr="001A6864">
                  <w:rPr>
                    <w:rFonts w:ascii="Segoe UI Symbol" w:eastAsia="MS Gothic" w:hAnsi="Segoe UI Symbol" w:cs="Segoe UI Symbol"/>
                  </w:rPr>
                  <w:t>☐</w:t>
                </w:r>
              </w:sdtContent>
            </w:sdt>
            <w:r w:rsidR="00B51EC1" w:rsidRPr="001A6864">
              <w:rPr>
                <w:rFonts w:asciiTheme="minorHAnsi" w:hAnsiTheme="minorHAnsi" w:cstheme="minorHAnsi"/>
              </w:rPr>
              <w:t xml:space="preserve"> NA</w:t>
            </w:r>
          </w:p>
        </w:tc>
        <w:tc>
          <w:tcPr>
            <w:tcW w:w="1425" w:type="dxa"/>
          </w:tcPr>
          <w:p w14:paraId="6689E0FE" w14:textId="77777777" w:rsidR="00B51EC1" w:rsidRPr="001A6864" w:rsidRDefault="00000000" w:rsidP="00775BBD">
            <w:pPr>
              <w:pStyle w:val="Body"/>
              <w:rPr>
                <w:rFonts w:asciiTheme="minorHAnsi" w:hAnsiTheme="minorHAnsi" w:cstheme="minorHAnsi"/>
              </w:rPr>
            </w:pPr>
            <w:sdt>
              <w:sdtPr>
                <w:rPr>
                  <w:rFonts w:asciiTheme="minorHAnsi" w:hAnsiTheme="minorHAnsi" w:cstheme="minorHAnsi"/>
                </w:rPr>
                <w:id w:val="1674295991"/>
                <w14:checkbox>
                  <w14:checked w14:val="0"/>
                  <w14:checkedState w14:val="2612" w14:font="MS Gothic"/>
                  <w14:uncheckedState w14:val="2610" w14:font="MS Gothic"/>
                </w14:checkbox>
              </w:sdtPr>
              <w:sdtContent>
                <w:r w:rsidR="00B51EC1" w:rsidRPr="001A6864">
                  <w:rPr>
                    <w:rFonts w:ascii="Segoe UI Symbol" w:eastAsia="MS Gothic" w:hAnsi="Segoe UI Symbol" w:cs="Segoe UI Symbol"/>
                  </w:rPr>
                  <w:t>☐</w:t>
                </w:r>
              </w:sdtContent>
            </w:sdt>
            <w:r w:rsidR="00B51EC1" w:rsidRPr="001A6864">
              <w:rPr>
                <w:rFonts w:asciiTheme="minorHAnsi" w:hAnsiTheme="minorHAnsi" w:cstheme="minorHAnsi"/>
              </w:rPr>
              <w:t xml:space="preserve"> 3</w:t>
            </w:r>
          </w:p>
          <w:p w14:paraId="52896709" w14:textId="77777777" w:rsidR="00B51EC1" w:rsidRPr="001A6864" w:rsidRDefault="00000000" w:rsidP="00775BBD">
            <w:pPr>
              <w:pStyle w:val="Body"/>
              <w:rPr>
                <w:rFonts w:asciiTheme="minorHAnsi" w:hAnsiTheme="minorHAnsi" w:cstheme="minorHAnsi"/>
              </w:rPr>
            </w:pPr>
            <w:sdt>
              <w:sdtPr>
                <w:rPr>
                  <w:rFonts w:asciiTheme="minorHAnsi" w:hAnsiTheme="minorHAnsi" w:cstheme="minorHAnsi"/>
                </w:rPr>
                <w:id w:val="1827095132"/>
                <w14:checkbox>
                  <w14:checked w14:val="0"/>
                  <w14:checkedState w14:val="2612" w14:font="MS Gothic"/>
                  <w14:uncheckedState w14:val="2610" w14:font="MS Gothic"/>
                </w14:checkbox>
              </w:sdtPr>
              <w:sdtContent>
                <w:r w:rsidR="00B51EC1" w:rsidRPr="001A6864">
                  <w:rPr>
                    <w:rFonts w:ascii="Segoe UI Symbol" w:eastAsia="MS Gothic" w:hAnsi="Segoe UI Symbol" w:cs="Segoe UI Symbol"/>
                  </w:rPr>
                  <w:t>☐</w:t>
                </w:r>
              </w:sdtContent>
            </w:sdt>
            <w:r w:rsidR="00B51EC1" w:rsidRPr="001A6864">
              <w:rPr>
                <w:rFonts w:asciiTheme="minorHAnsi" w:hAnsiTheme="minorHAnsi" w:cstheme="minorHAnsi"/>
              </w:rPr>
              <w:t xml:space="preserve"> 4</w:t>
            </w:r>
          </w:p>
          <w:p w14:paraId="7C429A49" w14:textId="77777777" w:rsidR="00B51EC1" w:rsidRPr="001A6864" w:rsidRDefault="00000000" w:rsidP="00775BBD">
            <w:pPr>
              <w:pStyle w:val="Body"/>
              <w:rPr>
                <w:rFonts w:asciiTheme="minorHAnsi" w:hAnsiTheme="minorHAnsi" w:cstheme="minorHAnsi"/>
              </w:rPr>
            </w:pPr>
            <w:sdt>
              <w:sdtPr>
                <w:rPr>
                  <w:rFonts w:asciiTheme="minorHAnsi" w:hAnsiTheme="minorHAnsi" w:cstheme="minorHAnsi"/>
                </w:rPr>
                <w:id w:val="412901144"/>
                <w14:checkbox>
                  <w14:checked w14:val="0"/>
                  <w14:checkedState w14:val="2612" w14:font="MS Gothic"/>
                  <w14:uncheckedState w14:val="2610" w14:font="MS Gothic"/>
                </w14:checkbox>
              </w:sdtPr>
              <w:sdtContent>
                <w:r w:rsidR="00B51EC1" w:rsidRPr="001A6864">
                  <w:rPr>
                    <w:rFonts w:ascii="Segoe UI Symbol" w:eastAsia="MS Gothic" w:hAnsi="Segoe UI Symbol" w:cs="Segoe UI Symbol"/>
                  </w:rPr>
                  <w:t>☐</w:t>
                </w:r>
              </w:sdtContent>
            </w:sdt>
            <w:r w:rsidR="00B51EC1" w:rsidRPr="001A6864">
              <w:rPr>
                <w:rFonts w:asciiTheme="minorHAnsi" w:hAnsiTheme="minorHAnsi" w:cstheme="minorHAnsi"/>
              </w:rPr>
              <w:t xml:space="preserve"> 5</w:t>
            </w:r>
          </w:p>
          <w:p w14:paraId="2225D071" w14:textId="77777777" w:rsidR="00B51EC1" w:rsidRPr="001A6864" w:rsidRDefault="00000000" w:rsidP="00775BB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sdt>
              <w:sdtPr>
                <w:rPr>
                  <w:rFonts w:asciiTheme="minorHAnsi" w:hAnsiTheme="minorHAnsi" w:cstheme="minorHAnsi"/>
                </w:rPr>
                <w:id w:val="1868714768"/>
                <w14:checkbox>
                  <w14:checked w14:val="0"/>
                  <w14:checkedState w14:val="2612" w14:font="MS Gothic"/>
                  <w14:uncheckedState w14:val="2610" w14:font="MS Gothic"/>
                </w14:checkbox>
              </w:sdtPr>
              <w:sdtContent>
                <w:r w:rsidR="00B51EC1" w:rsidRPr="001A6864">
                  <w:rPr>
                    <w:rFonts w:ascii="Segoe UI Symbol" w:eastAsia="MS Gothic" w:hAnsi="Segoe UI Symbol" w:cs="Segoe UI Symbol"/>
                  </w:rPr>
                  <w:t>☐</w:t>
                </w:r>
              </w:sdtContent>
            </w:sdt>
            <w:r w:rsidR="00B51EC1" w:rsidRPr="001A6864">
              <w:rPr>
                <w:rFonts w:asciiTheme="minorHAnsi" w:hAnsiTheme="minorHAnsi" w:cstheme="minorHAnsi"/>
              </w:rPr>
              <w:t xml:space="preserve"> didn’t meet expectations</w:t>
            </w:r>
          </w:p>
        </w:tc>
      </w:tr>
      <w:tr w:rsidR="00B51EC1" w:rsidRPr="001A6864" w14:paraId="7D19E0E6" w14:textId="77777777" w:rsidTr="00775BBD">
        <w:tc>
          <w:tcPr>
            <w:tcW w:w="12950" w:type="dxa"/>
            <w:gridSpan w:val="5"/>
          </w:tcPr>
          <w:p w14:paraId="47E317AD" w14:textId="77777777" w:rsidR="00B51EC1" w:rsidRPr="001A6864" w:rsidRDefault="00B51EC1" w:rsidP="00775BBD">
            <w:pPr>
              <w:pStyle w:val="Body"/>
              <w:rPr>
                <w:rFonts w:asciiTheme="minorHAnsi" w:hAnsiTheme="minorHAnsi" w:cstheme="minorHAnsi"/>
                <w:b/>
                <w:bCs/>
              </w:rPr>
            </w:pPr>
            <w:r w:rsidRPr="001A6864">
              <w:rPr>
                <w:rFonts w:asciiTheme="minorHAnsi" w:hAnsiTheme="minorHAnsi" w:cstheme="minorHAnsi"/>
                <w:b/>
                <w:bCs/>
              </w:rPr>
              <w:t xml:space="preserve">Fall Semester Evaluation Comments: </w:t>
            </w:r>
          </w:p>
          <w:p w14:paraId="6E1029A0" w14:textId="77777777" w:rsidR="00B51EC1" w:rsidRPr="001A6864" w:rsidRDefault="00B51EC1" w:rsidP="00775BB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tc>
      </w:tr>
      <w:tr w:rsidR="00B51EC1" w:rsidRPr="001A6864" w14:paraId="45A9AC5F" w14:textId="77777777" w:rsidTr="00775BBD">
        <w:tc>
          <w:tcPr>
            <w:tcW w:w="12950" w:type="dxa"/>
            <w:gridSpan w:val="5"/>
          </w:tcPr>
          <w:p w14:paraId="64D5C878" w14:textId="77777777" w:rsidR="00B51EC1" w:rsidRPr="001A6864" w:rsidRDefault="00B51EC1" w:rsidP="00775BBD">
            <w:pPr>
              <w:pStyle w:val="Body"/>
              <w:ind w:left="-23"/>
              <w:rPr>
                <w:rFonts w:asciiTheme="minorHAnsi" w:hAnsiTheme="minorHAnsi" w:cstheme="minorHAnsi"/>
                <w:b/>
                <w:bCs/>
              </w:rPr>
            </w:pPr>
            <w:r w:rsidRPr="001A6864">
              <w:rPr>
                <w:rFonts w:asciiTheme="minorHAnsi" w:hAnsiTheme="minorHAnsi" w:cstheme="minorHAnsi"/>
                <w:b/>
                <w:bCs/>
              </w:rPr>
              <w:t xml:space="preserve">Spring Semester Evaluation Comments: </w:t>
            </w:r>
          </w:p>
          <w:p w14:paraId="7878999A" w14:textId="77777777" w:rsidR="00B51EC1" w:rsidRPr="001A6864" w:rsidRDefault="00B51EC1" w:rsidP="00775BB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tc>
      </w:tr>
    </w:tbl>
    <w:p w14:paraId="19468311" w14:textId="77777777" w:rsidR="00B51EC1" w:rsidRDefault="00B51EC1" w:rsidP="00B51EC1">
      <w:pPr>
        <w:rPr>
          <w:b/>
          <w:bCs/>
        </w:rPr>
      </w:pPr>
    </w:p>
    <w:p w14:paraId="411EF2C0" w14:textId="77777777" w:rsidR="00B51EC1" w:rsidRPr="007F7E10" w:rsidRDefault="00B51EC1" w:rsidP="00B51EC1">
      <w:pPr>
        <w:rPr>
          <w:rFonts w:asciiTheme="minorHAnsi" w:hAnsiTheme="minorHAnsi" w:cstheme="minorHAnsi"/>
          <w:b/>
          <w:bCs/>
        </w:rPr>
      </w:pPr>
      <w:r w:rsidRPr="007F7E10">
        <w:rPr>
          <w:rFonts w:asciiTheme="minorHAnsi" w:hAnsiTheme="minorHAnsi" w:cstheme="minorHAnsi"/>
          <w:b/>
          <w:bCs/>
        </w:rPr>
        <w:t>Overall Summary</w:t>
      </w:r>
    </w:p>
    <w:tbl>
      <w:tblPr>
        <w:tblStyle w:val="TableGrid"/>
        <w:tblW w:w="0" w:type="auto"/>
        <w:tblLook w:val="04A0" w:firstRow="1" w:lastRow="0" w:firstColumn="1" w:lastColumn="0" w:noHBand="0" w:noVBand="1"/>
      </w:tblPr>
      <w:tblGrid>
        <w:gridCol w:w="12950"/>
      </w:tblGrid>
      <w:tr w:rsidR="00B51EC1" w:rsidRPr="007F7E10" w14:paraId="38DA3969" w14:textId="77777777" w:rsidTr="00775BBD">
        <w:tc>
          <w:tcPr>
            <w:tcW w:w="12950" w:type="dxa"/>
          </w:tcPr>
          <w:p w14:paraId="5B5385D7" w14:textId="77777777" w:rsidR="00B51EC1" w:rsidRDefault="00B51EC1" w:rsidP="00775BB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22"/>
                <w:szCs w:val="22"/>
              </w:rPr>
            </w:pPr>
            <w:r w:rsidRPr="007F7E10">
              <w:rPr>
                <w:rFonts w:asciiTheme="minorHAnsi" w:hAnsiTheme="minorHAnsi" w:cstheme="minorHAnsi"/>
                <w:sz w:val="22"/>
                <w:szCs w:val="22"/>
              </w:rPr>
              <w:t>Identify at least 3 strengths the student demonstrated:</w:t>
            </w:r>
          </w:p>
          <w:p w14:paraId="2E427DFF" w14:textId="77777777" w:rsidR="00B51EC1" w:rsidRDefault="00B51EC1" w:rsidP="00775BB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22"/>
                <w:szCs w:val="22"/>
              </w:rPr>
            </w:pPr>
            <w:r>
              <w:rPr>
                <w:rFonts w:asciiTheme="minorHAnsi" w:hAnsiTheme="minorHAnsi" w:cstheme="minorHAnsi"/>
                <w:sz w:val="22"/>
                <w:szCs w:val="22"/>
              </w:rPr>
              <w:t xml:space="preserve">Fall Semester: </w:t>
            </w:r>
          </w:p>
          <w:p w14:paraId="47E860E6" w14:textId="77777777" w:rsidR="00B51EC1" w:rsidRPr="007F7E10" w:rsidRDefault="00B51EC1" w:rsidP="00775BB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22"/>
                <w:szCs w:val="22"/>
              </w:rPr>
            </w:pPr>
            <w:r>
              <w:rPr>
                <w:rFonts w:asciiTheme="minorHAnsi" w:hAnsiTheme="minorHAnsi" w:cstheme="minorHAnsi"/>
                <w:sz w:val="22"/>
                <w:szCs w:val="22"/>
              </w:rPr>
              <w:t xml:space="preserve">Spring Semester: </w:t>
            </w:r>
          </w:p>
        </w:tc>
      </w:tr>
      <w:tr w:rsidR="00B51EC1" w:rsidRPr="007F7E10" w14:paraId="70B049B6" w14:textId="77777777" w:rsidTr="00775BBD">
        <w:tc>
          <w:tcPr>
            <w:tcW w:w="12950" w:type="dxa"/>
          </w:tcPr>
          <w:p w14:paraId="26D95387" w14:textId="77777777" w:rsidR="00B51EC1" w:rsidRDefault="00B51EC1" w:rsidP="00775BB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22"/>
                <w:szCs w:val="22"/>
              </w:rPr>
            </w:pPr>
            <w:r w:rsidRPr="007F7E10">
              <w:rPr>
                <w:rFonts w:asciiTheme="minorHAnsi" w:hAnsiTheme="minorHAnsi" w:cstheme="minorHAnsi"/>
                <w:sz w:val="22"/>
                <w:szCs w:val="22"/>
              </w:rPr>
              <w:t xml:space="preserve">Identify at least 3 areas of growth the student needs to address: </w:t>
            </w:r>
          </w:p>
          <w:p w14:paraId="7A662879" w14:textId="77777777" w:rsidR="00B51EC1" w:rsidRDefault="00B51EC1" w:rsidP="00775BB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22"/>
                <w:szCs w:val="22"/>
              </w:rPr>
            </w:pPr>
            <w:r>
              <w:rPr>
                <w:rFonts w:asciiTheme="minorHAnsi" w:hAnsiTheme="minorHAnsi" w:cstheme="minorHAnsi"/>
                <w:sz w:val="22"/>
                <w:szCs w:val="22"/>
              </w:rPr>
              <w:t xml:space="preserve">Fall Semester: </w:t>
            </w:r>
          </w:p>
          <w:p w14:paraId="3C2BA045" w14:textId="77777777" w:rsidR="00B51EC1" w:rsidRPr="007F7E10" w:rsidRDefault="00B51EC1" w:rsidP="00775BB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22"/>
                <w:szCs w:val="22"/>
              </w:rPr>
            </w:pPr>
            <w:r>
              <w:rPr>
                <w:rFonts w:asciiTheme="minorHAnsi" w:hAnsiTheme="minorHAnsi" w:cstheme="minorHAnsi"/>
                <w:sz w:val="22"/>
                <w:szCs w:val="22"/>
              </w:rPr>
              <w:t xml:space="preserve">Spring Semester: </w:t>
            </w:r>
          </w:p>
        </w:tc>
      </w:tr>
    </w:tbl>
    <w:p w14:paraId="3608B25F" w14:textId="77777777" w:rsidR="00B51EC1" w:rsidRDefault="00B51EC1" w:rsidP="00B51EC1">
      <w:pPr>
        <w:rPr>
          <w:b/>
          <w:bCs/>
        </w:rPr>
      </w:pPr>
    </w:p>
    <w:p w14:paraId="06AFA5AE" w14:textId="77777777" w:rsidR="00B51EC1" w:rsidRDefault="00B51EC1" w:rsidP="00B51EC1">
      <w:pPr>
        <w:rPr>
          <w:b/>
          <w:bCs/>
        </w:rPr>
      </w:pPr>
    </w:p>
    <w:p w14:paraId="1B73BC69" w14:textId="2D4D288D" w:rsidR="00B51EC1" w:rsidRPr="00533DE1" w:rsidRDefault="00B51EC1" w:rsidP="00B51EC1">
      <w:pPr>
        <w:pStyle w:val="Body"/>
        <w:spacing w:after="0" w:line="240" w:lineRule="auto"/>
        <w:ind w:left="144"/>
        <w:jc w:val="center"/>
        <w:rPr>
          <w:rFonts w:cs="Calibri"/>
        </w:rPr>
      </w:pPr>
      <w:r w:rsidRPr="00533DE1">
        <w:rPr>
          <w:rFonts w:cs="Calibri"/>
          <w:b/>
          <w:bCs/>
        </w:rPr>
        <w:t xml:space="preserve">RESPONSIBILITIES OF STUDENT, </w:t>
      </w:r>
      <w:r>
        <w:rPr>
          <w:rFonts w:cs="Calibri"/>
          <w:b/>
          <w:bCs/>
        </w:rPr>
        <w:t>PRACTICUM</w:t>
      </w:r>
      <w:r w:rsidRPr="00533DE1">
        <w:rPr>
          <w:rFonts w:cs="Calibri"/>
          <w:b/>
          <w:bCs/>
        </w:rPr>
        <w:t xml:space="preserve"> INSTRUCTOR</w:t>
      </w:r>
      <w:r>
        <w:rPr>
          <w:rFonts w:cs="Calibri"/>
          <w:b/>
          <w:bCs/>
        </w:rPr>
        <w:t>,</w:t>
      </w:r>
      <w:r w:rsidRPr="00533DE1">
        <w:rPr>
          <w:rFonts w:cs="Calibri"/>
          <w:b/>
          <w:bCs/>
        </w:rPr>
        <w:t xml:space="preserve"> AND SEMINAR INSTRUCTOR:</w:t>
      </w:r>
    </w:p>
    <w:p w14:paraId="420FC476" w14:textId="77777777" w:rsidR="00B51EC1" w:rsidRPr="00533DE1" w:rsidRDefault="00B51EC1" w:rsidP="00B51EC1">
      <w:pPr>
        <w:pStyle w:val="Body"/>
        <w:spacing w:after="0" w:line="240" w:lineRule="auto"/>
        <w:ind w:left="144"/>
        <w:rPr>
          <w:rFonts w:cs="Calibri"/>
        </w:rPr>
      </w:pPr>
      <w:r w:rsidRPr="00533DE1">
        <w:rPr>
          <w:rFonts w:cs="Calibri"/>
          <w:b/>
          <w:bCs/>
          <w:u w:val="single"/>
          <w:lang w:val="de-DE"/>
        </w:rPr>
        <w:t>STUDENT:</w:t>
      </w:r>
      <w:r w:rsidRPr="00533DE1">
        <w:rPr>
          <w:rFonts w:cs="Calibri"/>
        </w:rPr>
        <w:t xml:space="preserve"> </w:t>
      </w:r>
      <w:r w:rsidRPr="00533DE1">
        <w:rPr>
          <w:rFonts w:cs="Calibri"/>
          <w:b/>
          <w:bCs/>
          <w:u w:val="single"/>
          <w:lang w:val="de-DE"/>
        </w:rPr>
        <w:t>BSW Students</w:t>
      </w:r>
      <w:r w:rsidRPr="00533DE1">
        <w:rPr>
          <w:rFonts w:cs="Calibri"/>
        </w:rPr>
        <w:t xml:space="preserve"> are required to complete a minimum of 500 hours and to adhere to the following expectations:</w:t>
      </w:r>
    </w:p>
    <w:p w14:paraId="71F0C52C" w14:textId="77777777" w:rsidR="00B51EC1" w:rsidRPr="00533DE1" w:rsidRDefault="00B51EC1" w:rsidP="00B51EC1">
      <w:pPr>
        <w:pStyle w:val="Body"/>
        <w:numPr>
          <w:ilvl w:val="0"/>
          <w:numId w:val="30"/>
        </w:numPr>
        <w:spacing w:after="0" w:line="240" w:lineRule="auto"/>
        <w:ind w:left="720"/>
        <w:rPr>
          <w:rFonts w:cs="Calibri"/>
        </w:rPr>
      </w:pPr>
      <w:r w:rsidRPr="00533DE1">
        <w:rPr>
          <w:rFonts w:cs="Calibri"/>
        </w:rPr>
        <w:t>Will participate in developing the Learning Contract.</w:t>
      </w:r>
    </w:p>
    <w:p w14:paraId="3CC90ED0" w14:textId="77777777" w:rsidR="00B51EC1" w:rsidRPr="00533DE1" w:rsidRDefault="00B51EC1" w:rsidP="00B51EC1">
      <w:pPr>
        <w:pStyle w:val="Body"/>
        <w:numPr>
          <w:ilvl w:val="0"/>
          <w:numId w:val="30"/>
        </w:numPr>
        <w:spacing w:after="0" w:line="240" w:lineRule="auto"/>
        <w:ind w:left="720"/>
        <w:rPr>
          <w:rFonts w:cs="Calibri"/>
        </w:rPr>
      </w:pPr>
      <w:r w:rsidRPr="00533DE1">
        <w:rPr>
          <w:rFonts w:cs="Calibri"/>
        </w:rPr>
        <w:t>Will fulfill responsibilities expected of students, i.e., process recordings, attendance at meetings, etc.</w:t>
      </w:r>
    </w:p>
    <w:p w14:paraId="084A15B6" w14:textId="77777777" w:rsidR="00B51EC1" w:rsidRPr="00533DE1" w:rsidRDefault="00B51EC1" w:rsidP="00B51EC1">
      <w:pPr>
        <w:pStyle w:val="Body"/>
        <w:numPr>
          <w:ilvl w:val="0"/>
          <w:numId w:val="30"/>
        </w:numPr>
        <w:spacing w:after="0" w:line="240" w:lineRule="auto"/>
        <w:ind w:left="720"/>
        <w:rPr>
          <w:rFonts w:cs="Calibri"/>
        </w:rPr>
      </w:pPr>
      <w:r w:rsidRPr="00533DE1">
        <w:rPr>
          <w:rFonts w:cs="Calibri"/>
        </w:rPr>
        <w:t>Will meet all Learning Contract EPAS standards.</w:t>
      </w:r>
    </w:p>
    <w:p w14:paraId="1D2F99EC" w14:textId="7CCE9B2A" w:rsidR="00B51EC1" w:rsidRPr="00533DE1" w:rsidRDefault="00B51EC1" w:rsidP="00B51EC1">
      <w:pPr>
        <w:pStyle w:val="Body"/>
        <w:numPr>
          <w:ilvl w:val="0"/>
          <w:numId w:val="30"/>
        </w:numPr>
        <w:spacing w:after="0" w:line="240" w:lineRule="auto"/>
        <w:ind w:left="720"/>
        <w:rPr>
          <w:rFonts w:cs="Calibri"/>
        </w:rPr>
      </w:pPr>
      <w:r w:rsidRPr="00533DE1">
        <w:rPr>
          <w:rFonts w:cs="Calibri"/>
        </w:rPr>
        <w:t xml:space="preserve">Will participate in a </w:t>
      </w:r>
      <w:r>
        <w:rPr>
          <w:rFonts w:asciiTheme="minorHAnsi" w:hAnsiTheme="minorHAnsi" w:cstheme="minorHAnsi"/>
        </w:rPr>
        <w:t>site</w:t>
      </w:r>
      <w:r w:rsidRPr="0045121C">
        <w:rPr>
          <w:rFonts w:asciiTheme="minorHAnsi" w:hAnsiTheme="minorHAnsi" w:cstheme="minorHAnsi"/>
        </w:rPr>
        <w:t xml:space="preserve"> </w:t>
      </w:r>
      <w:r w:rsidRPr="00533DE1">
        <w:rPr>
          <w:rFonts w:cs="Calibri"/>
        </w:rPr>
        <w:t xml:space="preserve">visit with the </w:t>
      </w:r>
      <w:r>
        <w:rPr>
          <w:rFonts w:cs="Calibri"/>
        </w:rPr>
        <w:t>P</w:t>
      </w:r>
      <w:r>
        <w:rPr>
          <w:rFonts w:asciiTheme="minorHAnsi" w:hAnsiTheme="minorHAnsi" w:cstheme="minorHAnsi"/>
        </w:rPr>
        <w:t>racticum</w:t>
      </w:r>
      <w:r w:rsidRPr="0045121C">
        <w:rPr>
          <w:rFonts w:asciiTheme="minorHAnsi" w:hAnsiTheme="minorHAnsi" w:cstheme="minorHAnsi"/>
        </w:rPr>
        <w:t xml:space="preserve"> </w:t>
      </w:r>
      <w:r w:rsidRPr="00533DE1">
        <w:rPr>
          <w:rFonts w:cs="Calibri"/>
        </w:rPr>
        <w:t>Instructor and Seminar Instructor at least once a semester</w:t>
      </w:r>
      <w:r>
        <w:rPr>
          <w:rFonts w:cs="Calibri"/>
        </w:rPr>
        <w:t>.</w:t>
      </w:r>
    </w:p>
    <w:p w14:paraId="4630AC0E" w14:textId="6A3028B2" w:rsidR="00B51EC1" w:rsidRPr="00533DE1" w:rsidRDefault="00B51EC1" w:rsidP="00B51EC1">
      <w:pPr>
        <w:pStyle w:val="Body"/>
        <w:numPr>
          <w:ilvl w:val="0"/>
          <w:numId w:val="30"/>
        </w:numPr>
        <w:spacing w:after="0" w:line="240" w:lineRule="auto"/>
        <w:ind w:left="720"/>
        <w:rPr>
          <w:rFonts w:cs="Calibri"/>
        </w:rPr>
      </w:pPr>
      <w:r w:rsidRPr="00533DE1">
        <w:rPr>
          <w:rFonts w:cs="Calibri"/>
        </w:rPr>
        <w:t xml:space="preserve">Will maintain an accurate record of hours spent in </w:t>
      </w:r>
      <w:r>
        <w:rPr>
          <w:rFonts w:asciiTheme="minorHAnsi" w:hAnsiTheme="minorHAnsi" w:cstheme="minorHAnsi"/>
        </w:rPr>
        <w:t>practicum</w:t>
      </w:r>
      <w:r w:rsidRPr="0045121C">
        <w:rPr>
          <w:rFonts w:asciiTheme="minorHAnsi" w:hAnsiTheme="minorHAnsi" w:cstheme="minorHAnsi"/>
        </w:rPr>
        <w:t xml:space="preserve"> </w:t>
      </w:r>
      <w:r w:rsidRPr="00533DE1">
        <w:rPr>
          <w:rFonts w:cs="Calibri"/>
        </w:rPr>
        <w:t>placement</w:t>
      </w:r>
      <w:r>
        <w:rPr>
          <w:rFonts w:cs="Calibri"/>
        </w:rPr>
        <w:t xml:space="preserve"> and review </w:t>
      </w:r>
      <w:r>
        <w:rPr>
          <w:rFonts w:asciiTheme="minorHAnsi" w:hAnsiTheme="minorHAnsi" w:cstheme="minorHAnsi"/>
        </w:rPr>
        <w:t>practicum</w:t>
      </w:r>
      <w:r w:rsidRPr="0045121C">
        <w:rPr>
          <w:rFonts w:asciiTheme="minorHAnsi" w:hAnsiTheme="minorHAnsi" w:cstheme="minorHAnsi"/>
        </w:rPr>
        <w:t xml:space="preserve"> </w:t>
      </w:r>
      <w:r>
        <w:rPr>
          <w:rFonts w:cs="Calibri"/>
        </w:rPr>
        <w:t xml:space="preserve">logs with </w:t>
      </w:r>
      <w:r>
        <w:rPr>
          <w:rFonts w:asciiTheme="minorHAnsi" w:hAnsiTheme="minorHAnsi" w:cstheme="minorHAnsi"/>
        </w:rPr>
        <w:t>Practicum</w:t>
      </w:r>
      <w:r w:rsidRPr="0045121C">
        <w:rPr>
          <w:rFonts w:asciiTheme="minorHAnsi" w:hAnsiTheme="minorHAnsi" w:cstheme="minorHAnsi"/>
        </w:rPr>
        <w:t xml:space="preserve"> </w:t>
      </w:r>
      <w:r>
        <w:rPr>
          <w:rFonts w:cs="Calibri"/>
        </w:rPr>
        <w:t>Instructor</w:t>
      </w:r>
    </w:p>
    <w:p w14:paraId="54456D33" w14:textId="1A754ADE" w:rsidR="00B51EC1" w:rsidRPr="00533DE1" w:rsidRDefault="00B51EC1" w:rsidP="00B51EC1">
      <w:pPr>
        <w:pStyle w:val="Body"/>
        <w:numPr>
          <w:ilvl w:val="0"/>
          <w:numId w:val="30"/>
        </w:numPr>
        <w:spacing w:after="0" w:line="240" w:lineRule="auto"/>
        <w:ind w:left="720"/>
        <w:rPr>
          <w:rFonts w:cs="Calibri"/>
        </w:rPr>
      </w:pPr>
      <w:r w:rsidRPr="00533DE1">
        <w:rPr>
          <w:rFonts w:cs="Calibri"/>
        </w:rPr>
        <w:t xml:space="preserve">Will fully participate in seminar discussion, </w:t>
      </w:r>
      <w:r>
        <w:rPr>
          <w:rFonts w:cs="Calibri"/>
        </w:rPr>
        <w:t>check-in,</w:t>
      </w:r>
      <w:r w:rsidRPr="00533DE1">
        <w:rPr>
          <w:rFonts w:cs="Calibri"/>
        </w:rPr>
        <w:t xml:space="preserve"> and complete all seminar assignments as required.</w:t>
      </w:r>
    </w:p>
    <w:p w14:paraId="067B2EBF" w14:textId="77777777" w:rsidR="00B51EC1" w:rsidRPr="00533DE1" w:rsidRDefault="00B51EC1" w:rsidP="00B51EC1">
      <w:pPr>
        <w:pStyle w:val="Body"/>
        <w:spacing w:after="0" w:line="240" w:lineRule="auto"/>
        <w:rPr>
          <w:rFonts w:cs="Calibri"/>
          <w:b/>
          <w:bCs/>
          <w:u w:val="single"/>
          <w:lang w:val="de-DE"/>
        </w:rPr>
      </w:pPr>
    </w:p>
    <w:p w14:paraId="3EBD1A79" w14:textId="2374E56A" w:rsidR="00B51EC1" w:rsidRPr="00533DE1" w:rsidRDefault="00B51EC1" w:rsidP="00B51EC1">
      <w:pPr>
        <w:pStyle w:val="Body"/>
        <w:spacing w:after="0" w:line="240" w:lineRule="auto"/>
        <w:ind w:left="144"/>
        <w:rPr>
          <w:rFonts w:cs="Calibri"/>
        </w:rPr>
      </w:pPr>
      <w:r>
        <w:rPr>
          <w:rFonts w:cs="Calibri"/>
          <w:b/>
          <w:bCs/>
          <w:u w:val="single"/>
          <w:lang w:val="de-DE"/>
        </w:rPr>
        <w:t>PRACTICUM</w:t>
      </w:r>
      <w:r w:rsidRPr="00533DE1">
        <w:rPr>
          <w:rFonts w:cs="Calibri"/>
          <w:b/>
          <w:bCs/>
          <w:u w:val="single"/>
          <w:lang w:val="de-DE"/>
        </w:rPr>
        <w:t xml:space="preserve"> INSTRUCTOR:</w:t>
      </w:r>
    </w:p>
    <w:p w14:paraId="77AD5990" w14:textId="33E16852" w:rsidR="00B51EC1" w:rsidRPr="00533DE1" w:rsidRDefault="00B51EC1" w:rsidP="00B51EC1">
      <w:pPr>
        <w:pStyle w:val="Body"/>
        <w:numPr>
          <w:ilvl w:val="0"/>
          <w:numId w:val="31"/>
        </w:numPr>
        <w:spacing w:after="0" w:line="240" w:lineRule="auto"/>
        <w:ind w:left="720"/>
        <w:rPr>
          <w:rFonts w:cs="Calibri"/>
        </w:rPr>
      </w:pPr>
      <w:r w:rsidRPr="00533DE1">
        <w:rPr>
          <w:rFonts w:cs="Calibri"/>
        </w:rPr>
        <w:t xml:space="preserve">Will provide </w:t>
      </w:r>
      <w:r>
        <w:rPr>
          <w:rFonts w:cs="Calibri"/>
        </w:rPr>
        <w:t xml:space="preserve">a </w:t>
      </w:r>
      <w:r w:rsidRPr="00533DE1">
        <w:rPr>
          <w:rFonts w:cs="Calibri"/>
        </w:rPr>
        <w:t xml:space="preserve">1-hour minimum of weekly scheduled </w:t>
      </w:r>
      <w:r>
        <w:rPr>
          <w:rFonts w:asciiTheme="minorHAnsi" w:hAnsiTheme="minorHAnsi" w:cstheme="minorHAnsi"/>
        </w:rPr>
        <w:t>practicum</w:t>
      </w:r>
      <w:r w:rsidRPr="0045121C">
        <w:rPr>
          <w:rFonts w:asciiTheme="minorHAnsi" w:hAnsiTheme="minorHAnsi" w:cstheme="minorHAnsi"/>
        </w:rPr>
        <w:t xml:space="preserve"> </w:t>
      </w:r>
      <w:r w:rsidRPr="00533DE1">
        <w:rPr>
          <w:rFonts w:cs="Calibri"/>
        </w:rPr>
        <w:t xml:space="preserve">instruction. </w:t>
      </w:r>
    </w:p>
    <w:p w14:paraId="5051DFB3" w14:textId="77777777" w:rsidR="00B51EC1" w:rsidRPr="00533DE1" w:rsidRDefault="00B51EC1" w:rsidP="00B51EC1">
      <w:pPr>
        <w:pStyle w:val="Body"/>
        <w:numPr>
          <w:ilvl w:val="0"/>
          <w:numId w:val="31"/>
        </w:numPr>
        <w:spacing w:after="0" w:line="240" w:lineRule="auto"/>
        <w:ind w:left="720"/>
        <w:rPr>
          <w:rFonts w:cs="Calibri"/>
        </w:rPr>
      </w:pPr>
      <w:r w:rsidRPr="00533DE1">
        <w:rPr>
          <w:rFonts w:cs="Calibri"/>
        </w:rPr>
        <w:t xml:space="preserve">Will provide </w:t>
      </w:r>
      <w:r>
        <w:rPr>
          <w:rFonts w:cs="Calibri"/>
        </w:rPr>
        <w:t xml:space="preserve">the </w:t>
      </w:r>
      <w:r w:rsidRPr="00533DE1">
        <w:rPr>
          <w:rFonts w:cs="Calibri"/>
        </w:rPr>
        <w:t>student an orientation to the agency/organization.</w:t>
      </w:r>
    </w:p>
    <w:p w14:paraId="6FFFAF90" w14:textId="77777777" w:rsidR="00B51EC1" w:rsidRPr="00533DE1" w:rsidRDefault="00B51EC1" w:rsidP="00B51EC1">
      <w:pPr>
        <w:pStyle w:val="Body"/>
        <w:numPr>
          <w:ilvl w:val="0"/>
          <w:numId w:val="31"/>
        </w:numPr>
        <w:spacing w:after="0" w:line="240" w:lineRule="auto"/>
        <w:ind w:left="720"/>
        <w:rPr>
          <w:rFonts w:cs="Calibri"/>
        </w:rPr>
      </w:pPr>
      <w:r w:rsidRPr="00533DE1">
        <w:rPr>
          <w:rFonts w:cs="Calibri"/>
        </w:rPr>
        <w:t>Will work with the student to develop a Learning Contract and provide learning opportunities as specified in the Learning Contract.</w:t>
      </w:r>
    </w:p>
    <w:p w14:paraId="3EFF29D7" w14:textId="438456FB" w:rsidR="00B51EC1" w:rsidRPr="00533DE1" w:rsidRDefault="00B51EC1" w:rsidP="00B51EC1">
      <w:pPr>
        <w:pStyle w:val="Body"/>
        <w:numPr>
          <w:ilvl w:val="0"/>
          <w:numId w:val="31"/>
        </w:numPr>
        <w:spacing w:after="0" w:line="240" w:lineRule="auto"/>
        <w:ind w:left="720"/>
        <w:rPr>
          <w:rFonts w:cs="Calibri"/>
        </w:rPr>
      </w:pPr>
      <w:r w:rsidRPr="00533DE1">
        <w:rPr>
          <w:rFonts w:cs="Calibri"/>
        </w:rPr>
        <w:t>Will evaluate student</w:t>
      </w:r>
      <w:r w:rsidRPr="00533DE1">
        <w:rPr>
          <w:rFonts w:cs="Calibri"/>
          <w:rtl/>
        </w:rPr>
        <w:t>’</w:t>
      </w:r>
      <w:r w:rsidRPr="00533DE1">
        <w:rPr>
          <w:rFonts w:cs="Calibri"/>
        </w:rPr>
        <w:t xml:space="preserve">s progress through </w:t>
      </w:r>
      <w:r>
        <w:rPr>
          <w:rFonts w:cs="Calibri"/>
        </w:rPr>
        <w:t xml:space="preserve">the </w:t>
      </w:r>
      <w:r w:rsidRPr="00533DE1">
        <w:rPr>
          <w:rFonts w:cs="Calibri"/>
        </w:rPr>
        <w:t>use of process recordings, observation, feedback from clients and staff</w:t>
      </w:r>
      <w:r>
        <w:rPr>
          <w:rFonts w:cs="Calibri"/>
        </w:rPr>
        <w:t>,</w:t>
      </w:r>
      <w:r w:rsidRPr="00533DE1">
        <w:rPr>
          <w:rFonts w:cs="Calibri"/>
        </w:rPr>
        <w:t xml:space="preserve"> and</w:t>
      </w:r>
      <w:r>
        <w:rPr>
          <w:rFonts w:cs="Calibri"/>
        </w:rPr>
        <w:t xml:space="preserve"> </w:t>
      </w:r>
      <w:r>
        <w:rPr>
          <w:rFonts w:asciiTheme="minorHAnsi" w:hAnsiTheme="minorHAnsi" w:cstheme="minorHAnsi"/>
        </w:rPr>
        <w:t>practicum</w:t>
      </w:r>
      <w:r w:rsidRPr="0045121C">
        <w:rPr>
          <w:rFonts w:asciiTheme="minorHAnsi" w:hAnsiTheme="minorHAnsi" w:cstheme="minorHAnsi"/>
        </w:rPr>
        <w:t xml:space="preserve"> </w:t>
      </w:r>
      <w:r w:rsidRPr="00533DE1">
        <w:rPr>
          <w:rFonts w:cs="Calibri"/>
        </w:rPr>
        <w:t>instruction meetings.</w:t>
      </w:r>
    </w:p>
    <w:p w14:paraId="5DF4E0C4" w14:textId="77777777" w:rsidR="00B51EC1" w:rsidRPr="00533DE1" w:rsidRDefault="00B51EC1" w:rsidP="00B51EC1">
      <w:pPr>
        <w:pStyle w:val="Body"/>
        <w:numPr>
          <w:ilvl w:val="0"/>
          <w:numId w:val="31"/>
        </w:numPr>
        <w:spacing w:after="0" w:line="240" w:lineRule="auto"/>
        <w:ind w:left="720"/>
        <w:rPr>
          <w:rFonts w:cs="Calibri"/>
        </w:rPr>
      </w:pPr>
      <w:r w:rsidRPr="00533DE1">
        <w:rPr>
          <w:rFonts w:cs="Calibri"/>
        </w:rPr>
        <w:t xml:space="preserve">Will submit a written evaluation to the </w:t>
      </w:r>
      <w:r>
        <w:rPr>
          <w:rFonts w:cs="Calibri"/>
        </w:rPr>
        <w:t>Director of Field Education</w:t>
      </w:r>
      <w:r w:rsidRPr="00533DE1">
        <w:rPr>
          <w:rFonts w:cs="Calibri"/>
        </w:rPr>
        <w:t xml:space="preserve"> at the end of each semester</w:t>
      </w:r>
      <w:r>
        <w:rPr>
          <w:rFonts w:cs="Calibri"/>
        </w:rPr>
        <w:t>.</w:t>
      </w:r>
    </w:p>
    <w:p w14:paraId="165F99DF" w14:textId="6F1F9BC3" w:rsidR="00B51EC1" w:rsidRPr="00533DE1" w:rsidRDefault="00B51EC1" w:rsidP="00B51EC1">
      <w:pPr>
        <w:pStyle w:val="Body"/>
        <w:numPr>
          <w:ilvl w:val="0"/>
          <w:numId w:val="31"/>
        </w:numPr>
        <w:spacing w:after="0" w:line="240" w:lineRule="auto"/>
        <w:ind w:left="720"/>
        <w:rPr>
          <w:rFonts w:cs="Calibri"/>
        </w:rPr>
      </w:pPr>
      <w:r w:rsidRPr="00533DE1">
        <w:rPr>
          <w:rFonts w:cs="Calibri"/>
        </w:rPr>
        <w:t xml:space="preserve">Will attend a </w:t>
      </w:r>
      <w:r>
        <w:rPr>
          <w:rFonts w:cs="Calibri"/>
        </w:rPr>
        <w:t>site</w:t>
      </w:r>
      <w:r w:rsidRPr="00533DE1">
        <w:rPr>
          <w:rFonts w:cs="Calibri"/>
        </w:rPr>
        <w:t xml:space="preserve"> visit with the student and </w:t>
      </w:r>
      <w:r>
        <w:rPr>
          <w:rFonts w:cs="Calibri"/>
        </w:rPr>
        <w:t>Director of Field Education</w:t>
      </w:r>
      <w:r w:rsidRPr="00533DE1">
        <w:rPr>
          <w:rFonts w:cs="Calibri"/>
        </w:rPr>
        <w:t xml:space="preserve"> once per semester</w:t>
      </w:r>
      <w:r>
        <w:rPr>
          <w:rFonts w:cs="Calibri"/>
        </w:rPr>
        <w:t>.</w:t>
      </w:r>
    </w:p>
    <w:p w14:paraId="6C9EAB3E" w14:textId="77777777" w:rsidR="00B51EC1" w:rsidRPr="00533DE1" w:rsidRDefault="00B51EC1" w:rsidP="00B51EC1">
      <w:pPr>
        <w:pStyle w:val="Body"/>
        <w:numPr>
          <w:ilvl w:val="0"/>
          <w:numId w:val="31"/>
        </w:numPr>
        <w:spacing w:after="0" w:line="240" w:lineRule="auto"/>
        <w:ind w:left="720"/>
        <w:rPr>
          <w:rFonts w:cs="Calibri"/>
        </w:rPr>
      </w:pPr>
      <w:r w:rsidRPr="00533DE1">
        <w:rPr>
          <w:rFonts w:cs="Calibri"/>
        </w:rPr>
        <w:t xml:space="preserve">Will monitor and update the Learning Contract with </w:t>
      </w:r>
      <w:r>
        <w:rPr>
          <w:rFonts w:cs="Calibri"/>
        </w:rPr>
        <w:t xml:space="preserve">the </w:t>
      </w:r>
      <w:r w:rsidRPr="00533DE1">
        <w:rPr>
          <w:rFonts w:cs="Calibri"/>
        </w:rPr>
        <w:t xml:space="preserve">student and </w:t>
      </w:r>
      <w:r>
        <w:rPr>
          <w:rFonts w:cs="Calibri"/>
        </w:rPr>
        <w:t>Director of Field Education</w:t>
      </w:r>
      <w:r w:rsidRPr="00533DE1">
        <w:rPr>
          <w:rFonts w:cs="Calibri"/>
        </w:rPr>
        <w:t xml:space="preserve"> as needed.</w:t>
      </w:r>
    </w:p>
    <w:p w14:paraId="1E1C624F" w14:textId="764374F3" w:rsidR="00B51EC1" w:rsidRDefault="00B51EC1" w:rsidP="00B51EC1">
      <w:pPr>
        <w:pStyle w:val="Body"/>
        <w:numPr>
          <w:ilvl w:val="0"/>
          <w:numId w:val="31"/>
        </w:numPr>
        <w:spacing w:after="0" w:line="240" w:lineRule="auto"/>
        <w:ind w:left="720"/>
        <w:rPr>
          <w:rFonts w:cs="Calibri"/>
        </w:rPr>
      </w:pPr>
      <w:r w:rsidRPr="00533DE1">
        <w:rPr>
          <w:rFonts w:cs="Calibri"/>
        </w:rPr>
        <w:t xml:space="preserve">Will consult regularly with </w:t>
      </w:r>
      <w:r>
        <w:rPr>
          <w:rFonts w:cs="Calibri"/>
        </w:rPr>
        <w:t xml:space="preserve">the </w:t>
      </w:r>
      <w:r>
        <w:rPr>
          <w:rFonts w:asciiTheme="minorHAnsi" w:hAnsiTheme="minorHAnsi" w:cstheme="minorHAnsi"/>
        </w:rPr>
        <w:t>practicum</w:t>
      </w:r>
      <w:r w:rsidRPr="0045121C">
        <w:rPr>
          <w:rFonts w:asciiTheme="minorHAnsi" w:hAnsiTheme="minorHAnsi" w:cstheme="minorHAnsi"/>
        </w:rPr>
        <w:t xml:space="preserve"> </w:t>
      </w:r>
      <w:r>
        <w:rPr>
          <w:rFonts w:cs="Calibri"/>
        </w:rPr>
        <w:t xml:space="preserve">liaison </w:t>
      </w:r>
      <w:r w:rsidRPr="00533DE1">
        <w:rPr>
          <w:rFonts w:cs="Calibri"/>
        </w:rPr>
        <w:t xml:space="preserve">as applicable. </w:t>
      </w:r>
    </w:p>
    <w:p w14:paraId="41F4430C" w14:textId="472200DC" w:rsidR="00B51EC1" w:rsidRPr="00533DE1" w:rsidRDefault="00B51EC1" w:rsidP="00B51EC1">
      <w:pPr>
        <w:pStyle w:val="Body"/>
        <w:numPr>
          <w:ilvl w:val="0"/>
          <w:numId w:val="31"/>
        </w:numPr>
        <w:spacing w:after="0" w:line="240" w:lineRule="auto"/>
        <w:ind w:left="720"/>
        <w:rPr>
          <w:rFonts w:cs="Calibri"/>
        </w:rPr>
      </w:pPr>
      <w:r>
        <w:rPr>
          <w:rFonts w:cs="Calibri"/>
        </w:rPr>
        <w:t xml:space="preserve">Will consult with the Director of Field Education if concerns arise and seek support with problem-solving. </w:t>
      </w:r>
    </w:p>
    <w:p w14:paraId="52BCEEBD" w14:textId="77777777" w:rsidR="00B51EC1" w:rsidRPr="00533DE1" w:rsidRDefault="00B51EC1" w:rsidP="00B51EC1">
      <w:pPr>
        <w:pStyle w:val="Body"/>
        <w:spacing w:after="0" w:line="240" w:lineRule="auto"/>
        <w:rPr>
          <w:rFonts w:cs="Calibri"/>
          <w:b/>
          <w:bCs/>
          <w:u w:val="single"/>
          <w:lang w:val="da-DK"/>
        </w:rPr>
      </w:pPr>
    </w:p>
    <w:p w14:paraId="351F9829" w14:textId="77777777" w:rsidR="00B51EC1" w:rsidRPr="00533DE1" w:rsidRDefault="00B51EC1" w:rsidP="00B51EC1">
      <w:pPr>
        <w:pStyle w:val="Body"/>
        <w:spacing w:after="0" w:line="240" w:lineRule="auto"/>
        <w:ind w:left="144"/>
        <w:rPr>
          <w:rFonts w:cs="Calibri"/>
        </w:rPr>
      </w:pPr>
      <w:r w:rsidRPr="00533DE1">
        <w:rPr>
          <w:rFonts w:cs="Calibri"/>
          <w:b/>
          <w:bCs/>
          <w:u w:val="single"/>
          <w:lang w:val="da-DK"/>
        </w:rPr>
        <w:t>DIRECTOR OF FIELD EDUCATION:</w:t>
      </w:r>
    </w:p>
    <w:p w14:paraId="181D2C06" w14:textId="6E6C2498" w:rsidR="00B51EC1" w:rsidRPr="00533DE1" w:rsidRDefault="00B51EC1" w:rsidP="00B51EC1">
      <w:pPr>
        <w:pStyle w:val="Body"/>
        <w:numPr>
          <w:ilvl w:val="0"/>
          <w:numId w:val="29"/>
        </w:numPr>
        <w:spacing w:after="0" w:line="240" w:lineRule="auto"/>
        <w:ind w:left="360"/>
        <w:rPr>
          <w:rFonts w:cs="Calibri"/>
        </w:rPr>
      </w:pPr>
      <w:r w:rsidRPr="00533DE1">
        <w:rPr>
          <w:rFonts w:cs="Calibri"/>
        </w:rPr>
        <w:t xml:space="preserve">Will have one </w:t>
      </w:r>
      <w:r>
        <w:rPr>
          <w:rFonts w:cs="Calibri"/>
        </w:rPr>
        <w:t>site</w:t>
      </w:r>
      <w:r w:rsidRPr="00533DE1">
        <w:rPr>
          <w:rFonts w:cs="Calibri"/>
        </w:rPr>
        <w:t xml:space="preserve"> visit with the student and </w:t>
      </w:r>
      <w:r>
        <w:rPr>
          <w:rFonts w:asciiTheme="minorHAnsi" w:hAnsiTheme="minorHAnsi" w:cstheme="minorHAnsi"/>
        </w:rPr>
        <w:t>Practicum</w:t>
      </w:r>
      <w:r w:rsidRPr="0045121C">
        <w:rPr>
          <w:rFonts w:asciiTheme="minorHAnsi" w:hAnsiTheme="minorHAnsi" w:cstheme="minorHAnsi"/>
        </w:rPr>
        <w:t xml:space="preserve"> </w:t>
      </w:r>
      <w:r w:rsidRPr="00533DE1">
        <w:rPr>
          <w:rFonts w:cs="Calibri"/>
        </w:rPr>
        <w:t>Instructor per semester</w:t>
      </w:r>
      <w:r>
        <w:rPr>
          <w:rFonts w:cs="Calibri"/>
        </w:rPr>
        <w:t>.</w:t>
      </w:r>
    </w:p>
    <w:p w14:paraId="322E8E77" w14:textId="28FDB432" w:rsidR="00B51EC1" w:rsidRPr="00533DE1" w:rsidRDefault="00B51EC1" w:rsidP="00B51EC1">
      <w:pPr>
        <w:pStyle w:val="Body"/>
        <w:numPr>
          <w:ilvl w:val="0"/>
          <w:numId w:val="29"/>
        </w:numPr>
        <w:spacing w:after="0" w:line="240" w:lineRule="auto"/>
        <w:ind w:left="360"/>
        <w:rPr>
          <w:rFonts w:cs="Calibri"/>
        </w:rPr>
      </w:pPr>
      <w:r w:rsidRPr="00533DE1">
        <w:rPr>
          <w:rFonts w:cs="Calibri"/>
        </w:rPr>
        <w:t xml:space="preserve">Will submit student grade after consultation with </w:t>
      </w:r>
      <w:r>
        <w:rPr>
          <w:rFonts w:cs="Calibri"/>
        </w:rPr>
        <w:t xml:space="preserve">the </w:t>
      </w:r>
      <w:r w:rsidRPr="00533DE1">
        <w:rPr>
          <w:rFonts w:cs="Calibri"/>
        </w:rPr>
        <w:t xml:space="preserve">student and Field Instructor and receipt of completed </w:t>
      </w:r>
      <w:r>
        <w:rPr>
          <w:rFonts w:asciiTheme="minorHAnsi" w:hAnsiTheme="minorHAnsi" w:cstheme="minorHAnsi"/>
        </w:rPr>
        <w:t>practicum</w:t>
      </w:r>
      <w:r w:rsidRPr="0045121C">
        <w:rPr>
          <w:rFonts w:asciiTheme="minorHAnsi" w:hAnsiTheme="minorHAnsi" w:cstheme="minorHAnsi"/>
        </w:rPr>
        <w:t xml:space="preserve"> </w:t>
      </w:r>
      <w:r w:rsidRPr="00533DE1">
        <w:rPr>
          <w:rFonts w:cs="Calibri"/>
        </w:rPr>
        <w:t>evaluation.</w:t>
      </w:r>
    </w:p>
    <w:p w14:paraId="3F1C2C1E" w14:textId="77777777" w:rsidR="00B51EC1" w:rsidRPr="00C7788B" w:rsidRDefault="00B51EC1" w:rsidP="00B51EC1">
      <w:pPr>
        <w:pStyle w:val="Body"/>
        <w:spacing w:after="0" w:line="240" w:lineRule="auto"/>
        <w:ind w:left="144"/>
        <w:rPr>
          <w:rFonts w:cs="Calibri"/>
          <w:b/>
          <w:bCs/>
          <w:sz w:val="20"/>
          <w:szCs w:val="20"/>
          <w:u w:val="single"/>
        </w:rPr>
      </w:pPr>
    </w:p>
    <w:p w14:paraId="36D56047" w14:textId="77777777" w:rsidR="00B51EC1" w:rsidRPr="00C7788B" w:rsidRDefault="00B51EC1" w:rsidP="00B51EC1">
      <w:pPr>
        <w:pStyle w:val="Body"/>
        <w:spacing w:after="0" w:line="240" w:lineRule="auto"/>
        <w:ind w:left="144"/>
        <w:rPr>
          <w:rFonts w:cs="Calibri"/>
          <w:b/>
          <w:bCs/>
          <w:sz w:val="20"/>
          <w:szCs w:val="20"/>
          <w:u w:val="single"/>
        </w:rPr>
      </w:pPr>
    </w:p>
    <w:p w14:paraId="32DB546B" w14:textId="77777777" w:rsidR="00B51EC1" w:rsidRDefault="00B51EC1" w:rsidP="00B51EC1">
      <w:pPr>
        <w:pStyle w:val="Body"/>
        <w:spacing w:after="0" w:line="240" w:lineRule="auto"/>
        <w:rPr>
          <w:rFonts w:cs="Calibri"/>
          <w:b/>
          <w:bCs/>
          <w:sz w:val="20"/>
          <w:szCs w:val="20"/>
          <w:u w:val="single"/>
        </w:rPr>
      </w:pPr>
    </w:p>
    <w:p w14:paraId="2342516F" w14:textId="77777777" w:rsidR="00B51EC1" w:rsidRPr="00C7788B" w:rsidRDefault="00B51EC1" w:rsidP="00B51EC1">
      <w:pPr>
        <w:pStyle w:val="Body"/>
        <w:spacing w:after="0" w:line="240" w:lineRule="auto"/>
        <w:rPr>
          <w:rFonts w:cs="Calibri"/>
          <w:b/>
          <w:bCs/>
          <w:sz w:val="20"/>
          <w:szCs w:val="20"/>
          <w:u w:val="single"/>
        </w:rPr>
      </w:pPr>
    </w:p>
    <w:p w14:paraId="423ACA85" w14:textId="77777777" w:rsidR="00B51EC1" w:rsidRPr="008103B0" w:rsidRDefault="00B51EC1" w:rsidP="00B51EC1">
      <w:pPr>
        <w:pStyle w:val="Body"/>
        <w:spacing w:after="0" w:line="240" w:lineRule="auto"/>
        <w:ind w:left="144"/>
        <w:rPr>
          <w:rFonts w:cs="Calibri"/>
          <w:u w:val="single"/>
        </w:rPr>
      </w:pPr>
      <w:r w:rsidRPr="00533DE1">
        <w:rPr>
          <w:rFonts w:cs="Calibri"/>
          <w:b/>
          <w:bCs/>
          <w:u w:val="single"/>
        </w:rPr>
        <w:t>Learning Contract Signatures</w:t>
      </w:r>
    </w:p>
    <w:p w14:paraId="647816D2" w14:textId="77777777" w:rsidR="00B51EC1" w:rsidRPr="00533DE1" w:rsidRDefault="00B51EC1" w:rsidP="00B51EC1">
      <w:pPr>
        <w:pStyle w:val="Body"/>
        <w:spacing w:after="0" w:line="240" w:lineRule="auto"/>
        <w:ind w:left="144"/>
        <w:rPr>
          <w:rFonts w:cs="Calibri"/>
        </w:rPr>
      </w:pPr>
      <w:r w:rsidRPr="00533DE1">
        <w:rPr>
          <w:rFonts w:cs="Calibri"/>
          <w:b/>
          <w:bCs/>
          <w:u w:val="single"/>
        </w:rPr>
        <w:t>1</w:t>
      </w:r>
      <w:r w:rsidRPr="00533DE1">
        <w:rPr>
          <w:rFonts w:cs="Calibri"/>
          <w:b/>
          <w:bCs/>
          <w:u w:val="single"/>
          <w:vertAlign w:val="superscript"/>
        </w:rPr>
        <w:t>st</w:t>
      </w:r>
      <w:r w:rsidRPr="008C298B">
        <w:rPr>
          <w:rFonts w:cs="Calibri"/>
          <w:b/>
          <w:bCs/>
          <w:u w:val="single"/>
        </w:rPr>
        <w:t xml:space="preserve"> Semester</w:t>
      </w:r>
      <w:r w:rsidRPr="00533DE1">
        <w:rPr>
          <w:rFonts w:cs="Calibri"/>
        </w:rPr>
        <w:t xml:space="preserve"> </w:t>
      </w:r>
    </w:p>
    <w:p w14:paraId="6E107391" w14:textId="77777777" w:rsidR="00B51EC1" w:rsidRPr="00533DE1" w:rsidRDefault="00B51EC1" w:rsidP="00B51EC1">
      <w:pPr>
        <w:pStyle w:val="Body"/>
        <w:spacing w:after="120" w:line="240" w:lineRule="auto"/>
        <w:ind w:left="144"/>
        <w:rPr>
          <w:rFonts w:cs="Calibri"/>
        </w:rPr>
      </w:pPr>
      <w:r w:rsidRPr="00533DE1">
        <w:rPr>
          <w:rFonts w:cs="Calibri"/>
          <w:lang w:val="de-DE"/>
        </w:rPr>
        <w:t xml:space="preserve">Student: </w:t>
      </w:r>
      <w:r w:rsidRPr="00533DE1">
        <w:rPr>
          <w:rFonts w:cs="Calibri"/>
          <w:u w:val="single"/>
          <w:lang w:val="de-DE"/>
        </w:rPr>
        <w:tab/>
      </w:r>
      <w:r w:rsidRPr="00533DE1">
        <w:rPr>
          <w:rFonts w:cs="Calibri"/>
          <w:u w:val="single"/>
          <w:lang w:val="de-DE"/>
        </w:rPr>
        <w:tab/>
      </w:r>
      <w:r w:rsidRPr="00533DE1">
        <w:rPr>
          <w:rFonts w:cs="Calibri"/>
          <w:u w:val="single"/>
          <w:lang w:val="de-DE"/>
        </w:rPr>
        <w:tab/>
      </w:r>
      <w:r w:rsidRPr="00533DE1">
        <w:rPr>
          <w:rFonts w:cs="Calibri"/>
          <w:u w:val="single"/>
          <w:lang w:val="de-DE"/>
        </w:rPr>
        <w:tab/>
      </w:r>
      <w:r w:rsidRPr="00533DE1">
        <w:rPr>
          <w:rFonts w:cs="Calibri"/>
          <w:u w:val="single"/>
          <w:lang w:val="de-DE"/>
        </w:rPr>
        <w:tab/>
      </w:r>
      <w:r w:rsidRPr="00533DE1">
        <w:rPr>
          <w:rFonts w:cs="Calibri"/>
          <w:u w:val="single"/>
          <w:lang w:val="de-DE"/>
        </w:rPr>
        <w:tab/>
      </w:r>
      <w:r w:rsidRPr="00533DE1">
        <w:rPr>
          <w:rFonts w:cs="Calibri"/>
          <w:u w:val="single"/>
          <w:lang w:val="de-DE"/>
        </w:rPr>
        <w:tab/>
      </w:r>
      <w:r w:rsidRPr="00533DE1">
        <w:rPr>
          <w:rFonts w:cs="Calibri"/>
          <w:u w:val="single"/>
          <w:lang w:val="de-DE"/>
        </w:rPr>
        <w:tab/>
      </w:r>
      <w:r w:rsidRPr="00533DE1">
        <w:rPr>
          <w:rFonts w:cs="Calibri"/>
          <w:u w:val="single"/>
          <w:lang w:val="de-DE"/>
        </w:rPr>
        <w:tab/>
      </w:r>
      <w:r w:rsidRPr="00533DE1">
        <w:rPr>
          <w:rFonts w:cs="Calibri"/>
          <w:u w:val="single"/>
          <w:lang w:val="de-DE"/>
        </w:rPr>
        <w:tab/>
      </w:r>
      <w:r w:rsidRPr="00533DE1">
        <w:rPr>
          <w:rFonts w:cs="Calibri"/>
          <w:lang w:val="de-DE"/>
        </w:rPr>
        <w:tab/>
      </w:r>
      <w:r w:rsidRPr="00533DE1">
        <w:rPr>
          <w:rFonts w:cs="Calibri"/>
          <w:lang w:val="de-DE"/>
        </w:rPr>
        <w:tab/>
        <w:t>Date:</w:t>
      </w:r>
      <w:r w:rsidRPr="00533DE1">
        <w:rPr>
          <w:rFonts w:cs="Calibri"/>
          <w:u w:val="single"/>
        </w:rPr>
        <w:tab/>
      </w:r>
      <w:r w:rsidRPr="00533DE1">
        <w:rPr>
          <w:rFonts w:cs="Calibri"/>
          <w:u w:val="single"/>
        </w:rPr>
        <w:tab/>
      </w:r>
      <w:r w:rsidRPr="00533DE1">
        <w:rPr>
          <w:rFonts w:cs="Calibri"/>
          <w:u w:val="single"/>
        </w:rPr>
        <w:tab/>
      </w:r>
      <w:r w:rsidRPr="00533DE1">
        <w:rPr>
          <w:rFonts w:cs="Calibri"/>
          <w:u w:val="single"/>
        </w:rPr>
        <w:tab/>
      </w:r>
      <w:r w:rsidRPr="00533DE1">
        <w:rPr>
          <w:rFonts w:cs="Calibri"/>
          <w:u w:val="single"/>
        </w:rPr>
        <w:tab/>
      </w:r>
    </w:p>
    <w:p w14:paraId="082E767E" w14:textId="3C34192D" w:rsidR="00B51EC1" w:rsidRPr="00533DE1" w:rsidRDefault="00B51EC1" w:rsidP="00B51EC1">
      <w:pPr>
        <w:pStyle w:val="Body"/>
        <w:spacing w:after="120" w:line="240" w:lineRule="auto"/>
        <w:ind w:left="144"/>
        <w:rPr>
          <w:rFonts w:cs="Calibri"/>
        </w:rPr>
      </w:pPr>
      <w:r>
        <w:rPr>
          <w:rFonts w:cs="Calibri"/>
        </w:rPr>
        <w:t>Practicum</w:t>
      </w:r>
      <w:r w:rsidRPr="00533DE1">
        <w:rPr>
          <w:rFonts w:cs="Calibri"/>
        </w:rPr>
        <w:t xml:space="preserve"> Instructor: </w:t>
      </w:r>
      <w:r w:rsidRPr="00533DE1">
        <w:rPr>
          <w:rFonts w:cs="Calibri"/>
          <w:u w:val="single"/>
        </w:rPr>
        <w:tab/>
      </w:r>
      <w:r w:rsidRPr="00533DE1">
        <w:rPr>
          <w:rFonts w:cs="Calibri"/>
          <w:u w:val="single"/>
        </w:rPr>
        <w:tab/>
      </w:r>
      <w:r w:rsidRPr="00533DE1">
        <w:rPr>
          <w:rFonts w:cs="Calibri"/>
          <w:u w:val="single"/>
        </w:rPr>
        <w:tab/>
      </w:r>
      <w:r w:rsidRPr="00533DE1">
        <w:rPr>
          <w:rFonts w:cs="Calibri"/>
          <w:u w:val="single"/>
        </w:rPr>
        <w:tab/>
      </w:r>
      <w:r w:rsidRPr="00533DE1">
        <w:rPr>
          <w:rFonts w:cs="Calibri"/>
          <w:u w:val="single"/>
        </w:rPr>
        <w:tab/>
      </w:r>
      <w:r w:rsidRPr="00533DE1">
        <w:rPr>
          <w:rFonts w:cs="Calibri"/>
          <w:u w:val="single"/>
        </w:rPr>
        <w:tab/>
      </w:r>
      <w:r w:rsidRPr="00533DE1">
        <w:rPr>
          <w:rFonts w:cs="Calibri"/>
          <w:u w:val="single"/>
        </w:rPr>
        <w:tab/>
      </w:r>
      <w:r w:rsidRPr="00533DE1">
        <w:rPr>
          <w:rFonts w:cs="Calibri"/>
          <w:u w:val="single"/>
        </w:rPr>
        <w:tab/>
      </w:r>
      <w:r w:rsidRPr="00533DE1">
        <w:rPr>
          <w:rFonts w:cs="Calibri"/>
          <w:u w:val="single"/>
        </w:rPr>
        <w:tab/>
      </w:r>
      <w:r w:rsidRPr="00533DE1">
        <w:rPr>
          <w:rFonts w:cs="Calibri"/>
          <w:lang w:val="de-DE"/>
        </w:rPr>
        <w:t xml:space="preserve"> </w:t>
      </w:r>
      <w:r w:rsidRPr="00533DE1">
        <w:rPr>
          <w:rFonts w:cs="Calibri"/>
          <w:lang w:val="de-DE"/>
        </w:rPr>
        <w:tab/>
      </w:r>
      <w:r w:rsidRPr="00533DE1">
        <w:rPr>
          <w:rFonts w:cs="Calibri"/>
          <w:lang w:val="de-DE"/>
        </w:rPr>
        <w:tab/>
        <w:t>Date:</w:t>
      </w:r>
      <w:r w:rsidRPr="00533DE1">
        <w:rPr>
          <w:rFonts w:cs="Calibri"/>
          <w:u w:val="single"/>
        </w:rPr>
        <w:tab/>
      </w:r>
      <w:r w:rsidRPr="00533DE1">
        <w:rPr>
          <w:rFonts w:cs="Calibri"/>
          <w:u w:val="single"/>
        </w:rPr>
        <w:tab/>
      </w:r>
      <w:r w:rsidRPr="00533DE1">
        <w:rPr>
          <w:rFonts w:cs="Calibri"/>
          <w:u w:val="single"/>
        </w:rPr>
        <w:tab/>
      </w:r>
      <w:r w:rsidRPr="00533DE1">
        <w:rPr>
          <w:rFonts w:cs="Calibri"/>
          <w:u w:val="single"/>
        </w:rPr>
        <w:tab/>
      </w:r>
      <w:r w:rsidRPr="00533DE1">
        <w:rPr>
          <w:rFonts w:cs="Calibri"/>
          <w:u w:val="single"/>
        </w:rPr>
        <w:tab/>
      </w:r>
    </w:p>
    <w:p w14:paraId="79847A24" w14:textId="2FCB33FD" w:rsidR="00B51EC1" w:rsidRPr="00533DE1" w:rsidRDefault="00B51EC1" w:rsidP="00B51EC1">
      <w:pPr>
        <w:pStyle w:val="Body"/>
        <w:spacing w:after="120" w:line="240" w:lineRule="auto"/>
        <w:ind w:left="144"/>
        <w:rPr>
          <w:rFonts w:cs="Calibri"/>
          <w:u w:val="single"/>
        </w:rPr>
      </w:pPr>
      <w:r>
        <w:rPr>
          <w:rFonts w:cs="Calibri"/>
        </w:rPr>
        <w:t xml:space="preserve">Practicum Liaison </w:t>
      </w:r>
      <w:r w:rsidRPr="00533DE1">
        <w:rPr>
          <w:rFonts w:cs="Calibri"/>
        </w:rPr>
        <w:t xml:space="preserve">(if applicable): </w:t>
      </w:r>
      <w:r w:rsidRPr="00533DE1">
        <w:rPr>
          <w:rFonts w:cs="Calibri"/>
          <w:u w:val="single"/>
        </w:rPr>
        <w:tab/>
      </w:r>
      <w:r w:rsidRPr="00533DE1">
        <w:rPr>
          <w:rFonts w:cs="Calibri"/>
          <w:u w:val="single"/>
        </w:rPr>
        <w:tab/>
      </w:r>
      <w:r w:rsidRPr="00533DE1">
        <w:rPr>
          <w:rFonts w:cs="Calibri"/>
          <w:u w:val="single"/>
        </w:rPr>
        <w:tab/>
      </w:r>
      <w:r w:rsidRPr="00533DE1">
        <w:rPr>
          <w:rFonts w:cs="Calibri"/>
          <w:u w:val="single"/>
        </w:rPr>
        <w:tab/>
      </w:r>
      <w:r>
        <w:rPr>
          <w:rFonts w:cs="Calibri"/>
          <w:u w:val="single"/>
        </w:rPr>
        <w:t>________</w:t>
      </w:r>
      <w:r w:rsidRPr="00533DE1">
        <w:rPr>
          <w:rFonts w:cs="Calibri"/>
          <w:u w:val="single"/>
        </w:rPr>
        <w:tab/>
      </w:r>
      <w:r w:rsidRPr="00533DE1">
        <w:rPr>
          <w:rFonts w:cs="Calibri"/>
          <w:u w:val="single"/>
        </w:rPr>
        <w:tab/>
      </w:r>
      <w:r w:rsidRPr="00533DE1">
        <w:rPr>
          <w:rFonts w:cs="Calibri"/>
        </w:rPr>
        <w:tab/>
      </w:r>
      <w:r w:rsidRPr="00533DE1">
        <w:rPr>
          <w:rFonts w:cs="Calibri"/>
        </w:rPr>
        <w:tab/>
      </w:r>
      <w:r w:rsidRPr="00533DE1">
        <w:rPr>
          <w:rFonts w:cs="Calibri"/>
          <w:lang w:val="de-DE"/>
        </w:rPr>
        <w:t xml:space="preserve">Date: </w:t>
      </w:r>
      <w:r w:rsidRPr="00533DE1">
        <w:rPr>
          <w:rFonts w:cs="Calibri"/>
          <w:u w:val="single"/>
        </w:rPr>
        <w:tab/>
      </w:r>
      <w:r w:rsidRPr="00533DE1">
        <w:rPr>
          <w:rFonts w:cs="Calibri"/>
          <w:u w:val="single"/>
        </w:rPr>
        <w:tab/>
      </w:r>
      <w:r w:rsidRPr="00533DE1">
        <w:rPr>
          <w:rFonts w:cs="Calibri"/>
          <w:u w:val="single"/>
        </w:rPr>
        <w:tab/>
      </w:r>
      <w:r w:rsidRPr="00533DE1">
        <w:rPr>
          <w:rFonts w:cs="Calibri"/>
          <w:u w:val="single"/>
        </w:rPr>
        <w:tab/>
      </w:r>
      <w:r w:rsidRPr="00533DE1">
        <w:rPr>
          <w:rFonts w:cs="Calibri"/>
          <w:u w:val="single"/>
        </w:rPr>
        <w:tab/>
      </w:r>
    </w:p>
    <w:p w14:paraId="6A4EA406" w14:textId="77777777" w:rsidR="00B51EC1" w:rsidRDefault="00B51EC1" w:rsidP="00B51EC1">
      <w:pPr>
        <w:pStyle w:val="Body"/>
        <w:spacing w:after="0" w:line="240" w:lineRule="auto"/>
        <w:ind w:left="144"/>
        <w:rPr>
          <w:rFonts w:cs="Calibri"/>
          <w:lang w:val="es-ES_tradnl"/>
        </w:rPr>
      </w:pPr>
    </w:p>
    <w:p w14:paraId="65F75836" w14:textId="77777777" w:rsidR="00B51EC1" w:rsidRPr="00533DE1" w:rsidRDefault="00B51EC1" w:rsidP="00B51EC1">
      <w:pPr>
        <w:pStyle w:val="Body"/>
        <w:spacing w:after="0" w:line="240" w:lineRule="auto"/>
        <w:ind w:left="144"/>
        <w:rPr>
          <w:rFonts w:cs="Calibri"/>
        </w:rPr>
      </w:pPr>
      <w:r w:rsidRPr="00533DE1">
        <w:rPr>
          <w:rFonts w:cs="Calibri"/>
          <w:b/>
          <w:bCs/>
          <w:u w:val="single"/>
        </w:rPr>
        <w:t>2</w:t>
      </w:r>
      <w:r w:rsidRPr="00533DE1">
        <w:rPr>
          <w:rFonts w:cs="Calibri"/>
          <w:b/>
          <w:bCs/>
          <w:u w:val="single"/>
          <w:vertAlign w:val="superscript"/>
        </w:rPr>
        <w:t>nd</w:t>
      </w:r>
      <w:r w:rsidRPr="008C298B">
        <w:rPr>
          <w:rFonts w:cs="Calibri"/>
          <w:b/>
          <w:bCs/>
          <w:u w:val="single"/>
        </w:rPr>
        <w:t xml:space="preserve"> Semester</w:t>
      </w:r>
      <w:r w:rsidRPr="00533DE1">
        <w:rPr>
          <w:rFonts w:cs="Calibri"/>
        </w:rPr>
        <w:t xml:space="preserve"> </w:t>
      </w:r>
    </w:p>
    <w:p w14:paraId="5D000E3F" w14:textId="77777777" w:rsidR="00B51EC1" w:rsidRPr="00533DE1" w:rsidRDefault="00B51EC1" w:rsidP="00B51EC1">
      <w:pPr>
        <w:pStyle w:val="Body"/>
        <w:spacing w:after="120" w:line="240" w:lineRule="auto"/>
        <w:ind w:left="144"/>
        <w:rPr>
          <w:rFonts w:cs="Calibri"/>
        </w:rPr>
      </w:pPr>
      <w:r w:rsidRPr="00533DE1">
        <w:rPr>
          <w:rFonts w:cs="Calibri"/>
          <w:lang w:val="de-DE"/>
        </w:rPr>
        <w:t xml:space="preserve">Student: </w:t>
      </w:r>
      <w:r w:rsidRPr="00533DE1">
        <w:rPr>
          <w:rFonts w:cs="Calibri"/>
          <w:u w:val="single"/>
          <w:lang w:val="de-DE"/>
        </w:rPr>
        <w:tab/>
      </w:r>
      <w:r w:rsidRPr="00533DE1">
        <w:rPr>
          <w:rFonts w:cs="Calibri"/>
          <w:u w:val="single"/>
          <w:lang w:val="de-DE"/>
        </w:rPr>
        <w:tab/>
      </w:r>
      <w:r w:rsidRPr="00533DE1">
        <w:rPr>
          <w:rFonts w:cs="Calibri"/>
          <w:u w:val="single"/>
          <w:lang w:val="de-DE"/>
        </w:rPr>
        <w:tab/>
      </w:r>
      <w:r w:rsidRPr="00533DE1">
        <w:rPr>
          <w:rFonts w:cs="Calibri"/>
          <w:u w:val="single"/>
          <w:lang w:val="de-DE"/>
        </w:rPr>
        <w:tab/>
      </w:r>
      <w:r w:rsidRPr="00533DE1">
        <w:rPr>
          <w:rFonts w:cs="Calibri"/>
          <w:u w:val="single"/>
          <w:lang w:val="de-DE"/>
        </w:rPr>
        <w:tab/>
      </w:r>
      <w:r w:rsidRPr="00533DE1">
        <w:rPr>
          <w:rFonts w:cs="Calibri"/>
          <w:u w:val="single"/>
          <w:lang w:val="de-DE"/>
        </w:rPr>
        <w:tab/>
      </w:r>
      <w:r w:rsidRPr="00533DE1">
        <w:rPr>
          <w:rFonts w:cs="Calibri"/>
          <w:u w:val="single"/>
          <w:lang w:val="de-DE"/>
        </w:rPr>
        <w:tab/>
      </w:r>
      <w:r w:rsidRPr="00533DE1">
        <w:rPr>
          <w:rFonts w:cs="Calibri"/>
          <w:u w:val="single"/>
          <w:lang w:val="de-DE"/>
        </w:rPr>
        <w:tab/>
      </w:r>
      <w:r w:rsidRPr="00533DE1">
        <w:rPr>
          <w:rFonts w:cs="Calibri"/>
          <w:u w:val="single"/>
          <w:lang w:val="de-DE"/>
        </w:rPr>
        <w:tab/>
      </w:r>
      <w:r w:rsidRPr="00533DE1">
        <w:rPr>
          <w:rFonts w:cs="Calibri"/>
          <w:u w:val="single"/>
          <w:lang w:val="de-DE"/>
        </w:rPr>
        <w:tab/>
      </w:r>
      <w:r w:rsidRPr="00533DE1">
        <w:rPr>
          <w:rFonts w:cs="Calibri"/>
          <w:lang w:val="de-DE"/>
        </w:rPr>
        <w:tab/>
      </w:r>
      <w:r w:rsidRPr="00533DE1">
        <w:rPr>
          <w:rFonts w:cs="Calibri"/>
          <w:lang w:val="de-DE"/>
        </w:rPr>
        <w:tab/>
        <w:t>Date:</w:t>
      </w:r>
      <w:r w:rsidRPr="00533DE1">
        <w:rPr>
          <w:rFonts w:cs="Calibri"/>
          <w:u w:val="single"/>
        </w:rPr>
        <w:tab/>
      </w:r>
      <w:r w:rsidRPr="00533DE1">
        <w:rPr>
          <w:rFonts w:cs="Calibri"/>
          <w:u w:val="single"/>
        </w:rPr>
        <w:tab/>
      </w:r>
      <w:r w:rsidRPr="00533DE1">
        <w:rPr>
          <w:rFonts w:cs="Calibri"/>
          <w:u w:val="single"/>
        </w:rPr>
        <w:tab/>
      </w:r>
      <w:r w:rsidRPr="00533DE1">
        <w:rPr>
          <w:rFonts w:cs="Calibri"/>
          <w:u w:val="single"/>
        </w:rPr>
        <w:tab/>
      </w:r>
      <w:r w:rsidRPr="00533DE1">
        <w:rPr>
          <w:rFonts w:cs="Calibri"/>
          <w:u w:val="single"/>
        </w:rPr>
        <w:tab/>
      </w:r>
    </w:p>
    <w:p w14:paraId="662F5FAD" w14:textId="0CC6FA3D" w:rsidR="00B51EC1" w:rsidRPr="00533DE1" w:rsidRDefault="00B51EC1" w:rsidP="00B51EC1">
      <w:pPr>
        <w:pStyle w:val="Body"/>
        <w:spacing w:after="120" w:line="240" w:lineRule="auto"/>
        <w:ind w:left="144"/>
        <w:rPr>
          <w:rFonts w:cs="Calibri"/>
        </w:rPr>
      </w:pPr>
      <w:r>
        <w:rPr>
          <w:rFonts w:cs="Calibri"/>
        </w:rPr>
        <w:t>Practicum</w:t>
      </w:r>
      <w:r w:rsidRPr="00533DE1">
        <w:rPr>
          <w:rFonts w:cs="Calibri"/>
        </w:rPr>
        <w:t xml:space="preserve"> Instructor: </w:t>
      </w:r>
      <w:r w:rsidRPr="00533DE1">
        <w:rPr>
          <w:rFonts w:cs="Calibri"/>
          <w:u w:val="single"/>
        </w:rPr>
        <w:tab/>
      </w:r>
      <w:r w:rsidRPr="00533DE1">
        <w:rPr>
          <w:rFonts w:cs="Calibri"/>
          <w:u w:val="single"/>
        </w:rPr>
        <w:tab/>
      </w:r>
      <w:r w:rsidRPr="00533DE1">
        <w:rPr>
          <w:rFonts w:cs="Calibri"/>
          <w:u w:val="single"/>
        </w:rPr>
        <w:tab/>
      </w:r>
      <w:r w:rsidRPr="00533DE1">
        <w:rPr>
          <w:rFonts w:cs="Calibri"/>
          <w:u w:val="single"/>
        </w:rPr>
        <w:tab/>
      </w:r>
      <w:r w:rsidRPr="00533DE1">
        <w:rPr>
          <w:rFonts w:cs="Calibri"/>
          <w:u w:val="single"/>
        </w:rPr>
        <w:tab/>
      </w:r>
      <w:r w:rsidRPr="00533DE1">
        <w:rPr>
          <w:rFonts w:cs="Calibri"/>
          <w:u w:val="single"/>
        </w:rPr>
        <w:tab/>
      </w:r>
      <w:r w:rsidRPr="00533DE1">
        <w:rPr>
          <w:rFonts w:cs="Calibri"/>
          <w:u w:val="single"/>
        </w:rPr>
        <w:tab/>
      </w:r>
      <w:r w:rsidRPr="00533DE1">
        <w:rPr>
          <w:rFonts w:cs="Calibri"/>
          <w:u w:val="single"/>
        </w:rPr>
        <w:tab/>
      </w:r>
      <w:r w:rsidRPr="00533DE1">
        <w:rPr>
          <w:rFonts w:cs="Calibri"/>
          <w:u w:val="single"/>
        </w:rPr>
        <w:tab/>
      </w:r>
      <w:r w:rsidRPr="00533DE1">
        <w:rPr>
          <w:rFonts w:cs="Calibri"/>
          <w:lang w:val="de-DE"/>
        </w:rPr>
        <w:t xml:space="preserve"> </w:t>
      </w:r>
      <w:r w:rsidRPr="00533DE1">
        <w:rPr>
          <w:rFonts w:cs="Calibri"/>
          <w:lang w:val="de-DE"/>
        </w:rPr>
        <w:tab/>
      </w:r>
      <w:r w:rsidRPr="00533DE1">
        <w:rPr>
          <w:rFonts w:cs="Calibri"/>
          <w:lang w:val="de-DE"/>
        </w:rPr>
        <w:tab/>
        <w:t>Date:</w:t>
      </w:r>
      <w:r w:rsidRPr="00533DE1">
        <w:rPr>
          <w:rFonts w:cs="Calibri"/>
          <w:u w:val="single"/>
        </w:rPr>
        <w:tab/>
      </w:r>
      <w:r w:rsidRPr="00533DE1">
        <w:rPr>
          <w:rFonts w:cs="Calibri"/>
          <w:u w:val="single"/>
        </w:rPr>
        <w:tab/>
      </w:r>
      <w:r w:rsidRPr="00533DE1">
        <w:rPr>
          <w:rFonts w:cs="Calibri"/>
          <w:u w:val="single"/>
        </w:rPr>
        <w:tab/>
      </w:r>
      <w:r w:rsidRPr="00533DE1">
        <w:rPr>
          <w:rFonts w:cs="Calibri"/>
          <w:u w:val="single"/>
        </w:rPr>
        <w:tab/>
      </w:r>
      <w:r w:rsidRPr="00533DE1">
        <w:rPr>
          <w:rFonts w:cs="Calibri"/>
          <w:u w:val="single"/>
        </w:rPr>
        <w:tab/>
      </w:r>
    </w:p>
    <w:p w14:paraId="4276530E" w14:textId="16BEC364" w:rsidR="00B51EC1" w:rsidRPr="00533DE1" w:rsidRDefault="00B51EC1" w:rsidP="00B51EC1">
      <w:pPr>
        <w:pStyle w:val="Body"/>
        <w:spacing w:after="120" w:line="240" w:lineRule="auto"/>
        <w:ind w:left="144"/>
        <w:rPr>
          <w:rFonts w:cs="Calibri"/>
          <w:u w:val="single"/>
        </w:rPr>
      </w:pPr>
      <w:r>
        <w:rPr>
          <w:rFonts w:cs="Calibri"/>
        </w:rPr>
        <w:t>Practicum</w:t>
      </w:r>
      <w:r w:rsidRPr="00533DE1">
        <w:rPr>
          <w:rFonts w:cs="Calibri"/>
        </w:rPr>
        <w:t xml:space="preserve"> </w:t>
      </w:r>
      <w:r>
        <w:rPr>
          <w:rFonts w:cs="Calibri"/>
        </w:rPr>
        <w:t xml:space="preserve">Liaison </w:t>
      </w:r>
      <w:r w:rsidRPr="00533DE1">
        <w:rPr>
          <w:rFonts w:cs="Calibri"/>
        </w:rPr>
        <w:t xml:space="preserve">(if applicable): </w:t>
      </w:r>
      <w:r w:rsidRPr="00533DE1">
        <w:rPr>
          <w:rFonts w:cs="Calibri"/>
          <w:u w:val="single"/>
        </w:rPr>
        <w:tab/>
      </w:r>
      <w:r w:rsidRPr="00533DE1">
        <w:rPr>
          <w:rFonts w:cs="Calibri"/>
          <w:u w:val="single"/>
        </w:rPr>
        <w:tab/>
      </w:r>
      <w:r w:rsidRPr="00533DE1">
        <w:rPr>
          <w:rFonts w:cs="Calibri"/>
          <w:u w:val="single"/>
        </w:rPr>
        <w:tab/>
      </w:r>
      <w:r w:rsidRPr="00533DE1">
        <w:rPr>
          <w:rFonts w:cs="Calibri"/>
          <w:u w:val="single"/>
        </w:rPr>
        <w:tab/>
      </w:r>
      <w:r>
        <w:rPr>
          <w:rFonts w:cs="Calibri"/>
          <w:u w:val="single"/>
        </w:rPr>
        <w:t>________</w:t>
      </w:r>
      <w:r w:rsidRPr="00533DE1">
        <w:rPr>
          <w:rFonts w:cs="Calibri"/>
          <w:u w:val="single"/>
        </w:rPr>
        <w:tab/>
      </w:r>
      <w:r w:rsidRPr="00533DE1">
        <w:rPr>
          <w:rFonts w:cs="Calibri"/>
          <w:u w:val="single"/>
        </w:rPr>
        <w:tab/>
      </w:r>
      <w:r w:rsidRPr="00533DE1">
        <w:rPr>
          <w:rFonts w:cs="Calibri"/>
        </w:rPr>
        <w:tab/>
      </w:r>
      <w:r w:rsidRPr="00533DE1">
        <w:rPr>
          <w:rFonts w:cs="Calibri"/>
        </w:rPr>
        <w:tab/>
      </w:r>
      <w:r w:rsidRPr="00533DE1">
        <w:rPr>
          <w:rFonts w:cs="Calibri"/>
          <w:lang w:val="de-DE"/>
        </w:rPr>
        <w:t xml:space="preserve">Date: </w:t>
      </w:r>
      <w:r w:rsidRPr="00533DE1">
        <w:rPr>
          <w:rFonts w:cs="Calibri"/>
          <w:u w:val="single"/>
        </w:rPr>
        <w:tab/>
      </w:r>
      <w:r w:rsidRPr="00533DE1">
        <w:rPr>
          <w:rFonts w:cs="Calibri"/>
          <w:u w:val="single"/>
        </w:rPr>
        <w:tab/>
      </w:r>
      <w:r w:rsidRPr="00533DE1">
        <w:rPr>
          <w:rFonts w:cs="Calibri"/>
          <w:u w:val="single"/>
        </w:rPr>
        <w:tab/>
      </w:r>
      <w:r w:rsidRPr="00533DE1">
        <w:rPr>
          <w:rFonts w:cs="Calibri"/>
          <w:u w:val="single"/>
        </w:rPr>
        <w:tab/>
      </w:r>
      <w:r w:rsidRPr="00533DE1">
        <w:rPr>
          <w:rFonts w:cs="Calibri"/>
          <w:u w:val="single"/>
        </w:rPr>
        <w:tab/>
      </w:r>
    </w:p>
    <w:p w14:paraId="505D0671" w14:textId="77777777" w:rsidR="00B51EC1" w:rsidRDefault="00B51EC1" w:rsidP="00B51EC1">
      <w:pPr>
        <w:spacing w:after="120"/>
        <w:rPr>
          <w:b/>
          <w:bCs/>
        </w:rPr>
      </w:pPr>
    </w:p>
    <w:p w14:paraId="1BCD0C66" w14:textId="77777777" w:rsidR="00B51EC1" w:rsidRDefault="00B51EC1" w:rsidP="00B51EC1">
      <w:pPr>
        <w:spacing w:after="120"/>
        <w:rPr>
          <w:b/>
          <w:bCs/>
        </w:rPr>
      </w:pPr>
    </w:p>
    <w:p w14:paraId="24615563" w14:textId="77777777" w:rsidR="00B51EC1" w:rsidRPr="00FE7A8B" w:rsidRDefault="00B51EC1" w:rsidP="00B51EC1">
      <w:pPr>
        <w:spacing w:after="120"/>
        <w:jc w:val="right"/>
        <w:rPr>
          <w:color w:val="808080" w:themeColor="background1" w:themeShade="80"/>
          <w:sz w:val="16"/>
          <w:szCs w:val="16"/>
        </w:rPr>
      </w:pPr>
      <w:r w:rsidRPr="00FE7A8B">
        <w:rPr>
          <w:color w:val="808080" w:themeColor="background1" w:themeShade="80"/>
          <w:sz w:val="16"/>
          <w:szCs w:val="16"/>
        </w:rPr>
        <w:t>Adapted from University of New England</w:t>
      </w:r>
    </w:p>
    <w:p w14:paraId="1CBEF4D8" w14:textId="77777777" w:rsidR="00B51EC1" w:rsidRPr="00B51EC1" w:rsidRDefault="00B51EC1" w:rsidP="00B51EC1"/>
    <w:sectPr w:rsidR="00B51EC1" w:rsidRPr="00B51EC1" w:rsidSect="00B51EC1">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7C78F5" w14:textId="77777777" w:rsidR="009A21E6" w:rsidRDefault="009A21E6" w:rsidP="00CC2471">
      <w:r>
        <w:separator/>
      </w:r>
    </w:p>
  </w:endnote>
  <w:endnote w:type="continuationSeparator" w:id="0">
    <w:p w14:paraId="0A8BD81B" w14:textId="77777777" w:rsidR="009A21E6" w:rsidRDefault="009A21E6" w:rsidP="00CC24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3ADCCE" w14:textId="77777777" w:rsidR="009A21E6" w:rsidRDefault="009A21E6" w:rsidP="00CC2471">
      <w:r>
        <w:separator/>
      </w:r>
    </w:p>
  </w:footnote>
  <w:footnote w:type="continuationSeparator" w:id="0">
    <w:p w14:paraId="34DE93D0" w14:textId="77777777" w:rsidR="009A21E6" w:rsidRDefault="009A21E6" w:rsidP="00CC24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4310195"/>
      <w:docPartObj>
        <w:docPartGallery w:val="Page Numbers (Top of Page)"/>
        <w:docPartUnique/>
      </w:docPartObj>
    </w:sdtPr>
    <w:sdtEndPr>
      <w:rPr>
        <w:noProof/>
      </w:rPr>
    </w:sdtEndPr>
    <w:sdtContent>
      <w:p w14:paraId="23A0CDD9" w14:textId="0446787A" w:rsidR="00CC2471" w:rsidRDefault="00CC2471">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07D7E10" w14:textId="77777777" w:rsidR="00CC2471" w:rsidRDefault="00CC24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266E5"/>
    <w:multiLevelType w:val="hybridMultilevel"/>
    <w:tmpl w:val="6D60892C"/>
    <w:lvl w:ilvl="0" w:tplc="0409000F">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15:restartNumberingAfterBreak="0">
    <w:nsid w:val="058F5E0D"/>
    <w:multiLevelType w:val="hybridMultilevel"/>
    <w:tmpl w:val="F7984080"/>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F6957D3"/>
    <w:multiLevelType w:val="hybridMultilevel"/>
    <w:tmpl w:val="1DB03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566F21"/>
    <w:multiLevelType w:val="hybridMultilevel"/>
    <w:tmpl w:val="CE423D3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C275C1"/>
    <w:multiLevelType w:val="hybridMultilevel"/>
    <w:tmpl w:val="93521F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AC7CF6"/>
    <w:multiLevelType w:val="hybridMultilevel"/>
    <w:tmpl w:val="950A27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873427"/>
    <w:multiLevelType w:val="hybridMultilevel"/>
    <w:tmpl w:val="0FBC0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900383"/>
    <w:multiLevelType w:val="hybridMultilevel"/>
    <w:tmpl w:val="AA923244"/>
    <w:lvl w:ilvl="0" w:tplc="BDFAB15E">
      <w:start w:val="1"/>
      <w:numFmt w:val="decimal"/>
      <w:lvlText w:val="%1."/>
      <w:lvlJc w:val="left"/>
      <w:pPr>
        <w:ind w:left="720" w:hanging="360"/>
      </w:pPr>
      <w:rPr>
        <w:rFonts w:ascii="Arial" w:eastAsia="Arial" w:hAnsi="Arial" w:cs="Arial" w:hint="default"/>
        <w:b w:val="0"/>
        <w:bCs w:val="0"/>
        <w:i w:val="0"/>
        <w:iCs w:val="0"/>
        <w:spacing w:val="-5"/>
        <w:w w:val="98"/>
        <w:sz w:val="24"/>
        <w:szCs w:val="24"/>
        <w:lang w:val="en-US" w:eastAsia="en-US" w:bidi="ar-SA"/>
      </w:rPr>
    </w:lvl>
    <w:lvl w:ilvl="1" w:tplc="F7481908">
      <w:numFmt w:val="bullet"/>
      <w:lvlText w:val="•"/>
      <w:lvlJc w:val="left"/>
      <w:pPr>
        <w:ind w:left="1696" w:hanging="360"/>
      </w:pPr>
      <w:rPr>
        <w:rFonts w:hint="default"/>
        <w:lang w:val="en-US" w:eastAsia="en-US" w:bidi="ar-SA"/>
      </w:rPr>
    </w:lvl>
    <w:lvl w:ilvl="2" w:tplc="A81A607C">
      <w:numFmt w:val="bullet"/>
      <w:lvlText w:val="•"/>
      <w:lvlJc w:val="left"/>
      <w:pPr>
        <w:ind w:left="2672" w:hanging="360"/>
      </w:pPr>
      <w:rPr>
        <w:rFonts w:hint="default"/>
        <w:lang w:val="en-US" w:eastAsia="en-US" w:bidi="ar-SA"/>
      </w:rPr>
    </w:lvl>
    <w:lvl w:ilvl="3" w:tplc="111E2962">
      <w:numFmt w:val="bullet"/>
      <w:lvlText w:val="•"/>
      <w:lvlJc w:val="left"/>
      <w:pPr>
        <w:ind w:left="3648" w:hanging="360"/>
      </w:pPr>
      <w:rPr>
        <w:rFonts w:hint="default"/>
        <w:lang w:val="en-US" w:eastAsia="en-US" w:bidi="ar-SA"/>
      </w:rPr>
    </w:lvl>
    <w:lvl w:ilvl="4" w:tplc="0950BDFC">
      <w:numFmt w:val="bullet"/>
      <w:lvlText w:val="•"/>
      <w:lvlJc w:val="left"/>
      <w:pPr>
        <w:ind w:left="4624" w:hanging="360"/>
      </w:pPr>
      <w:rPr>
        <w:rFonts w:hint="default"/>
        <w:lang w:val="en-US" w:eastAsia="en-US" w:bidi="ar-SA"/>
      </w:rPr>
    </w:lvl>
    <w:lvl w:ilvl="5" w:tplc="FC12D4FE">
      <w:numFmt w:val="bullet"/>
      <w:lvlText w:val="•"/>
      <w:lvlJc w:val="left"/>
      <w:pPr>
        <w:ind w:left="5600" w:hanging="360"/>
      </w:pPr>
      <w:rPr>
        <w:rFonts w:hint="default"/>
        <w:lang w:val="en-US" w:eastAsia="en-US" w:bidi="ar-SA"/>
      </w:rPr>
    </w:lvl>
    <w:lvl w:ilvl="6" w:tplc="CD027688">
      <w:numFmt w:val="bullet"/>
      <w:lvlText w:val="•"/>
      <w:lvlJc w:val="left"/>
      <w:pPr>
        <w:ind w:left="6576" w:hanging="360"/>
      </w:pPr>
      <w:rPr>
        <w:rFonts w:hint="default"/>
        <w:lang w:val="en-US" w:eastAsia="en-US" w:bidi="ar-SA"/>
      </w:rPr>
    </w:lvl>
    <w:lvl w:ilvl="7" w:tplc="C10EE38A">
      <w:numFmt w:val="bullet"/>
      <w:lvlText w:val="•"/>
      <w:lvlJc w:val="left"/>
      <w:pPr>
        <w:ind w:left="7552" w:hanging="360"/>
      </w:pPr>
      <w:rPr>
        <w:rFonts w:hint="default"/>
        <w:lang w:val="en-US" w:eastAsia="en-US" w:bidi="ar-SA"/>
      </w:rPr>
    </w:lvl>
    <w:lvl w:ilvl="8" w:tplc="E59062A4">
      <w:numFmt w:val="bullet"/>
      <w:lvlText w:val="•"/>
      <w:lvlJc w:val="left"/>
      <w:pPr>
        <w:ind w:left="8528" w:hanging="360"/>
      </w:pPr>
      <w:rPr>
        <w:rFonts w:hint="default"/>
        <w:lang w:val="en-US" w:eastAsia="en-US" w:bidi="ar-SA"/>
      </w:rPr>
    </w:lvl>
  </w:abstractNum>
  <w:abstractNum w:abstractNumId="8" w15:restartNumberingAfterBreak="0">
    <w:nsid w:val="244A707F"/>
    <w:multiLevelType w:val="hybridMultilevel"/>
    <w:tmpl w:val="191A6776"/>
    <w:lvl w:ilvl="0" w:tplc="113A2F76">
      <w:numFmt w:val="bullet"/>
      <w:lvlText w:val="-"/>
      <w:lvlJc w:val="left"/>
      <w:pPr>
        <w:ind w:left="720" w:hanging="360"/>
      </w:pPr>
      <w:rPr>
        <w:rFonts w:ascii="Calibri" w:eastAsia="Arial Unicode MS"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904A67"/>
    <w:multiLevelType w:val="hybridMultilevel"/>
    <w:tmpl w:val="4AEA5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B226CF"/>
    <w:multiLevelType w:val="hybridMultilevel"/>
    <w:tmpl w:val="3EEC6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F730C3"/>
    <w:multiLevelType w:val="hybridMultilevel"/>
    <w:tmpl w:val="60CCFEAA"/>
    <w:lvl w:ilvl="0" w:tplc="5ED0B39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4B07FEA"/>
    <w:multiLevelType w:val="hybridMultilevel"/>
    <w:tmpl w:val="3702A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7D3C51"/>
    <w:multiLevelType w:val="hybridMultilevel"/>
    <w:tmpl w:val="E102A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4B3B11"/>
    <w:multiLevelType w:val="hybridMultilevel"/>
    <w:tmpl w:val="939C6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B610AD"/>
    <w:multiLevelType w:val="hybridMultilevel"/>
    <w:tmpl w:val="BC0ED6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35754E"/>
    <w:multiLevelType w:val="hybridMultilevel"/>
    <w:tmpl w:val="FF96ADCE"/>
    <w:lvl w:ilvl="0" w:tplc="04090001">
      <w:start w:val="1"/>
      <w:numFmt w:val="bullet"/>
      <w:lvlText w:val=""/>
      <w:lvlJc w:val="left"/>
      <w:pPr>
        <w:ind w:left="504"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7D91AF9"/>
    <w:multiLevelType w:val="hybridMultilevel"/>
    <w:tmpl w:val="E8664DD2"/>
    <w:numStyleLink w:val="ImportedStyle4"/>
  </w:abstractNum>
  <w:abstractNum w:abstractNumId="18" w15:restartNumberingAfterBreak="0">
    <w:nsid w:val="4F8F5540"/>
    <w:multiLevelType w:val="hybridMultilevel"/>
    <w:tmpl w:val="7C5C4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4804E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3FB0F5B"/>
    <w:multiLevelType w:val="hybridMultilevel"/>
    <w:tmpl w:val="5530A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297458"/>
    <w:multiLevelType w:val="hybridMultilevel"/>
    <w:tmpl w:val="D460059A"/>
    <w:lvl w:ilvl="0" w:tplc="BBE01FA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F705F0"/>
    <w:multiLevelType w:val="hybridMultilevel"/>
    <w:tmpl w:val="E8664DD2"/>
    <w:styleLink w:val="ImportedStyle4"/>
    <w:lvl w:ilvl="0" w:tplc="0270E590">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374C656">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142290C">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A828200">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FE245D2">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A8201FA">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C7AB342">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180B480">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A501244">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5DC2221F"/>
    <w:multiLevelType w:val="hybridMultilevel"/>
    <w:tmpl w:val="863E8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A86944"/>
    <w:multiLevelType w:val="hybridMultilevel"/>
    <w:tmpl w:val="65F62332"/>
    <w:lvl w:ilvl="0" w:tplc="A1861A2E">
      <w:numFmt w:val="bullet"/>
      <w:lvlText w:val=""/>
      <w:lvlJc w:val="left"/>
      <w:pPr>
        <w:ind w:left="920" w:hanging="360"/>
      </w:pPr>
      <w:rPr>
        <w:rFonts w:ascii="Symbol" w:eastAsia="Symbol" w:hAnsi="Symbol" w:cs="Symbol" w:hint="default"/>
        <w:b w:val="0"/>
        <w:bCs w:val="0"/>
        <w:i w:val="0"/>
        <w:iCs w:val="0"/>
        <w:spacing w:val="0"/>
        <w:w w:val="100"/>
        <w:sz w:val="24"/>
        <w:szCs w:val="24"/>
        <w:lang w:val="en-US" w:eastAsia="en-US" w:bidi="ar-SA"/>
      </w:rPr>
    </w:lvl>
    <w:lvl w:ilvl="1" w:tplc="9DD219CA">
      <w:numFmt w:val="bullet"/>
      <w:lvlText w:val="•"/>
      <w:lvlJc w:val="left"/>
      <w:pPr>
        <w:ind w:left="1792" w:hanging="360"/>
      </w:pPr>
      <w:rPr>
        <w:rFonts w:hint="default"/>
        <w:lang w:val="en-US" w:eastAsia="en-US" w:bidi="ar-SA"/>
      </w:rPr>
    </w:lvl>
    <w:lvl w:ilvl="2" w:tplc="9C90DA88">
      <w:numFmt w:val="bullet"/>
      <w:lvlText w:val="•"/>
      <w:lvlJc w:val="left"/>
      <w:pPr>
        <w:ind w:left="2664" w:hanging="360"/>
      </w:pPr>
      <w:rPr>
        <w:rFonts w:hint="default"/>
        <w:lang w:val="en-US" w:eastAsia="en-US" w:bidi="ar-SA"/>
      </w:rPr>
    </w:lvl>
    <w:lvl w:ilvl="3" w:tplc="14102750">
      <w:numFmt w:val="bullet"/>
      <w:lvlText w:val="•"/>
      <w:lvlJc w:val="left"/>
      <w:pPr>
        <w:ind w:left="3536" w:hanging="360"/>
      </w:pPr>
      <w:rPr>
        <w:rFonts w:hint="default"/>
        <w:lang w:val="en-US" w:eastAsia="en-US" w:bidi="ar-SA"/>
      </w:rPr>
    </w:lvl>
    <w:lvl w:ilvl="4" w:tplc="8AF09ACE">
      <w:numFmt w:val="bullet"/>
      <w:lvlText w:val="•"/>
      <w:lvlJc w:val="left"/>
      <w:pPr>
        <w:ind w:left="4408" w:hanging="360"/>
      </w:pPr>
      <w:rPr>
        <w:rFonts w:hint="default"/>
        <w:lang w:val="en-US" w:eastAsia="en-US" w:bidi="ar-SA"/>
      </w:rPr>
    </w:lvl>
    <w:lvl w:ilvl="5" w:tplc="5C14FF7A">
      <w:numFmt w:val="bullet"/>
      <w:lvlText w:val="•"/>
      <w:lvlJc w:val="left"/>
      <w:pPr>
        <w:ind w:left="5280" w:hanging="360"/>
      </w:pPr>
      <w:rPr>
        <w:rFonts w:hint="default"/>
        <w:lang w:val="en-US" w:eastAsia="en-US" w:bidi="ar-SA"/>
      </w:rPr>
    </w:lvl>
    <w:lvl w:ilvl="6" w:tplc="7F4E4F58">
      <w:numFmt w:val="bullet"/>
      <w:lvlText w:val="•"/>
      <w:lvlJc w:val="left"/>
      <w:pPr>
        <w:ind w:left="6152" w:hanging="360"/>
      </w:pPr>
      <w:rPr>
        <w:rFonts w:hint="default"/>
        <w:lang w:val="en-US" w:eastAsia="en-US" w:bidi="ar-SA"/>
      </w:rPr>
    </w:lvl>
    <w:lvl w:ilvl="7" w:tplc="6FB86566">
      <w:numFmt w:val="bullet"/>
      <w:lvlText w:val="•"/>
      <w:lvlJc w:val="left"/>
      <w:pPr>
        <w:ind w:left="7024" w:hanging="360"/>
      </w:pPr>
      <w:rPr>
        <w:rFonts w:hint="default"/>
        <w:lang w:val="en-US" w:eastAsia="en-US" w:bidi="ar-SA"/>
      </w:rPr>
    </w:lvl>
    <w:lvl w:ilvl="8" w:tplc="8258FC94">
      <w:numFmt w:val="bullet"/>
      <w:lvlText w:val="•"/>
      <w:lvlJc w:val="left"/>
      <w:pPr>
        <w:ind w:left="7896" w:hanging="360"/>
      </w:pPr>
      <w:rPr>
        <w:rFonts w:hint="default"/>
        <w:lang w:val="en-US" w:eastAsia="en-US" w:bidi="ar-SA"/>
      </w:rPr>
    </w:lvl>
  </w:abstractNum>
  <w:abstractNum w:abstractNumId="25" w15:restartNumberingAfterBreak="0">
    <w:nsid w:val="66E35695"/>
    <w:multiLevelType w:val="hybridMultilevel"/>
    <w:tmpl w:val="01EC20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91B73CC"/>
    <w:multiLevelType w:val="hybridMultilevel"/>
    <w:tmpl w:val="E6A25450"/>
    <w:lvl w:ilvl="0" w:tplc="AD1479D6">
      <w:start w:val="3"/>
      <w:numFmt w:val="decimal"/>
      <w:lvlText w:val="(%1)"/>
      <w:lvlJc w:val="left"/>
      <w:pPr>
        <w:ind w:left="360" w:hanging="416"/>
      </w:pPr>
      <w:rPr>
        <w:rFonts w:ascii="Arial" w:eastAsia="Arial" w:hAnsi="Arial" w:cs="Arial" w:hint="default"/>
        <w:b w:val="0"/>
        <w:bCs w:val="0"/>
        <w:i w:val="0"/>
        <w:iCs w:val="0"/>
        <w:spacing w:val="-29"/>
        <w:w w:val="98"/>
        <w:sz w:val="24"/>
        <w:szCs w:val="24"/>
        <w:lang w:val="en-US" w:eastAsia="en-US" w:bidi="ar-SA"/>
      </w:rPr>
    </w:lvl>
    <w:lvl w:ilvl="1" w:tplc="E3A02534">
      <w:start w:val="1"/>
      <w:numFmt w:val="decimal"/>
      <w:lvlText w:val="%2."/>
      <w:lvlJc w:val="left"/>
      <w:pPr>
        <w:ind w:left="1440" w:hanging="720"/>
      </w:pPr>
      <w:rPr>
        <w:rFonts w:ascii="Arial" w:eastAsia="Arial" w:hAnsi="Arial" w:cs="Arial"/>
        <w:b w:val="0"/>
        <w:bCs w:val="0"/>
        <w:i w:val="0"/>
        <w:iCs w:val="0"/>
        <w:spacing w:val="-3"/>
        <w:w w:val="98"/>
        <w:sz w:val="24"/>
        <w:szCs w:val="24"/>
        <w:lang w:val="en-US" w:eastAsia="en-US" w:bidi="ar-SA"/>
      </w:rPr>
    </w:lvl>
    <w:lvl w:ilvl="2" w:tplc="46C66D12">
      <w:numFmt w:val="bullet"/>
      <w:lvlText w:val="•"/>
      <w:lvlJc w:val="left"/>
      <w:pPr>
        <w:ind w:left="2764" w:hanging="720"/>
      </w:pPr>
      <w:rPr>
        <w:rFonts w:hint="default"/>
        <w:lang w:val="en-US" w:eastAsia="en-US" w:bidi="ar-SA"/>
      </w:rPr>
    </w:lvl>
    <w:lvl w:ilvl="3" w:tplc="D982EEC6">
      <w:numFmt w:val="bullet"/>
      <w:lvlText w:val="•"/>
      <w:lvlJc w:val="left"/>
      <w:pPr>
        <w:ind w:left="3728" w:hanging="720"/>
      </w:pPr>
      <w:rPr>
        <w:rFonts w:hint="default"/>
        <w:lang w:val="en-US" w:eastAsia="en-US" w:bidi="ar-SA"/>
      </w:rPr>
    </w:lvl>
    <w:lvl w:ilvl="4" w:tplc="E766E190">
      <w:numFmt w:val="bullet"/>
      <w:lvlText w:val="•"/>
      <w:lvlJc w:val="left"/>
      <w:pPr>
        <w:ind w:left="4693" w:hanging="720"/>
      </w:pPr>
      <w:rPr>
        <w:rFonts w:hint="default"/>
        <w:lang w:val="en-US" w:eastAsia="en-US" w:bidi="ar-SA"/>
      </w:rPr>
    </w:lvl>
    <w:lvl w:ilvl="5" w:tplc="08D41056">
      <w:numFmt w:val="bullet"/>
      <w:lvlText w:val="•"/>
      <w:lvlJc w:val="left"/>
      <w:pPr>
        <w:ind w:left="5657" w:hanging="720"/>
      </w:pPr>
      <w:rPr>
        <w:rFonts w:hint="default"/>
        <w:lang w:val="en-US" w:eastAsia="en-US" w:bidi="ar-SA"/>
      </w:rPr>
    </w:lvl>
    <w:lvl w:ilvl="6" w:tplc="34CAA10E">
      <w:numFmt w:val="bullet"/>
      <w:lvlText w:val="•"/>
      <w:lvlJc w:val="left"/>
      <w:pPr>
        <w:ind w:left="6622" w:hanging="720"/>
      </w:pPr>
      <w:rPr>
        <w:rFonts w:hint="default"/>
        <w:lang w:val="en-US" w:eastAsia="en-US" w:bidi="ar-SA"/>
      </w:rPr>
    </w:lvl>
    <w:lvl w:ilvl="7" w:tplc="0B8EAF36">
      <w:numFmt w:val="bullet"/>
      <w:lvlText w:val="•"/>
      <w:lvlJc w:val="left"/>
      <w:pPr>
        <w:ind w:left="7586" w:hanging="720"/>
      </w:pPr>
      <w:rPr>
        <w:rFonts w:hint="default"/>
        <w:lang w:val="en-US" w:eastAsia="en-US" w:bidi="ar-SA"/>
      </w:rPr>
    </w:lvl>
    <w:lvl w:ilvl="8" w:tplc="44B2D820">
      <w:numFmt w:val="bullet"/>
      <w:lvlText w:val="•"/>
      <w:lvlJc w:val="left"/>
      <w:pPr>
        <w:ind w:left="8551" w:hanging="720"/>
      </w:pPr>
      <w:rPr>
        <w:rFonts w:hint="default"/>
        <w:lang w:val="en-US" w:eastAsia="en-US" w:bidi="ar-SA"/>
      </w:rPr>
    </w:lvl>
  </w:abstractNum>
  <w:abstractNum w:abstractNumId="27" w15:restartNumberingAfterBreak="0">
    <w:nsid w:val="6B060CE9"/>
    <w:multiLevelType w:val="hybridMultilevel"/>
    <w:tmpl w:val="0ACA4494"/>
    <w:lvl w:ilvl="0" w:tplc="0409000F">
      <w:start w:val="1"/>
      <w:numFmt w:val="decimal"/>
      <w:lvlText w:val="%1."/>
      <w:lvlJc w:val="left"/>
      <w:pPr>
        <w:ind w:left="648" w:hanging="360"/>
      </w:pPr>
      <w:rPr>
        <w:rFonts w:hint="default"/>
      </w:rPr>
    </w:lvl>
    <w:lvl w:ilvl="1" w:tplc="FFFFFFFF" w:tentative="1">
      <w:start w:val="1"/>
      <w:numFmt w:val="lowerLetter"/>
      <w:lvlText w:val="%2."/>
      <w:lvlJc w:val="left"/>
      <w:pPr>
        <w:ind w:left="1584" w:hanging="360"/>
      </w:pPr>
    </w:lvl>
    <w:lvl w:ilvl="2" w:tplc="FFFFFFFF" w:tentative="1">
      <w:start w:val="1"/>
      <w:numFmt w:val="lowerRoman"/>
      <w:lvlText w:val="%3."/>
      <w:lvlJc w:val="right"/>
      <w:pPr>
        <w:ind w:left="2304" w:hanging="180"/>
      </w:pPr>
    </w:lvl>
    <w:lvl w:ilvl="3" w:tplc="FFFFFFFF" w:tentative="1">
      <w:start w:val="1"/>
      <w:numFmt w:val="decimal"/>
      <w:lvlText w:val="%4."/>
      <w:lvlJc w:val="left"/>
      <w:pPr>
        <w:ind w:left="3024" w:hanging="360"/>
      </w:pPr>
    </w:lvl>
    <w:lvl w:ilvl="4" w:tplc="FFFFFFFF" w:tentative="1">
      <w:start w:val="1"/>
      <w:numFmt w:val="lowerLetter"/>
      <w:lvlText w:val="%5."/>
      <w:lvlJc w:val="left"/>
      <w:pPr>
        <w:ind w:left="3744" w:hanging="360"/>
      </w:pPr>
    </w:lvl>
    <w:lvl w:ilvl="5" w:tplc="FFFFFFFF" w:tentative="1">
      <w:start w:val="1"/>
      <w:numFmt w:val="lowerRoman"/>
      <w:lvlText w:val="%6."/>
      <w:lvlJc w:val="right"/>
      <w:pPr>
        <w:ind w:left="4464" w:hanging="180"/>
      </w:pPr>
    </w:lvl>
    <w:lvl w:ilvl="6" w:tplc="FFFFFFFF" w:tentative="1">
      <w:start w:val="1"/>
      <w:numFmt w:val="decimal"/>
      <w:lvlText w:val="%7."/>
      <w:lvlJc w:val="left"/>
      <w:pPr>
        <w:ind w:left="5184" w:hanging="360"/>
      </w:pPr>
    </w:lvl>
    <w:lvl w:ilvl="7" w:tplc="FFFFFFFF" w:tentative="1">
      <w:start w:val="1"/>
      <w:numFmt w:val="lowerLetter"/>
      <w:lvlText w:val="%8."/>
      <w:lvlJc w:val="left"/>
      <w:pPr>
        <w:ind w:left="5904" w:hanging="360"/>
      </w:pPr>
    </w:lvl>
    <w:lvl w:ilvl="8" w:tplc="FFFFFFFF" w:tentative="1">
      <w:start w:val="1"/>
      <w:numFmt w:val="lowerRoman"/>
      <w:lvlText w:val="%9."/>
      <w:lvlJc w:val="right"/>
      <w:pPr>
        <w:ind w:left="6624" w:hanging="180"/>
      </w:pPr>
    </w:lvl>
  </w:abstractNum>
  <w:abstractNum w:abstractNumId="28" w15:restartNumberingAfterBreak="0">
    <w:nsid w:val="75883A61"/>
    <w:multiLevelType w:val="hybridMultilevel"/>
    <w:tmpl w:val="9EB03E3C"/>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29" w15:restartNumberingAfterBreak="0">
    <w:nsid w:val="78A94D2C"/>
    <w:multiLevelType w:val="hybridMultilevel"/>
    <w:tmpl w:val="6E82FF98"/>
    <w:lvl w:ilvl="0" w:tplc="78F4CECC">
      <w:numFmt w:val="bullet"/>
      <w:lvlText w:val="-"/>
      <w:lvlJc w:val="left"/>
      <w:pPr>
        <w:ind w:left="720" w:hanging="360"/>
      </w:pPr>
      <w:rPr>
        <w:rFonts w:ascii="Arial" w:eastAsia="Arial"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2B0901"/>
    <w:multiLevelType w:val="hybridMultilevel"/>
    <w:tmpl w:val="1DE2D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F6600B"/>
    <w:multiLevelType w:val="hybridMultilevel"/>
    <w:tmpl w:val="A388045E"/>
    <w:lvl w:ilvl="0" w:tplc="97CE23FA">
      <w:start w:val="202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C4418F7"/>
    <w:multiLevelType w:val="hybridMultilevel"/>
    <w:tmpl w:val="EF622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66204633">
    <w:abstractNumId w:val="4"/>
  </w:num>
  <w:num w:numId="2" w16cid:durableId="268241174">
    <w:abstractNumId w:val="11"/>
  </w:num>
  <w:num w:numId="3" w16cid:durableId="1126393339">
    <w:abstractNumId w:val="7"/>
  </w:num>
  <w:num w:numId="4" w16cid:durableId="733358437">
    <w:abstractNumId w:val="15"/>
  </w:num>
  <w:num w:numId="5" w16cid:durableId="235942456">
    <w:abstractNumId w:val="26"/>
  </w:num>
  <w:num w:numId="6" w16cid:durableId="573206623">
    <w:abstractNumId w:val="29"/>
  </w:num>
  <w:num w:numId="7" w16cid:durableId="1837301997">
    <w:abstractNumId w:val="0"/>
  </w:num>
  <w:num w:numId="8" w16cid:durableId="2128620126">
    <w:abstractNumId w:val="5"/>
  </w:num>
  <w:num w:numId="9" w16cid:durableId="1032996463">
    <w:abstractNumId w:val="31"/>
  </w:num>
  <w:num w:numId="10" w16cid:durableId="1989282845">
    <w:abstractNumId w:val="21"/>
  </w:num>
  <w:num w:numId="11" w16cid:durableId="455607292">
    <w:abstractNumId w:val="25"/>
  </w:num>
  <w:num w:numId="12" w16cid:durableId="1000353897">
    <w:abstractNumId w:val="3"/>
  </w:num>
  <w:num w:numId="13" w16cid:durableId="1176074039">
    <w:abstractNumId w:val="19"/>
  </w:num>
  <w:num w:numId="14" w16cid:durableId="623509511">
    <w:abstractNumId w:val="20"/>
  </w:num>
  <w:num w:numId="15" w16cid:durableId="969745817">
    <w:abstractNumId w:val="8"/>
  </w:num>
  <w:num w:numId="16" w16cid:durableId="287513080">
    <w:abstractNumId w:val="16"/>
  </w:num>
  <w:num w:numId="17" w16cid:durableId="2129278870">
    <w:abstractNumId w:val="6"/>
  </w:num>
  <w:num w:numId="18" w16cid:durableId="688526444">
    <w:abstractNumId w:val="9"/>
  </w:num>
  <w:num w:numId="19" w16cid:durableId="1605654446">
    <w:abstractNumId w:val="32"/>
  </w:num>
  <w:num w:numId="20" w16cid:durableId="2114158309">
    <w:abstractNumId w:val="23"/>
  </w:num>
  <w:num w:numId="21" w16cid:durableId="942347743">
    <w:abstractNumId w:val="14"/>
  </w:num>
  <w:num w:numId="22" w16cid:durableId="990792976">
    <w:abstractNumId w:val="12"/>
  </w:num>
  <w:num w:numId="23" w16cid:durableId="163984625">
    <w:abstractNumId w:val="18"/>
  </w:num>
  <w:num w:numId="24" w16cid:durableId="1030954599">
    <w:abstractNumId w:val="2"/>
  </w:num>
  <w:num w:numId="25" w16cid:durableId="1702438398">
    <w:abstractNumId w:val="10"/>
  </w:num>
  <w:num w:numId="26" w16cid:durableId="2024092184">
    <w:abstractNumId w:val="30"/>
  </w:num>
  <w:num w:numId="27" w16cid:durableId="854614647">
    <w:abstractNumId w:val="13"/>
  </w:num>
  <w:num w:numId="28" w16cid:durableId="1839617042">
    <w:abstractNumId w:val="22"/>
  </w:num>
  <w:num w:numId="29" w16cid:durableId="318071463">
    <w:abstractNumId w:val="17"/>
  </w:num>
  <w:num w:numId="30" w16cid:durableId="123739000">
    <w:abstractNumId w:val="27"/>
  </w:num>
  <w:num w:numId="31" w16cid:durableId="1273052166">
    <w:abstractNumId w:val="28"/>
  </w:num>
  <w:num w:numId="32" w16cid:durableId="2134248867">
    <w:abstractNumId w:val="24"/>
  </w:num>
  <w:num w:numId="33" w16cid:durableId="13943504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EC1"/>
    <w:rsid w:val="00026E08"/>
    <w:rsid w:val="000A5837"/>
    <w:rsid w:val="0015267D"/>
    <w:rsid w:val="001D31D4"/>
    <w:rsid w:val="001E009B"/>
    <w:rsid w:val="00281E62"/>
    <w:rsid w:val="00290E33"/>
    <w:rsid w:val="002F5925"/>
    <w:rsid w:val="0047370A"/>
    <w:rsid w:val="004D2081"/>
    <w:rsid w:val="005453B5"/>
    <w:rsid w:val="006B56D1"/>
    <w:rsid w:val="007A46A4"/>
    <w:rsid w:val="007B24D4"/>
    <w:rsid w:val="007E338C"/>
    <w:rsid w:val="008455DF"/>
    <w:rsid w:val="00913F22"/>
    <w:rsid w:val="009A21E6"/>
    <w:rsid w:val="00B51EC1"/>
    <w:rsid w:val="00B53E07"/>
    <w:rsid w:val="00B842D5"/>
    <w:rsid w:val="00BE4D58"/>
    <w:rsid w:val="00CC2471"/>
    <w:rsid w:val="00D152AE"/>
    <w:rsid w:val="00D87185"/>
    <w:rsid w:val="00DA4902"/>
    <w:rsid w:val="00E45EDE"/>
    <w:rsid w:val="00E65C5F"/>
    <w:rsid w:val="00EC7D88"/>
    <w:rsid w:val="00F30B4E"/>
    <w:rsid w:val="00F85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81DCCE"/>
  <w15:chartTrackingRefBased/>
  <w15:docId w15:val="{85929B80-DB4B-4CEC-B153-9B693FB69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1EC1"/>
    <w:pPr>
      <w:widowControl w:val="0"/>
      <w:autoSpaceDE w:val="0"/>
      <w:autoSpaceDN w:val="0"/>
      <w:spacing w:after="0" w:line="240" w:lineRule="auto"/>
    </w:pPr>
    <w:rPr>
      <w:rFonts w:ascii="Arial" w:eastAsia="Arial" w:hAnsi="Arial" w:cs="Arial"/>
      <w:kern w:val="0"/>
      <w14:ligatures w14:val="none"/>
    </w:rPr>
  </w:style>
  <w:style w:type="paragraph" w:styleId="Heading1">
    <w:name w:val="heading 1"/>
    <w:basedOn w:val="Normal"/>
    <w:next w:val="Normal"/>
    <w:link w:val="Heading1Char"/>
    <w:uiPriority w:val="9"/>
    <w:qFormat/>
    <w:rsid w:val="00B51EC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B51EC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B51EC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51EC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51EC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51EC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51EC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51EC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51EC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1EC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B51EC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B51EC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51EC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51EC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51EC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51EC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51EC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51EC1"/>
    <w:rPr>
      <w:rFonts w:eastAsiaTheme="majorEastAsia" w:cstheme="majorBidi"/>
      <w:color w:val="272727" w:themeColor="text1" w:themeTint="D8"/>
    </w:rPr>
  </w:style>
  <w:style w:type="paragraph" w:styleId="Title">
    <w:name w:val="Title"/>
    <w:basedOn w:val="Normal"/>
    <w:next w:val="Normal"/>
    <w:link w:val="TitleChar"/>
    <w:uiPriority w:val="10"/>
    <w:qFormat/>
    <w:rsid w:val="00B51EC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51EC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51EC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51EC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51EC1"/>
    <w:pPr>
      <w:spacing w:before="160"/>
      <w:jc w:val="center"/>
    </w:pPr>
    <w:rPr>
      <w:i/>
      <w:iCs/>
      <w:color w:val="404040" w:themeColor="text1" w:themeTint="BF"/>
    </w:rPr>
  </w:style>
  <w:style w:type="character" w:customStyle="1" w:styleId="QuoteChar">
    <w:name w:val="Quote Char"/>
    <w:basedOn w:val="DefaultParagraphFont"/>
    <w:link w:val="Quote"/>
    <w:uiPriority w:val="29"/>
    <w:rsid w:val="00B51EC1"/>
    <w:rPr>
      <w:i/>
      <w:iCs/>
      <w:color w:val="404040" w:themeColor="text1" w:themeTint="BF"/>
    </w:rPr>
  </w:style>
  <w:style w:type="paragraph" w:styleId="ListParagraph">
    <w:name w:val="List Paragraph"/>
    <w:basedOn w:val="Normal"/>
    <w:uiPriority w:val="34"/>
    <w:qFormat/>
    <w:rsid w:val="00B51EC1"/>
    <w:pPr>
      <w:ind w:left="720"/>
      <w:contextualSpacing/>
    </w:pPr>
  </w:style>
  <w:style w:type="character" w:styleId="IntenseEmphasis">
    <w:name w:val="Intense Emphasis"/>
    <w:basedOn w:val="DefaultParagraphFont"/>
    <w:uiPriority w:val="21"/>
    <w:qFormat/>
    <w:rsid w:val="00B51EC1"/>
    <w:rPr>
      <w:i/>
      <w:iCs/>
      <w:color w:val="0F4761" w:themeColor="accent1" w:themeShade="BF"/>
    </w:rPr>
  </w:style>
  <w:style w:type="paragraph" w:styleId="IntenseQuote">
    <w:name w:val="Intense Quote"/>
    <w:basedOn w:val="Normal"/>
    <w:next w:val="Normal"/>
    <w:link w:val="IntenseQuoteChar"/>
    <w:uiPriority w:val="30"/>
    <w:qFormat/>
    <w:rsid w:val="00B51E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51EC1"/>
    <w:rPr>
      <w:i/>
      <w:iCs/>
      <w:color w:val="0F4761" w:themeColor="accent1" w:themeShade="BF"/>
    </w:rPr>
  </w:style>
  <w:style w:type="character" w:styleId="IntenseReference">
    <w:name w:val="Intense Reference"/>
    <w:basedOn w:val="DefaultParagraphFont"/>
    <w:uiPriority w:val="32"/>
    <w:qFormat/>
    <w:rsid w:val="00B51EC1"/>
    <w:rPr>
      <w:b/>
      <w:bCs/>
      <w:smallCaps/>
      <w:color w:val="0F4761" w:themeColor="accent1" w:themeShade="BF"/>
      <w:spacing w:val="5"/>
    </w:rPr>
  </w:style>
  <w:style w:type="paragraph" w:styleId="BodyText">
    <w:name w:val="Body Text"/>
    <w:basedOn w:val="Normal"/>
    <w:link w:val="BodyTextChar"/>
    <w:uiPriority w:val="1"/>
    <w:qFormat/>
    <w:rsid w:val="00B51EC1"/>
    <w:rPr>
      <w:sz w:val="24"/>
      <w:szCs w:val="24"/>
    </w:rPr>
  </w:style>
  <w:style w:type="character" w:customStyle="1" w:styleId="BodyTextChar">
    <w:name w:val="Body Text Char"/>
    <w:basedOn w:val="DefaultParagraphFont"/>
    <w:link w:val="BodyText"/>
    <w:uiPriority w:val="1"/>
    <w:rsid w:val="00B51EC1"/>
    <w:rPr>
      <w:rFonts w:ascii="Arial" w:eastAsia="Arial" w:hAnsi="Arial" w:cs="Arial"/>
      <w:kern w:val="0"/>
      <w:sz w:val="24"/>
      <w:szCs w:val="24"/>
      <w14:ligatures w14:val="none"/>
    </w:rPr>
  </w:style>
  <w:style w:type="character" w:styleId="Hyperlink">
    <w:name w:val="Hyperlink"/>
    <w:uiPriority w:val="99"/>
    <w:rsid w:val="00B51EC1"/>
    <w:rPr>
      <w:color w:val="0000FF"/>
      <w:u w:val="single"/>
    </w:rPr>
  </w:style>
  <w:style w:type="character" w:styleId="FollowedHyperlink">
    <w:name w:val="FollowedHyperlink"/>
    <w:basedOn w:val="DefaultParagraphFont"/>
    <w:uiPriority w:val="99"/>
    <w:semiHidden/>
    <w:unhideWhenUsed/>
    <w:rsid w:val="00B51EC1"/>
    <w:rPr>
      <w:color w:val="96607D" w:themeColor="followedHyperlink"/>
      <w:u w:val="single"/>
    </w:rPr>
  </w:style>
  <w:style w:type="paragraph" w:customStyle="1" w:styleId="Body">
    <w:name w:val="Body"/>
    <w:rsid w:val="00B51EC1"/>
    <w:pPr>
      <w:pBdr>
        <w:top w:val="nil"/>
        <w:left w:val="nil"/>
        <w:bottom w:val="nil"/>
        <w:right w:val="nil"/>
        <w:between w:val="nil"/>
        <w:bar w:val="nil"/>
      </w:pBdr>
    </w:pPr>
    <w:rPr>
      <w:rFonts w:ascii="Calibri" w:eastAsia="Arial Unicode MS" w:hAnsi="Calibri" w:cs="Arial Unicode MS"/>
      <w:color w:val="000000"/>
      <w:kern w:val="0"/>
      <w:u w:color="000000"/>
      <w:bdr w:val="nil"/>
      <w14:textOutline w14:w="0" w14:cap="flat" w14:cmpd="sng" w14:algn="ctr">
        <w14:noFill/>
        <w14:prstDash w14:val="solid"/>
        <w14:bevel/>
      </w14:textOutline>
      <w14:ligatures w14:val="none"/>
    </w:rPr>
  </w:style>
  <w:style w:type="table" w:styleId="TableGrid">
    <w:name w:val="Table Grid"/>
    <w:basedOn w:val="TableNormal"/>
    <w:uiPriority w:val="59"/>
    <w:rsid w:val="00B51EC1"/>
    <w:pPr>
      <w:pBdr>
        <w:top w:val="nil"/>
        <w:left w:val="nil"/>
        <w:bottom w:val="nil"/>
        <w:right w:val="nil"/>
        <w:between w:val="nil"/>
        <w:bar w:val="nil"/>
      </w:pBdr>
      <w:spacing w:after="0" w:line="240" w:lineRule="auto"/>
    </w:pPr>
    <w:rPr>
      <w:rFonts w:ascii="Times New Roman" w:eastAsia="Arial Unicode MS" w:hAnsi="Times New Roman" w:cs="Times New Roman"/>
      <w:kern w:val="0"/>
      <w:sz w:val="20"/>
      <w:szCs w:val="20"/>
      <w:bdr w:val="ni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51EC1"/>
    <w:pPr>
      <w:widowControl/>
      <w:pBdr>
        <w:top w:val="nil"/>
        <w:left w:val="nil"/>
        <w:bottom w:val="nil"/>
        <w:right w:val="nil"/>
        <w:between w:val="nil"/>
        <w:bar w:val="nil"/>
      </w:pBdr>
      <w:tabs>
        <w:tab w:val="center" w:pos="4680"/>
        <w:tab w:val="right" w:pos="9360"/>
      </w:tabs>
      <w:autoSpaceDE/>
      <w:autoSpaceDN/>
    </w:pPr>
    <w:rPr>
      <w:rFonts w:ascii="Times New Roman" w:eastAsia="Arial Unicode MS" w:hAnsi="Times New Roman" w:cs="Times New Roman"/>
      <w:sz w:val="24"/>
      <w:szCs w:val="24"/>
      <w:bdr w:val="nil"/>
    </w:rPr>
  </w:style>
  <w:style w:type="character" w:customStyle="1" w:styleId="HeaderChar">
    <w:name w:val="Header Char"/>
    <w:basedOn w:val="DefaultParagraphFont"/>
    <w:link w:val="Header"/>
    <w:uiPriority w:val="99"/>
    <w:rsid w:val="00B51EC1"/>
    <w:rPr>
      <w:rFonts w:ascii="Times New Roman" w:eastAsia="Arial Unicode MS" w:hAnsi="Times New Roman" w:cs="Times New Roman"/>
      <w:kern w:val="0"/>
      <w:sz w:val="24"/>
      <w:szCs w:val="24"/>
      <w:bdr w:val="nil"/>
      <w14:ligatures w14:val="none"/>
    </w:rPr>
  </w:style>
  <w:style w:type="paragraph" w:styleId="Footer">
    <w:name w:val="footer"/>
    <w:basedOn w:val="Normal"/>
    <w:link w:val="FooterChar"/>
    <w:uiPriority w:val="99"/>
    <w:unhideWhenUsed/>
    <w:rsid w:val="00B51EC1"/>
    <w:pPr>
      <w:widowControl/>
      <w:pBdr>
        <w:top w:val="nil"/>
        <w:left w:val="nil"/>
        <w:bottom w:val="nil"/>
        <w:right w:val="nil"/>
        <w:between w:val="nil"/>
        <w:bar w:val="nil"/>
      </w:pBdr>
      <w:tabs>
        <w:tab w:val="center" w:pos="4680"/>
        <w:tab w:val="right" w:pos="9360"/>
      </w:tabs>
      <w:autoSpaceDE/>
      <w:autoSpaceDN/>
    </w:pPr>
    <w:rPr>
      <w:rFonts w:ascii="Times New Roman" w:eastAsia="Arial Unicode MS" w:hAnsi="Times New Roman" w:cs="Times New Roman"/>
      <w:sz w:val="24"/>
      <w:szCs w:val="24"/>
      <w:bdr w:val="nil"/>
    </w:rPr>
  </w:style>
  <w:style w:type="character" w:customStyle="1" w:styleId="FooterChar">
    <w:name w:val="Footer Char"/>
    <w:basedOn w:val="DefaultParagraphFont"/>
    <w:link w:val="Footer"/>
    <w:uiPriority w:val="99"/>
    <w:rsid w:val="00B51EC1"/>
    <w:rPr>
      <w:rFonts w:ascii="Times New Roman" w:eastAsia="Arial Unicode MS" w:hAnsi="Times New Roman" w:cs="Times New Roman"/>
      <w:kern w:val="0"/>
      <w:sz w:val="24"/>
      <w:szCs w:val="24"/>
      <w:bdr w:val="nil"/>
      <w14:ligatures w14:val="none"/>
    </w:rPr>
  </w:style>
  <w:style w:type="numbering" w:customStyle="1" w:styleId="ImportedStyle4">
    <w:name w:val="Imported Style 4"/>
    <w:rsid w:val="00B51EC1"/>
    <w:pPr>
      <w:numPr>
        <w:numId w:val="28"/>
      </w:numPr>
    </w:pPr>
  </w:style>
  <w:style w:type="paragraph" w:styleId="TOCHeading">
    <w:name w:val="TOC Heading"/>
    <w:basedOn w:val="Heading1"/>
    <w:next w:val="Normal"/>
    <w:uiPriority w:val="39"/>
    <w:unhideWhenUsed/>
    <w:qFormat/>
    <w:rsid w:val="00281E62"/>
    <w:pPr>
      <w:widowControl/>
      <w:autoSpaceDE/>
      <w:autoSpaceDN/>
      <w:spacing w:before="240" w:after="0" w:line="259" w:lineRule="auto"/>
      <w:outlineLvl w:val="9"/>
    </w:pPr>
    <w:rPr>
      <w:sz w:val="32"/>
      <w:szCs w:val="32"/>
    </w:rPr>
  </w:style>
  <w:style w:type="paragraph" w:styleId="TOC1">
    <w:name w:val="toc 1"/>
    <w:basedOn w:val="Normal"/>
    <w:next w:val="Normal"/>
    <w:autoRedefine/>
    <w:uiPriority w:val="39"/>
    <w:unhideWhenUsed/>
    <w:rsid w:val="00281E62"/>
    <w:pPr>
      <w:spacing w:after="100"/>
    </w:pPr>
  </w:style>
  <w:style w:type="paragraph" w:styleId="TOC2">
    <w:name w:val="toc 2"/>
    <w:basedOn w:val="Normal"/>
    <w:next w:val="Normal"/>
    <w:autoRedefine/>
    <w:uiPriority w:val="39"/>
    <w:unhideWhenUsed/>
    <w:rsid w:val="00281E62"/>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umpi.edu/admissions/international-students/" TargetMode="External"/><Relationship Id="rId18" Type="http://schemas.openxmlformats.org/officeDocument/2006/relationships/hyperlink" Target="http://www.cswe.org"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maine.edu/board-of-trustees/wp-content/uploads/sites/12/2023/09/2023-UMS-Student-Code-of-Conduct-booklet.pdf" TargetMode="External"/><Relationship Id="rId17" Type="http://schemas.openxmlformats.org/officeDocument/2006/relationships/hyperlink" Target="https://www.casw-acts.ca/en/Code-of-Ethics%20and%20Scope%20of%20Practice" TargetMode="External"/><Relationship Id="rId2" Type="http://schemas.openxmlformats.org/officeDocument/2006/relationships/numbering" Target="numbering.xml"/><Relationship Id="rId16" Type="http://schemas.openxmlformats.org/officeDocument/2006/relationships/hyperlink" Target="https://www.nbasw-atsnb.ca/become-a-member-new/apply-as-a-student-membe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hawna.traugh@maine.edu" TargetMode="External"/><Relationship Id="rId5" Type="http://schemas.openxmlformats.org/officeDocument/2006/relationships/webSettings" Target="webSettings.xml"/><Relationship Id="rId15" Type="http://schemas.openxmlformats.org/officeDocument/2006/relationships/hyperlink" Target="https://www.socialworkers.org/About/Ethics/Code-of-Ethics/Code-of-Ethics-English" TargetMode="External"/><Relationship Id="rId10" Type="http://schemas.openxmlformats.org/officeDocument/2006/relationships/hyperlink" Target="mailto:beverly.wagner@maine.edu"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https://www.socialworkers.org/Membersh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6B4EEF-83B3-4108-A019-DD4ABFD61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14116</Words>
  <Characters>80465</Characters>
  <Application>Microsoft Office Word</Application>
  <DocSecurity>0</DocSecurity>
  <Lines>670</Lines>
  <Paragraphs>188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Shawna Jean Traugh</dc:creator>
  <cp:keywords/>
  <dc:description/>
  <cp:lastModifiedBy>Beverly Anne Wagner</cp:lastModifiedBy>
  <cp:revision>2</cp:revision>
  <dcterms:created xsi:type="dcterms:W3CDTF">2025-03-14T20:05:00Z</dcterms:created>
  <dcterms:modified xsi:type="dcterms:W3CDTF">2025-03-14T20:05:00Z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3634d783-7595-4fe9-ab74-3d4fb4d0b2d6</vt:lpwstr>
  </property>
</Properties>
</file>